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8F" w:rsidRPr="00F17638" w:rsidRDefault="001F1187" w:rsidP="004B0C47">
      <w:pPr>
        <w:tabs>
          <w:tab w:val="left" w:pos="6096"/>
        </w:tabs>
        <w:ind w:left="5954"/>
        <w:jc w:val="right"/>
        <w:rPr>
          <w:bCs/>
          <w:szCs w:val="28"/>
        </w:rPr>
      </w:pPr>
      <w:r w:rsidRPr="00F17638">
        <w:rPr>
          <w:bCs/>
          <w:szCs w:val="28"/>
        </w:rPr>
        <w:t>УТВЕРЖДАЮ</w:t>
      </w:r>
    </w:p>
    <w:p w:rsidR="0049548F" w:rsidRPr="00F17638" w:rsidRDefault="008C7D65" w:rsidP="004B0C47">
      <w:pPr>
        <w:jc w:val="right"/>
        <w:rPr>
          <w:snapToGrid w:val="0"/>
          <w:szCs w:val="28"/>
        </w:rPr>
      </w:pPr>
      <w:r w:rsidRPr="00F17638">
        <w:rPr>
          <w:snapToGrid w:val="0"/>
          <w:szCs w:val="28"/>
        </w:rPr>
        <w:t xml:space="preserve">Глава </w:t>
      </w:r>
      <w:r w:rsidR="004C1969" w:rsidRPr="00F17638">
        <w:rPr>
          <w:rFonts w:eastAsia="Times New Roman" w:cs="Times New Roman"/>
          <w:szCs w:val="28"/>
        </w:rPr>
        <w:t>администрации</w:t>
      </w:r>
    </w:p>
    <w:p w:rsidR="001F1187" w:rsidRPr="00F17638" w:rsidRDefault="009764B7" w:rsidP="004B0C47">
      <w:pPr>
        <w:jc w:val="right"/>
        <w:rPr>
          <w:snapToGrid w:val="0"/>
          <w:szCs w:val="28"/>
          <w:highlight w:val="yellow"/>
        </w:rPr>
      </w:pPr>
      <w:r w:rsidRPr="00F17638">
        <w:rPr>
          <w:snapToGrid w:val="0"/>
          <w:szCs w:val="28"/>
        </w:rPr>
        <w:t>___________</w:t>
      </w:r>
      <w:r w:rsidR="00453B43" w:rsidRPr="00F17638">
        <w:rPr>
          <w:snapToGrid w:val="0"/>
          <w:szCs w:val="28"/>
        </w:rPr>
        <w:t xml:space="preserve"> </w:t>
      </w:r>
      <w:r w:rsidR="004C1969" w:rsidRPr="00F17638">
        <w:rPr>
          <w:snapToGrid w:val="0"/>
          <w:szCs w:val="28"/>
        </w:rPr>
        <w:t>Некрасов А.Н.</w:t>
      </w:r>
      <w:r w:rsidR="008C7D65" w:rsidRPr="00F17638">
        <w:rPr>
          <w:snapToGrid w:val="0"/>
          <w:szCs w:val="28"/>
        </w:rPr>
        <w:t xml:space="preserve">. </w:t>
      </w:r>
    </w:p>
    <w:p w:rsidR="001F1187" w:rsidRPr="00F17638" w:rsidRDefault="001F1187" w:rsidP="004B0C47">
      <w:pPr>
        <w:spacing w:line="360" w:lineRule="auto"/>
        <w:jc w:val="right"/>
        <w:rPr>
          <w:snapToGrid w:val="0"/>
          <w:szCs w:val="28"/>
          <w:highlight w:val="yellow"/>
        </w:rPr>
      </w:pPr>
    </w:p>
    <w:p w:rsidR="001F1187" w:rsidRPr="00F17638" w:rsidRDefault="003104A2" w:rsidP="004B0C47">
      <w:pPr>
        <w:spacing w:line="360" w:lineRule="auto"/>
        <w:jc w:val="center"/>
        <w:rPr>
          <w:noProof/>
          <w:szCs w:val="28"/>
        </w:rPr>
      </w:pPr>
      <w:r w:rsidRPr="00F17638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212090</wp:posOffset>
            </wp:positionV>
            <wp:extent cx="2693670" cy="3124200"/>
            <wp:effectExtent l="19050" t="0" r="0" b="0"/>
            <wp:wrapTopAndBottom/>
            <wp:docPr id="3" name="Рисунок 1" descr="C:\Users\Юлия\Desktop\Совет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Советско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93D" w:rsidRPr="00F17638" w:rsidRDefault="001F1187" w:rsidP="004B0C47">
      <w:pPr>
        <w:spacing w:line="360" w:lineRule="auto"/>
        <w:jc w:val="center"/>
        <w:rPr>
          <w:b/>
          <w:sz w:val="36"/>
          <w:szCs w:val="36"/>
        </w:rPr>
      </w:pPr>
      <w:r w:rsidRPr="00F17638">
        <w:rPr>
          <w:b/>
          <w:sz w:val="36"/>
          <w:szCs w:val="36"/>
        </w:rPr>
        <w:t xml:space="preserve">Схема водоснабжения и водоотведения муниципального </w:t>
      </w:r>
    </w:p>
    <w:p w:rsidR="004C1969" w:rsidRPr="00F17638" w:rsidRDefault="001F1187" w:rsidP="004B0C47">
      <w:pPr>
        <w:spacing w:line="360" w:lineRule="auto"/>
        <w:jc w:val="center"/>
        <w:rPr>
          <w:b/>
          <w:sz w:val="36"/>
          <w:szCs w:val="36"/>
        </w:rPr>
      </w:pPr>
      <w:r w:rsidRPr="00F17638">
        <w:rPr>
          <w:b/>
          <w:sz w:val="36"/>
          <w:szCs w:val="36"/>
        </w:rPr>
        <w:t xml:space="preserve">образования </w:t>
      </w:r>
      <w:r w:rsidR="004C1969" w:rsidRPr="00F17638">
        <w:rPr>
          <w:b/>
          <w:sz w:val="36"/>
          <w:szCs w:val="36"/>
        </w:rPr>
        <w:t xml:space="preserve">«Советское городское поселение» </w:t>
      </w:r>
    </w:p>
    <w:p w:rsidR="001F1187" w:rsidRPr="00F17638" w:rsidRDefault="004C1969" w:rsidP="004B0C47">
      <w:pPr>
        <w:spacing w:line="360" w:lineRule="auto"/>
        <w:jc w:val="center"/>
        <w:rPr>
          <w:b/>
          <w:sz w:val="36"/>
          <w:szCs w:val="36"/>
        </w:rPr>
      </w:pPr>
      <w:r w:rsidRPr="00F17638">
        <w:rPr>
          <w:b/>
          <w:sz w:val="36"/>
          <w:szCs w:val="36"/>
        </w:rPr>
        <w:t>Выборгского района</w:t>
      </w:r>
      <w:r w:rsidR="00C258C9" w:rsidRPr="00F17638">
        <w:rPr>
          <w:b/>
          <w:sz w:val="36"/>
          <w:szCs w:val="36"/>
        </w:rPr>
        <w:t xml:space="preserve"> Ленинградской области</w:t>
      </w:r>
    </w:p>
    <w:p w:rsidR="003104A2" w:rsidRPr="00F17638" w:rsidRDefault="003104A2" w:rsidP="004B0C47">
      <w:pPr>
        <w:jc w:val="right"/>
        <w:rPr>
          <w:rFonts w:cs="Times New Roman"/>
          <w:szCs w:val="28"/>
        </w:rPr>
      </w:pPr>
    </w:p>
    <w:p w:rsidR="008A7D8C" w:rsidRPr="00F17638" w:rsidRDefault="008A7D8C" w:rsidP="004B0C47">
      <w:pPr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Генеральный директор </w:t>
      </w:r>
    </w:p>
    <w:p w:rsidR="008A7D8C" w:rsidRPr="00F17638" w:rsidRDefault="008A7D8C" w:rsidP="004B0C47">
      <w:pPr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ООО «Центр повышения энергетической эффективности»</w:t>
      </w:r>
    </w:p>
    <w:p w:rsidR="008A7D8C" w:rsidRPr="00F17638" w:rsidRDefault="008A7D8C" w:rsidP="004B0C47">
      <w:pPr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______________ С.Е. Кубашов</w:t>
      </w:r>
    </w:p>
    <w:p w:rsidR="003104A2" w:rsidRPr="00F17638" w:rsidRDefault="008A7D8C" w:rsidP="004B0C47">
      <w:pPr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br/>
      </w:r>
      <w:r w:rsidRPr="00F17638">
        <w:rPr>
          <w:rFonts w:cs="Times New Roman"/>
          <w:szCs w:val="28"/>
        </w:rPr>
        <w:br/>
      </w:r>
      <w:r w:rsidRPr="00F17638">
        <w:rPr>
          <w:rFonts w:cs="Times New Roman"/>
          <w:szCs w:val="28"/>
        </w:rPr>
        <w:br/>
      </w:r>
      <w:r w:rsidRPr="00F17638">
        <w:rPr>
          <w:rFonts w:cs="Times New Roman"/>
          <w:szCs w:val="28"/>
        </w:rPr>
        <w:br/>
      </w:r>
    </w:p>
    <w:p w:rsidR="003104A2" w:rsidRPr="00F17638" w:rsidRDefault="003104A2" w:rsidP="004B0C47">
      <w:pPr>
        <w:jc w:val="right"/>
        <w:rPr>
          <w:rFonts w:cs="Times New Roman"/>
          <w:szCs w:val="28"/>
        </w:rPr>
      </w:pPr>
    </w:p>
    <w:p w:rsidR="008A7D8C" w:rsidRPr="00F17638" w:rsidRDefault="008A7D8C" w:rsidP="004B0C47">
      <w:pPr>
        <w:jc w:val="right"/>
        <w:rPr>
          <w:rFonts w:cs="Times New Roman"/>
          <w:szCs w:val="28"/>
        </w:rPr>
      </w:pPr>
    </w:p>
    <w:p w:rsidR="008A7D8C" w:rsidRPr="00F17638" w:rsidRDefault="008A7D8C" w:rsidP="004B0C47">
      <w:pPr>
        <w:jc w:val="right"/>
        <w:rPr>
          <w:rFonts w:cs="Times New Roman"/>
          <w:szCs w:val="28"/>
        </w:rPr>
      </w:pPr>
    </w:p>
    <w:p w:rsidR="008A7D8C" w:rsidRPr="00F17638" w:rsidRDefault="008A7D8C" w:rsidP="004B0C47">
      <w:pPr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br/>
      </w:r>
    </w:p>
    <w:p w:rsidR="003104A2" w:rsidRPr="00F17638" w:rsidRDefault="003104A2" w:rsidP="004B0C47">
      <w:pPr>
        <w:jc w:val="center"/>
        <w:rPr>
          <w:rFonts w:cs="Times New Roman"/>
          <w:szCs w:val="28"/>
        </w:rPr>
      </w:pPr>
    </w:p>
    <w:p w:rsidR="00002679" w:rsidRPr="00F17638" w:rsidRDefault="008A7D8C" w:rsidP="004B0C47">
      <w:pPr>
        <w:jc w:val="center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г. Ульяновск, 2014</w:t>
      </w:r>
    </w:p>
    <w:p w:rsidR="0049548F" w:rsidRPr="00F17638" w:rsidRDefault="0014755D" w:rsidP="004B0C47">
      <w:pPr>
        <w:pStyle w:val="a5"/>
        <w:spacing w:before="0" w:line="360" w:lineRule="auto"/>
        <w:rPr>
          <w:color w:val="auto"/>
        </w:rPr>
      </w:pPr>
      <w:r w:rsidRPr="00F17638">
        <w:rPr>
          <w:color w:val="auto"/>
        </w:rPr>
        <w:lastRenderedPageBreak/>
        <w:t>ОГЛАВЛЕНИЕ</w:t>
      </w:r>
    </w:p>
    <w:p w:rsidR="00863C76" w:rsidRDefault="00CF3B4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F17638">
        <w:rPr>
          <w:sz w:val="28"/>
          <w:highlight w:val="yellow"/>
        </w:rPr>
        <w:fldChar w:fldCharType="begin"/>
      </w:r>
      <w:r w:rsidR="00447FBC" w:rsidRPr="00F17638">
        <w:rPr>
          <w:sz w:val="28"/>
          <w:highlight w:val="yellow"/>
        </w:rPr>
        <w:instrText xml:space="preserve"> TOC \o "1-3" \h \z \u </w:instrText>
      </w:r>
      <w:r w:rsidRPr="00F17638">
        <w:rPr>
          <w:sz w:val="28"/>
          <w:highlight w:val="yellow"/>
        </w:rPr>
        <w:fldChar w:fldCharType="separate"/>
      </w:r>
      <w:hyperlink w:anchor="_Toc406481925" w:history="1">
        <w:r w:rsidR="00863C76" w:rsidRPr="00DA58E4">
          <w:rPr>
            <w:rStyle w:val="a6"/>
          </w:rPr>
          <w:t>Введение</w:t>
        </w:r>
        <w:r w:rsidR="00863C76">
          <w:rPr>
            <w:webHidden/>
          </w:rPr>
          <w:tab/>
        </w:r>
        <w:r>
          <w:rPr>
            <w:webHidden/>
          </w:rPr>
          <w:fldChar w:fldCharType="begin"/>
        </w:r>
        <w:r w:rsidR="00863C76">
          <w:rPr>
            <w:webHidden/>
          </w:rPr>
          <w:instrText xml:space="preserve"> PAGEREF _Toc406481925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63C76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63C76" w:rsidRDefault="002E56D3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06481926" w:history="1">
        <w:r w:rsidR="00863C76" w:rsidRPr="00DA58E4">
          <w:rPr>
            <w:rStyle w:val="a6"/>
          </w:rPr>
          <w:t>Глава 1. Краткое описание</w:t>
        </w:r>
        <w:r w:rsidR="00863C76">
          <w:rPr>
            <w:webHidden/>
          </w:rPr>
          <w:tab/>
        </w:r>
        <w:r w:rsidR="00CF3B48">
          <w:rPr>
            <w:webHidden/>
          </w:rPr>
          <w:fldChar w:fldCharType="begin"/>
        </w:r>
        <w:r w:rsidR="00863C76">
          <w:rPr>
            <w:webHidden/>
          </w:rPr>
          <w:instrText xml:space="preserve"> PAGEREF _Toc406481926 \h </w:instrText>
        </w:r>
        <w:r w:rsidR="00CF3B48">
          <w:rPr>
            <w:webHidden/>
          </w:rPr>
        </w:r>
        <w:r w:rsidR="00CF3B48">
          <w:rPr>
            <w:webHidden/>
          </w:rPr>
          <w:fldChar w:fldCharType="separate"/>
        </w:r>
        <w:r w:rsidR="00863C76">
          <w:rPr>
            <w:webHidden/>
          </w:rPr>
          <w:t>14</w:t>
        </w:r>
        <w:r w:rsidR="00CF3B48">
          <w:rPr>
            <w:webHidden/>
          </w:rPr>
          <w:fldChar w:fldCharType="end"/>
        </w:r>
      </w:hyperlink>
    </w:p>
    <w:p w:rsidR="00863C76" w:rsidRDefault="002E56D3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06481927" w:history="1">
        <w:r w:rsidR="00863C76" w:rsidRPr="00DA58E4">
          <w:rPr>
            <w:rStyle w:val="a6"/>
            <w:iCs/>
          </w:rPr>
          <w:t xml:space="preserve">Глава 2. Схема водоснабжения </w:t>
        </w:r>
        <w:r w:rsidR="00863C76" w:rsidRPr="00DA58E4">
          <w:rPr>
            <w:rStyle w:val="a6"/>
          </w:rPr>
          <w:t>МО «Советское городское поселение»</w:t>
        </w:r>
        <w:r w:rsidR="00863C76">
          <w:rPr>
            <w:webHidden/>
          </w:rPr>
          <w:tab/>
        </w:r>
        <w:r w:rsidR="00CF3B48">
          <w:rPr>
            <w:webHidden/>
          </w:rPr>
          <w:fldChar w:fldCharType="begin"/>
        </w:r>
        <w:r w:rsidR="00863C76">
          <w:rPr>
            <w:webHidden/>
          </w:rPr>
          <w:instrText xml:space="preserve"> PAGEREF _Toc406481927 \h </w:instrText>
        </w:r>
        <w:r w:rsidR="00CF3B48">
          <w:rPr>
            <w:webHidden/>
          </w:rPr>
        </w:r>
        <w:r w:rsidR="00CF3B48">
          <w:rPr>
            <w:webHidden/>
          </w:rPr>
          <w:fldChar w:fldCharType="separate"/>
        </w:r>
        <w:r w:rsidR="00863C76">
          <w:rPr>
            <w:webHidden/>
          </w:rPr>
          <w:t>16</w:t>
        </w:r>
        <w:r w:rsidR="00CF3B48">
          <w:rPr>
            <w:webHidden/>
          </w:rPr>
          <w:fldChar w:fldCharType="end"/>
        </w:r>
      </w:hyperlink>
    </w:p>
    <w:p w:rsidR="00863C76" w:rsidRDefault="002E56D3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28" w:history="1">
        <w:r w:rsidR="00863C76" w:rsidRPr="00DA58E4">
          <w:rPr>
            <w:rStyle w:val="a6"/>
            <w:noProof/>
          </w:rPr>
          <w:t>2.1. Технико-экономическое состояние централизованных систем водоснабжения МО «Советское городское поселение»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_Toc406481928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16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29" w:history="1">
        <w:r w:rsidR="00863C76" w:rsidRPr="00DA58E4">
          <w:rPr>
            <w:rStyle w:val="a6"/>
            <w:noProof/>
          </w:rPr>
          <w:t>2.1.1. Описание системы и структуры водоснабжения МО «Советское городское поселение» и деление территории МО «Советское городское поселение»на эксплуатационные зоны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_Toc406481929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16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30" w:history="1">
        <w:r w:rsidR="00863C76" w:rsidRPr="00DA58E4">
          <w:rPr>
            <w:rStyle w:val="a6"/>
            <w:noProof/>
          </w:rPr>
          <w:t>2.1.2. Описание территорий МО «Советское городское поселение», не охваченных централизованными системами водоснабжения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_Toc406481930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18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31" w:history="1">
        <w:r w:rsidR="00863C76" w:rsidRPr="00DA58E4">
          <w:rPr>
            <w:rStyle w:val="a6"/>
            <w:noProof/>
          </w:rPr>
          <w:t>2.1.3.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_Toc406481931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19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32" w:history="1">
        <w:r w:rsidR="00863C76" w:rsidRPr="00DA58E4">
          <w:rPr>
            <w:rStyle w:val="a6"/>
            <w:noProof/>
          </w:rPr>
          <w:t>2.1.4. Описание результатов технического обследования централизованных систем водоснабжения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_Toc406481932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20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33" w:history="1">
        <w:r w:rsidR="00863C76" w:rsidRPr="00DA58E4">
          <w:rPr>
            <w:rStyle w:val="a6"/>
            <w:noProof/>
          </w:rPr>
          <w:t>2.1.5.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_Toc406481933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25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34" w:history="1">
        <w:r w:rsidR="00863C76" w:rsidRPr="00DA58E4">
          <w:rPr>
            <w:rStyle w:val="a6"/>
            <w:noProof/>
          </w:rPr>
          <w:t>2.1.6.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_Toc406481934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25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35" w:history="1">
        <w:r w:rsidR="00863C76" w:rsidRPr="00DA58E4">
          <w:rPr>
            <w:rStyle w:val="a6"/>
            <w:noProof/>
          </w:rPr>
          <w:t>2.2.  Направления развития централизованных систем водоснабжения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_Toc406481935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25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36" w:history="1">
        <w:r w:rsidR="00863C76" w:rsidRPr="00DA58E4">
          <w:rPr>
            <w:rStyle w:val="a6"/>
            <w:noProof/>
          </w:rPr>
          <w:t>2.2.1. Основные направления, принципы, задачи и целевые показатели развития централизованных систем водоснабжения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_Toc406481936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25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37" w:history="1">
        <w:r w:rsidR="00863C76" w:rsidRPr="00DA58E4">
          <w:rPr>
            <w:rStyle w:val="a6"/>
            <w:noProof/>
          </w:rPr>
          <w:t>2.2.2. Различные сценарии развития централизованных систем водоснабжения в зависимости от различных сценариев развития МО «Советское городское поселение»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_Toc406481937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28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38" w:history="1">
        <w:r w:rsidR="00863C76" w:rsidRPr="00DA58E4">
          <w:rPr>
            <w:rStyle w:val="a6"/>
            <w:noProof/>
          </w:rPr>
          <w:t>2.3. Баланс водоснабжения и потребления питьевой воды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_Toc406481938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28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39" w:history="1">
        <w:r w:rsidR="00863C76" w:rsidRPr="00DA58E4">
          <w:rPr>
            <w:rStyle w:val="a6"/>
            <w:noProof/>
          </w:rPr>
          <w:t>2.3.1.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_Toc406481939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28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40" w:history="1">
        <w:r w:rsidR="00863C76" w:rsidRPr="00DA58E4">
          <w:rPr>
            <w:rStyle w:val="a6"/>
            <w:noProof/>
          </w:rPr>
          <w:t>2.3.2. Территориальный баланс подачи питьевой воды по технологическим зонам водоснабжения (годовой и в сутки максимального водопотребления)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_Toc406481940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30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41" w:history="1">
        <w:r w:rsidR="00863C76" w:rsidRPr="00DA58E4">
          <w:rPr>
            <w:rStyle w:val="a6"/>
            <w:noProof/>
          </w:rPr>
          <w:t>2.3.3.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«Советское городское поселение» (пожаротушение, полив и др.)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_Toc406481941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31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42" w:history="1">
        <w:r w:rsidR="00863C76" w:rsidRPr="00DA58E4">
          <w:rPr>
            <w:rStyle w:val="a6"/>
            <w:noProof/>
          </w:rPr>
          <w:t>2.3.4.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_Toc406481942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31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43" w:history="1">
        <w:r w:rsidR="00863C76" w:rsidRPr="00DA58E4">
          <w:rPr>
            <w:rStyle w:val="a6"/>
            <w:noProof/>
          </w:rPr>
          <w:t>2.3.5. Описание существующей системы коммерческого учета горячей, питьевой воды и планов по установке приборов учета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_Toc406481943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33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44" w:history="1">
        <w:r w:rsidR="00863C76" w:rsidRPr="00DA58E4">
          <w:rPr>
            <w:rStyle w:val="a6"/>
            <w:noProof/>
          </w:rPr>
          <w:t>2.3.6. Анализ резервов и дефицитов производственных мощностей системы водоснабжения МО «Советское городское поселение»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_Toc406481944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33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45" w:history="1">
        <w:r w:rsidR="00863C76" w:rsidRPr="00DA58E4">
          <w:rPr>
            <w:rStyle w:val="a6"/>
            <w:noProof/>
          </w:rPr>
          <w:t>2.3.7. Прогнозные балансы потребления горячей, питьевой, технической воды на срок 10 лет с учетом различных сценариев развития МО «Советское городское поселение»,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_Toc406481945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34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46" w:history="1">
        <w:r w:rsidR="00863C76" w:rsidRPr="00DA58E4">
          <w:rPr>
            <w:rStyle w:val="a6"/>
            <w:noProof/>
          </w:rPr>
          <w:t>2.3.8.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_Toc406481946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35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47" w:history="1">
        <w:r w:rsidR="00863C76" w:rsidRPr="00DA58E4">
          <w:rPr>
            <w:rStyle w:val="a6"/>
            <w:noProof/>
          </w:rPr>
          <w:t>2.3.9. Сведения о фактическом и ожидаемом потреблении питьевой, технической воды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_Toc406481947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35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48" w:history="1">
        <w:r w:rsidR="00863C76" w:rsidRPr="00DA58E4">
          <w:rPr>
            <w:rStyle w:val="a6"/>
            <w:noProof/>
          </w:rPr>
          <w:t>2.3.10. Описание территориальной структуры потребления питьевой воды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_Toc406481948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35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49" w:history="1">
        <w:r w:rsidR="00863C76" w:rsidRPr="00DA58E4">
          <w:rPr>
            <w:rStyle w:val="a6"/>
            <w:noProof/>
          </w:rPr>
          <w:t>2.3.11.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питьевой, технической воды с учетом данных о перспективном потреблении питьевой, технической воды абонентами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_Toc406481949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36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50" w:history="1">
        <w:r w:rsidR="00863C76" w:rsidRPr="00DA58E4">
          <w:rPr>
            <w:rStyle w:val="a6"/>
            <w:noProof/>
          </w:rPr>
          <w:t>2.3.12. Сведения о фактических и планируемых потерях питьевой, технической воды при ее транспортировке (годовые, среднесуточные значения)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_Toc406481950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36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51" w:history="1">
        <w:r w:rsidR="00863C76" w:rsidRPr="00DA58E4">
          <w:rPr>
            <w:rStyle w:val="a6"/>
            <w:noProof/>
          </w:rPr>
          <w:t>2.3.13. Перспективные балансы водоснабжения и водоотведения (общий – баланс подачи и реализации питьевой, технической воды, территориальный – баланс подачи питьевой, технической воды по технологическим зонам водоснабжения, структурный – баланс реализации питьевой, технической воды по группам абонентов)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_Toc406481951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37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52" w:history="1">
        <w:r w:rsidR="00863C76" w:rsidRPr="00DA58E4">
          <w:rPr>
            <w:rStyle w:val="a6"/>
            <w:noProof/>
          </w:rPr>
          <w:t>2.3.14. Расчет требуемой мощности водозаборных и очистных сооружений исходя из данных о перспективном потреблении питьевой, технической воды и величины потерь питьевой, технической воды при ее транспортировке с указанием требуемых объемов подачи и потребления питьевой, технической воды, дефицита (резерва) мощностей по технологическим зонам с разбивкой по годам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_Toc406481952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38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53" w:history="1">
        <w:r w:rsidR="00863C76" w:rsidRPr="00DA58E4">
          <w:rPr>
            <w:rStyle w:val="a6"/>
            <w:noProof/>
          </w:rPr>
          <w:t>2.3.15. Наименование организации, которая наделена статусом гарантирующей организации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_Toc406481953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38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54" w:history="1">
        <w:r w:rsidR="00863C76" w:rsidRPr="00DA58E4">
          <w:rPr>
            <w:rStyle w:val="a6"/>
            <w:noProof/>
          </w:rPr>
          <w:t>2.4. Предложения по строительству, реконструкции и модернизации объектов централизованных систем водоснабжения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_Toc406481954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39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55" w:history="1">
        <w:r w:rsidR="00863C76" w:rsidRPr="00DA58E4">
          <w:rPr>
            <w:rStyle w:val="a6"/>
            <w:noProof/>
          </w:rPr>
          <w:t>2.4.1. Перечень основных мероприятий по реализации схем водоснабжения с разбивкой по годам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_Toc406481955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39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56" w:history="1">
        <w:r w:rsidR="00863C76" w:rsidRPr="00DA58E4">
          <w:rPr>
            <w:rStyle w:val="a6"/>
            <w:noProof/>
          </w:rPr>
          <w:t>2.4.2.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_Toc406481956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40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57" w:history="1">
        <w:r w:rsidR="00863C76" w:rsidRPr="00DA58E4">
          <w:rPr>
            <w:rStyle w:val="a6"/>
            <w:noProof/>
          </w:rPr>
          <w:t>2.4.3. Сведения о вновь строящихся, реконструируемых и предлагаемых к выводу из эксплуатации объектах системы водоснабжения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_Toc406481957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41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58" w:history="1">
        <w:r w:rsidR="00863C76" w:rsidRPr="00DA58E4">
          <w:rPr>
            <w:rStyle w:val="a6"/>
            <w:noProof/>
          </w:rPr>
          <w:t>2.4.4.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_Toc406481958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41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59" w:history="1">
        <w:r w:rsidR="00863C76" w:rsidRPr="00DA58E4">
          <w:rPr>
            <w:rStyle w:val="a6"/>
            <w:noProof/>
          </w:rPr>
          <w:t>2.4.5. 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_Toc406481959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42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60" w:history="1">
        <w:r w:rsidR="00863C76" w:rsidRPr="00DA58E4">
          <w:rPr>
            <w:rStyle w:val="a6"/>
            <w:noProof/>
          </w:rPr>
          <w:t>2.4.6. Описание вариантов маршрутов прохождения трубопроводов (трасс) по территории МО «Советское городское поселение»и их обоснование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_Toc406481960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42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61" w:history="1">
        <w:r w:rsidR="00863C76" w:rsidRPr="00DA58E4">
          <w:rPr>
            <w:rStyle w:val="a6"/>
            <w:noProof/>
          </w:rPr>
          <w:t>2.4.7. Рекомендации о месте размещения насосных станций, резервуаров, водонапорных башен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_Toc406481961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43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62" w:history="1">
        <w:r w:rsidR="00863C76" w:rsidRPr="00DA58E4">
          <w:rPr>
            <w:rStyle w:val="a6"/>
            <w:noProof/>
          </w:rPr>
          <w:t>2.4.8. Границы планируемых зон размещения объектов централизованных систем горячего водоснабжения, холодного водоснабжения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_Toc406481962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43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63" w:history="1">
        <w:r w:rsidR="00863C76" w:rsidRPr="00DA58E4">
          <w:rPr>
            <w:rStyle w:val="a6"/>
            <w:noProof/>
          </w:rPr>
          <w:t>2.4.9. 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_Toc406481963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43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64" w:history="1">
        <w:r w:rsidR="00863C76" w:rsidRPr="00DA58E4">
          <w:rPr>
            <w:rStyle w:val="a6"/>
            <w:noProof/>
          </w:rPr>
          <w:t>2.5. 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_Toc406481964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43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65" w:history="1">
        <w:r w:rsidR="00863C76" w:rsidRPr="00DA58E4">
          <w:rPr>
            <w:rStyle w:val="a6"/>
            <w:noProof/>
          </w:rPr>
          <w:t>2.5.1.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_Toc406481965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43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66" w:history="1">
        <w:r w:rsidR="00863C76" w:rsidRPr="00DA58E4">
          <w:rPr>
            <w:rStyle w:val="a6"/>
            <w:noProof/>
          </w:rPr>
          <w:t>2.5.2. 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_Toc406481966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44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67" w:history="1">
        <w:r w:rsidR="00863C76" w:rsidRPr="00DA58E4">
          <w:rPr>
            <w:rStyle w:val="a6"/>
            <w:noProof/>
          </w:rPr>
          <w:t>2.6. 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_Toc406481967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44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68" w:history="1">
        <w:r w:rsidR="00863C76" w:rsidRPr="00DA58E4">
          <w:rPr>
            <w:rStyle w:val="a6"/>
            <w:noProof/>
          </w:rPr>
          <w:t>2.7. Целевые показатели развития централизованных систем водоснабжения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_Toc406481968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48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69" w:history="1">
        <w:r w:rsidR="00863C76" w:rsidRPr="00DA58E4">
          <w:rPr>
            <w:rStyle w:val="a6"/>
            <w:noProof/>
          </w:rPr>
          <w:t>2.8.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_Toc406481969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51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406481970" w:history="1">
        <w:r w:rsidR="00863C76" w:rsidRPr="00DA58E4">
          <w:rPr>
            <w:rStyle w:val="a6"/>
          </w:rPr>
          <w:t>Глава 3. Схема водоотведения МО «Советское городское поселение»</w:t>
        </w:r>
        <w:r w:rsidR="00863C76">
          <w:rPr>
            <w:webHidden/>
          </w:rPr>
          <w:tab/>
        </w:r>
        <w:r w:rsidR="00CF3B48">
          <w:rPr>
            <w:webHidden/>
          </w:rPr>
          <w:fldChar w:fldCharType="begin"/>
        </w:r>
        <w:r w:rsidR="00863C76">
          <w:rPr>
            <w:webHidden/>
          </w:rPr>
          <w:instrText xml:space="preserve"> PAGEREF _Toc406481970 \h </w:instrText>
        </w:r>
        <w:r w:rsidR="00CF3B48">
          <w:rPr>
            <w:webHidden/>
          </w:rPr>
        </w:r>
        <w:r w:rsidR="00CF3B48">
          <w:rPr>
            <w:webHidden/>
          </w:rPr>
          <w:fldChar w:fldCharType="separate"/>
        </w:r>
        <w:r w:rsidR="00863C76">
          <w:rPr>
            <w:webHidden/>
          </w:rPr>
          <w:t>52</w:t>
        </w:r>
        <w:r w:rsidR="00CF3B48">
          <w:rPr>
            <w:webHidden/>
          </w:rPr>
          <w:fldChar w:fldCharType="end"/>
        </w:r>
      </w:hyperlink>
    </w:p>
    <w:p w:rsidR="00863C76" w:rsidRDefault="002E56D3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71" w:history="1">
        <w:r w:rsidR="00863C76" w:rsidRPr="00DA58E4">
          <w:rPr>
            <w:rStyle w:val="a6"/>
            <w:noProof/>
          </w:rPr>
          <w:t>3.1. Существующее положение в сфере водоотведения МО «Советское городское поселение»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_Toc406481971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52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72" w:history="1">
        <w:r w:rsidR="00863C76" w:rsidRPr="00DA58E4">
          <w:rPr>
            <w:rStyle w:val="a6"/>
            <w:noProof/>
          </w:rPr>
          <w:t>3.1.1. Описание структуры системы сбора, очистки и отведения сточных вод на территории МО «Советское городское поселение» и деление территории МО «Советское городское поселение» на эксплуатационные зоны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_Toc406481972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52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73" w:history="1">
        <w:r w:rsidR="00863C76" w:rsidRPr="00DA58E4">
          <w:rPr>
            <w:rStyle w:val="a6"/>
            <w:rFonts w:eastAsia="Lucida Sans Unicode"/>
            <w:noProof/>
            <w:kern w:val="1"/>
            <w:lang w:eastAsia="ar-SA"/>
          </w:rPr>
          <w:t>В настоящее время система канализации поселения не развитая. Сети канализации имеют частично: жилые квартала с секционной и многоэтажной застройкой, административные здания, часть предприятий местной промышленности. Схема существующей канализации – самотечно-напорная.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_Toc406481973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52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74" w:history="1">
        <w:r w:rsidR="00863C76" w:rsidRPr="00DA58E4">
          <w:rPr>
            <w:rStyle w:val="a6"/>
            <w:noProof/>
          </w:rPr>
          <w:t>3.1.2.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_Toc406481974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52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75" w:history="1">
        <w:r w:rsidR="00863C76" w:rsidRPr="00DA58E4">
          <w:rPr>
            <w:rStyle w:val="a6"/>
            <w:noProof/>
          </w:rPr>
          <w:t>3.1.3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_Toc406481975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53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76" w:history="1">
        <w:r w:rsidR="00863C76" w:rsidRPr="00DA58E4">
          <w:rPr>
            <w:rStyle w:val="a6"/>
            <w:noProof/>
          </w:rPr>
          <w:t>3.1.4.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_Toc406481976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54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77" w:history="1">
        <w:r w:rsidR="00863C76" w:rsidRPr="00DA58E4">
          <w:rPr>
            <w:rStyle w:val="a6"/>
            <w:noProof/>
          </w:rPr>
          <w:t>3.1.5.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_Toc406481977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54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78" w:history="1">
        <w:r w:rsidR="00863C76" w:rsidRPr="00DA58E4">
          <w:rPr>
            <w:rStyle w:val="a6"/>
            <w:noProof/>
          </w:rPr>
          <w:t>3.1.6. Оценка безопасности и надежности объектов централизованной системы водоотведения и их управляемости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_Toc406481978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54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79" w:history="1">
        <w:r w:rsidR="00863C76" w:rsidRPr="00DA58E4">
          <w:rPr>
            <w:rStyle w:val="a6"/>
            <w:noProof/>
          </w:rPr>
          <w:t>3.1.7. Оценка воздействия сбросов сточных вод через централизованную систему водоотведения на окружающую среду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_Toc406481979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55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80" w:history="1">
        <w:r w:rsidR="00863C76" w:rsidRPr="00DA58E4">
          <w:rPr>
            <w:rStyle w:val="a6"/>
            <w:noProof/>
          </w:rPr>
          <w:t>3.1.8. Описание территорий муниципального образования, не охваченных централизованной системой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_Toc406481980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56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81" w:history="1">
        <w:r w:rsidR="00863C76" w:rsidRPr="00DA58E4">
          <w:rPr>
            <w:rStyle w:val="a6"/>
            <w:noProof/>
          </w:rPr>
          <w:t>3.1.9. Описание существующих технических и технологических проблем системы водоотведения МО «Советское городское поселение»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_Toc406481981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56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82" w:history="1">
        <w:r w:rsidR="00863C76" w:rsidRPr="00DA58E4">
          <w:rPr>
            <w:rStyle w:val="a6"/>
            <w:noProof/>
          </w:rPr>
          <w:t>3.2. Балансы сточных вод в системе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_Toc406481982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57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83" w:history="1">
        <w:r w:rsidR="00863C76" w:rsidRPr="00DA58E4">
          <w:rPr>
            <w:rStyle w:val="a6"/>
            <w:noProof/>
          </w:rPr>
          <w:t>3.2.1. 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_Toc406481983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57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84" w:history="1">
        <w:r w:rsidR="00863C76" w:rsidRPr="00DA58E4">
          <w:rPr>
            <w:rStyle w:val="a6"/>
            <w:noProof/>
          </w:rPr>
          <w:t>3.2.2.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_Toc406481984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58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85" w:history="1">
        <w:r w:rsidR="00863C76" w:rsidRPr="00DA58E4">
          <w:rPr>
            <w:rStyle w:val="a6"/>
            <w:noProof/>
          </w:rPr>
          <w:t>3.2.3.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_Toc406481985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58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86" w:history="1">
        <w:r w:rsidR="00863C76" w:rsidRPr="00DA58E4">
          <w:rPr>
            <w:rStyle w:val="a6"/>
            <w:noProof/>
          </w:rPr>
          <w:t>3.2.4.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МО «Советское городское поселение» с выделением зон дефицитов и резервов производственных мощностей.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_Toc406481986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58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87" w:history="1">
        <w:r w:rsidR="00863C76" w:rsidRPr="00DA58E4">
          <w:rPr>
            <w:rStyle w:val="a6"/>
            <w:noProof/>
          </w:rPr>
          <w:t>3.2.5.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МО «Советское городское поселение»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_Toc406481987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59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88" w:history="1">
        <w:r w:rsidR="00863C76" w:rsidRPr="00DA58E4">
          <w:rPr>
            <w:rStyle w:val="a6"/>
            <w:noProof/>
          </w:rPr>
          <w:t>3.3. Прогноз объема сточных вод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_Toc406481988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60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89" w:history="1">
        <w:r w:rsidR="00863C76" w:rsidRPr="00DA58E4">
          <w:rPr>
            <w:rStyle w:val="a6"/>
            <w:noProof/>
          </w:rPr>
          <w:t>3.3.1. Сведения о фактическом и ожидаемом поступлении сточных вод в централизованную систему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_Toc406481989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60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90" w:history="1">
        <w:r w:rsidR="00863C76" w:rsidRPr="00DA58E4">
          <w:rPr>
            <w:rStyle w:val="a6"/>
            <w:noProof/>
          </w:rPr>
          <w:t>3.3.2. Описание структуры централизованной системы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_Toc406481990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60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91" w:history="1">
        <w:r w:rsidR="00863C76" w:rsidRPr="00DA58E4">
          <w:rPr>
            <w:rStyle w:val="a6"/>
            <w:noProof/>
          </w:rPr>
          <w:t>3.3.3.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_Toc406481991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61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92" w:history="1">
        <w:r w:rsidR="00863C76" w:rsidRPr="00DA58E4">
          <w:rPr>
            <w:rStyle w:val="a6"/>
            <w:noProof/>
          </w:rPr>
          <w:t>3.3.4. Результаты анализа гидравлических режимов и режимов работы элементов централизованной системы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_Toc406481992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62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93" w:history="1">
        <w:r w:rsidR="00863C76" w:rsidRPr="00DA58E4">
          <w:rPr>
            <w:rStyle w:val="a6"/>
            <w:noProof/>
          </w:rPr>
          <w:t>3.3.5. Анализ резервов производственных мощностей системы водоотведения и возможности расширения зоны их действия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_Toc406481993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64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94" w:history="1">
        <w:r w:rsidR="00863C76" w:rsidRPr="00DA58E4">
          <w:rPr>
            <w:rStyle w:val="a6"/>
            <w:noProof/>
          </w:rPr>
          <w:t>3.4. 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_Toc406481994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64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95" w:history="1">
        <w:r w:rsidR="00863C76" w:rsidRPr="00DA58E4">
          <w:rPr>
            <w:rStyle w:val="a6"/>
            <w:noProof/>
          </w:rPr>
          <w:t>3.4.1. Основные направления, принципы, задачи и целевые показатели развития централизованной системы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_Toc406481995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64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96" w:history="1">
        <w:r w:rsidR="00863C76" w:rsidRPr="00DA58E4">
          <w:rPr>
            <w:rStyle w:val="a6"/>
            <w:noProof/>
          </w:rPr>
          <w:t>3.4.2. 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_Toc406481996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65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97" w:history="1">
        <w:r w:rsidR="00863C76" w:rsidRPr="00DA58E4">
          <w:rPr>
            <w:rStyle w:val="a6"/>
            <w:noProof/>
          </w:rPr>
          <w:t>3.4.3. Технические обоснования основных мероприятий по реализации схем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_Toc406481997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66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98" w:history="1">
        <w:r w:rsidR="00863C76" w:rsidRPr="00DA58E4">
          <w:rPr>
            <w:rStyle w:val="a6"/>
            <w:noProof/>
          </w:rPr>
          <w:t>3.4.4.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_Toc406481998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67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1999" w:history="1">
        <w:r w:rsidR="00863C76" w:rsidRPr="00DA58E4">
          <w:rPr>
            <w:rStyle w:val="a6"/>
            <w:noProof/>
          </w:rPr>
          <w:t>3.4.5. Описание вариантов маршрутов прохождения трубопроводов (трасс) по территории МО «Советское городское поселение», расположения намечаемых площадок под строительство сооружений водоотведения и их обоснование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_Toc406481999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68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2000" w:history="1">
        <w:r w:rsidR="00863C76" w:rsidRPr="00DA58E4">
          <w:rPr>
            <w:rStyle w:val="a6"/>
            <w:noProof/>
          </w:rPr>
          <w:t>3.4.6. Границы и характеристики охранных зон сетей и сооружений централизованной системы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_Toc406482000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69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2001" w:history="1">
        <w:r w:rsidR="00863C76" w:rsidRPr="00DA58E4">
          <w:rPr>
            <w:rStyle w:val="a6"/>
            <w:noProof/>
          </w:rPr>
          <w:t>3.4.7. Границы планируемых зон размещения объектов централизованной системы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_Toc406482001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72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2002" w:history="1">
        <w:r w:rsidR="00863C76" w:rsidRPr="00DA58E4">
          <w:rPr>
            <w:rStyle w:val="a6"/>
            <w:noProof/>
          </w:rPr>
          <w:t>3.5. Экологические аспекты мероприятий по строительству и реконструкции объектов централизованной системы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_Toc406482002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72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2003" w:history="1">
        <w:r w:rsidR="00863C76" w:rsidRPr="00DA58E4">
          <w:rPr>
            <w:rStyle w:val="a6"/>
            <w:noProof/>
          </w:rPr>
          <w:t>3.5.1.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_Toc406482003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72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2004" w:history="1">
        <w:r w:rsidR="00863C76" w:rsidRPr="00DA58E4">
          <w:rPr>
            <w:rStyle w:val="a6"/>
            <w:noProof/>
          </w:rPr>
          <w:t>3.5.2. Сведения о применении методов, безопасных для окружающей среды, при утилизации осадков сточных вод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_Toc406482004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72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2005" w:history="1">
        <w:r w:rsidR="00863C76" w:rsidRPr="00DA58E4">
          <w:rPr>
            <w:rStyle w:val="a6"/>
            <w:noProof/>
          </w:rPr>
          <w:t>3.6. 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_Toc406482005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73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2006" w:history="1">
        <w:r w:rsidR="00863C76" w:rsidRPr="00DA58E4">
          <w:rPr>
            <w:rStyle w:val="a6"/>
            <w:noProof/>
          </w:rPr>
          <w:t>3.7. Целевые показатели развития централизованной системы водоотведения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_Toc406482006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77</w:t>
        </w:r>
        <w:r w:rsidR="00CF3B48">
          <w:rPr>
            <w:noProof/>
            <w:webHidden/>
          </w:rPr>
          <w:fldChar w:fldCharType="end"/>
        </w:r>
      </w:hyperlink>
    </w:p>
    <w:p w:rsidR="00863C76" w:rsidRDefault="002E56D3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406482007" w:history="1">
        <w:r w:rsidR="00863C76" w:rsidRPr="00DA58E4">
          <w:rPr>
            <w:rStyle w:val="a6"/>
            <w:noProof/>
          </w:rPr>
          <w:t>3.8.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863C76">
          <w:rPr>
            <w:noProof/>
            <w:webHidden/>
          </w:rPr>
          <w:tab/>
        </w:r>
        <w:r w:rsidR="00CF3B48">
          <w:rPr>
            <w:noProof/>
            <w:webHidden/>
          </w:rPr>
          <w:fldChar w:fldCharType="begin"/>
        </w:r>
        <w:r w:rsidR="00863C76">
          <w:rPr>
            <w:noProof/>
            <w:webHidden/>
          </w:rPr>
          <w:instrText xml:space="preserve"> PAGEREF _Toc406482007 \h </w:instrText>
        </w:r>
        <w:r w:rsidR="00CF3B48">
          <w:rPr>
            <w:noProof/>
            <w:webHidden/>
          </w:rPr>
        </w:r>
        <w:r w:rsidR="00CF3B48">
          <w:rPr>
            <w:noProof/>
            <w:webHidden/>
          </w:rPr>
          <w:fldChar w:fldCharType="separate"/>
        </w:r>
        <w:r w:rsidR="00863C76">
          <w:rPr>
            <w:noProof/>
            <w:webHidden/>
          </w:rPr>
          <w:t>80</w:t>
        </w:r>
        <w:r w:rsidR="00CF3B48">
          <w:rPr>
            <w:noProof/>
            <w:webHidden/>
          </w:rPr>
          <w:fldChar w:fldCharType="end"/>
        </w:r>
      </w:hyperlink>
    </w:p>
    <w:p w:rsidR="001F1187" w:rsidRPr="00F17638" w:rsidRDefault="00CF3B48" w:rsidP="004B0C47">
      <w:pPr>
        <w:rPr>
          <w:rFonts w:cs="Times New Roman"/>
          <w:szCs w:val="28"/>
          <w:highlight w:val="yellow"/>
        </w:rPr>
      </w:pPr>
      <w:r w:rsidRPr="00F17638">
        <w:rPr>
          <w:rFonts w:eastAsia="Times New Roman" w:cs="Times New Roman"/>
          <w:noProof/>
          <w:szCs w:val="28"/>
          <w:highlight w:val="yellow"/>
        </w:rPr>
        <w:fldChar w:fldCharType="end"/>
      </w:r>
      <w:r w:rsidR="001F1187" w:rsidRPr="00F17638">
        <w:rPr>
          <w:rFonts w:cs="Times New Roman"/>
          <w:szCs w:val="28"/>
          <w:highlight w:val="yellow"/>
        </w:rPr>
        <w:br w:type="page"/>
      </w:r>
    </w:p>
    <w:p w:rsidR="001F1187" w:rsidRPr="00F17638" w:rsidRDefault="001F1187" w:rsidP="004B0C47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0" w:name="_Toc406481925"/>
      <w:r w:rsidRPr="00F17638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Схема водоснаб</w:t>
      </w:r>
      <w:r w:rsidR="00EA6143" w:rsidRPr="00F17638">
        <w:rPr>
          <w:rFonts w:cs="Times New Roman"/>
          <w:szCs w:val="28"/>
        </w:rPr>
        <w:t xml:space="preserve">жения и водоотведения </w:t>
      </w:r>
      <w:r w:rsidR="004B45CD">
        <w:rPr>
          <w:rFonts w:cs="Times New Roman"/>
          <w:szCs w:val="28"/>
        </w:rPr>
        <w:t xml:space="preserve">МО </w:t>
      </w:r>
      <w:r w:rsidR="00392745" w:rsidRPr="00F17638">
        <w:rPr>
          <w:rFonts w:cs="Times New Roman"/>
          <w:szCs w:val="28"/>
        </w:rPr>
        <w:t>«Советское городское посел</w:t>
      </w:r>
      <w:r w:rsidR="00392745" w:rsidRPr="00F17638">
        <w:rPr>
          <w:rFonts w:cs="Times New Roman"/>
          <w:szCs w:val="28"/>
        </w:rPr>
        <w:t>е</w:t>
      </w:r>
      <w:r w:rsidR="00392745" w:rsidRPr="00F17638">
        <w:rPr>
          <w:rFonts w:cs="Times New Roman"/>
          <w:szCs w:val="28"/>
        </w:rPr>
        <w:t xml:space="preserve">ние» </w:t>
      </w:r>
      <w:r w:rsidR="00CD793B" w:rsidRPr="00F17638">
        <w:rPr>
          <w:rFonts w:cs="Times New Roman"/>
          <w:szCs w:val="28"/>
        </w:rPr>
        <w:t>на перспективу до 202</w:t>
      </w:r>
      <w:r w:rsidR="000F069B" w:rsidRPr="00F17638">
        <w:rPr>
          <w:rFonts w:cs="Times New Roman"/>
          <w:szCs w:val="28"/>
        </w:rPr>
        <w:t>8</w:t>
      </w:r>
      <w:r w:rsidRPr="00F17638">
        <w:rPr>
          <w:rFonts w:cs="Times New Roman"/>
          <w:szCs w:val="28"/>
        </w:rPr>
        <w:t xml:space="preserve"> г. разработана на основании следующих документов:</w:t>
      </w:r>
    </w:p>
    <w:p w:rsidR="007945EC" w:rsidRPr="00F17638" w:rsidRDefault="008B46CC" w:rsidP="005008B0">
      <w:pPr>
        <w:pStyle w:val="ab"/>
        <w:numPr>
          <w:ilvl w:val="0"/>
          <w:numId w:val="13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Федерального закона от 07.12.2011 №416-ФЗ (ред. от 30.12.2012) «О вод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снабжении и водоотведении»;</w:t>
      </w:r>
    </w:p>
    <w:p w:rsidR="007945EC" w:rsidRPr="00F17638" w:rsidRDefault="008B46CC" w:rsidP="005008B0">
      <w:pPr>
        <w:pStyle w:val="ab"/>
        <w:numPr>
          <w:ilvl w:val="0"/>
          <w:numId w:val="13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Постановления Правительства Российской Федерации от 05.09.2013 № 782 </w:t>
      </w:r>
      <w:r w:rsidR="00731DA3" w:rsidRPr="00F17638">
        <w:rPr>
          <w:rFonts w:cs="Times New Roman"/>
          <w:szCs w:val="28"/>
        </w:rPr>
        <w:t xml:space="preserve">        </w:t>
      </w:r>
      <w:r w:rsidRPr="00F17638">
        <w:rPr>
          <w:rFonts w:cs="Times New Roman"/>
          <w:szCs w:val="28"/>
        </w:rPr>
        <w:t>«О схемах водоснабжения и водоотведения»;</w:t>
      </w:r>
    </w:p>
    <w:p w:rsidR="007945EC" w:rsidRPr="00F17638" w:rsidRDefault="008B46CC" w:rsidP="005008B0">
      <w:pPr>
        <w:pStyle w:val="ab"/>
        <w:numPr>
          <w:ilvl w:val="0"/>
          <w:numId w:val="13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технического задания;</w:t>
      </w:r>
    </w:p>
    <w:p w:rsidR="007945EC" w:rsidRPr="00F17638" w:rsidRDefault="008B46CC" w:rsidP="005008B0">
      <w:pPr>
        <w:pStyle w:val="ab"/>
        <w:numPr>
          <w:ilvl w:val="0"/>
          <w:numId w:val="13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документов территориального планирования </w:t>
      </w:r>
      <w:r w:rsidR="00C92053" w:rsidRPr="00C92053">
        <w:rPr>
          <w:rFonts w:cs="Times New Roman"/>
          <w:szCs w:val="28"/>
        </w:rPr>
        <w:t>МО «Советское городское поселение»</w:t>
      </w:r>
      <w:r w:rsidRPr="00F17638">
        <w:rPr>
          <w:rFonts w:cs="Times New Roman"/>
          <w:szCs w:val="28"/>
        </w:rPr>
        <w:t>.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Схема включает в себя первоочередные мероприятия по созданию систем в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доснабжения и водоотведения, направленные на повышение надёжности функц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>онирования этих систем, а также безопасные и комфортные условия для прож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>вания людей.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Схема водоснабжения и водоотведения содержит:</w:t>
      </w:r>
    </w:p>
    <w:p w:rsidR="007945EC" w:rsidRPr="00F17638" w:rsidRDefault="008B46CC" w:rsidP="005008B0">
      <w:pPr>
        <w:pStyle w:val="ab"/>
        <w:numPr>
          <w:ilvl w:val="0"/>
          <w:numId w:val="14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основные направления, принципы, задачи и целевые показатели развития централизованных систем водоснабжения и водоотведения;</w:t>
      </w:r>
    </w:p>
    <w:p w:rsidR="007945EC" w:rsidRPr="00F17638" w:rsidRDefault="008B46CC" w:rsidP="005008B0">
      <w:pPr>
        <w:pStyle w:val="ab"/>
        <w:numPr>
          <w:ilvl w:val="0"/>
          <w:numId w:val="14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прогнозные балансы потребления горячей и питьевой воды, количества и состава сточных вод сроком на 10 лет с учетом различных сценариев ра</w:t>
      </w:r>
      <w:r w:rsidRPr="00F17638">
        <w:rPr>
          <w:rFonts w:cs="Times New Roman"/>
          <w:szCs w:val="28"/>
        </w:rPr>
        <w:t>з</w:t>
      </w:r>
      <w:r w:rsidRPr="00F17638">
        <w:rPr>
          <w:rFonts w:cs="Times New Roman"/>
          <w:szCs w:val="28"/>
        </w:rPr>
        <w:t xml:space="preserve">вития </w:t>
      </w:r>
      <w:r w:rsidR="00E40060">
        <w:rPr>
          <w:rFonts w:cs="Times New Roman"/>
          <w:szCs w:val="28"/>
        </w:rPr>
        <w:t>поселения</w:t>
      </w:r>
      <w:r w:rsidRPr="00F17638">
        <w:rPr>
          <w:rFonts w:cs="Times New Roman"/>
          <w:szCs w:val="28"/>
        </w:rPr>
        <w:t>;</w:t>
      </w:r>
    </w:p>
    <w:p w:rsidR="007945EC" w:rsidRPr="00F17638" w:rsidRDefault="008B46CC" w:rsidP="005008B0">
      <w:pPr>
        <w:pStyle w:val="ab"/>
        <w:numPr>
          <w:ilvl w:val="0"/>
          <w:numId w:val="14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описание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ванных систем водоотведения;</w:t>
      </w:r>
    </w:p>
    <w:p w:rsidR="007945EC" w:rsidRPr="00F17638" w:rsidRDefault="008B46CC" w:rsidP="005008B0">
      <w:pPr>
        <w:pStyle w:val="ab"/>
        <w:numPr>
          <w:ilvl w:val="0"/>
          <w:numId w:val="14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карты (схемы) планируемого размещения объектов централизованных с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>стем горячего водоснабжения, холодного водоснабжения и (или) водоо</w:t>
      </w:r>
      <w:r w:rsidRPr="00F17638">
        <w:rPr>
          <w:rFonts w:cs="Times New Roman"/>
          <w:szCs w:val="28"/>
        </w:rPr>
        <w:t>т</w:t>
      </w:r>
      <w:r w:rsidRPr="00F17638">
        <w:rPr>
          <w:rFonts w:cs="Times New Roman"/>
          <w:szCs w:val="28"/>
        </w:rPr>
        <w:t>ведения;</w:t>
      </w:r>
    </w:p>
    <w:p w:rsidR="007945EC" w:rsidRPr="00F17638" w:rsidRDefault="008B46CC" w:rsidP="005008B0">
      <w:pPr>
        <w:pStyle w:val="ab"/>
        <w:numPr>
          <w:ilvl w:val="0"/>
          <w:numId w:val="14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перечень основных мероприятий по реализации схем водоснабжения и в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доотведения в разбивке по годам, включая технические о</w:t>
      </w:r>
      <w:r w:rsidR="004A57F0" w:rsidRPr="00F17638">
        <w:rPr>
          <w:rFonts w:cs="Times New Roman"/>
          <w:szCs w:val="28"/>
        </w:rPr>
        <w:t>бос</w:t>
      </w:r>
      <w:r w:rsidRPr="00F17638">
        <w:rPr>
          <w:rFonts w:cs="Times New Roman"/>
          <w:szCs w:val="28"/>
        </w:rPr>
        <w:t>нования этих мероприятий и оценку стоимости их реализации.</w:t>
      </w:r>
    </w:p>
    <w:p w:rsidR="00616090" w:rsidRPr="00F17638" w:rsidRDefault="00616090" w:rsidP="004B0C47">
      <w:pPr>
        <w:rPr>
          <w:rFonts w:cs="Times New Roman"/>
          <w:szCs w:val="28"/>
        </w:rPr>
      </w:pPr>
    </w:p>
    <w:p w:rsidR="00616090" w:rsidRPr="00F17638" w:rsidRDefault="00616090" w:rsidP="004B0C47">
      <w:p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br w:type="page"/>
      </w:r>
    </w:p>
    <w:p w:rsidR="00616090" w:rsidRPr="00F17638" w:rsidRDefault="00616090" w:rsidP="004B0C47">
      <w:pPr>
        <w:rPr>
          <w:rFonts w:cs="Times New Roman"/>
          <w:szCs w:val="28"/>
        </w:rPr>
      </w:pP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Мероприятия охватывают следующие объекты системы коммунальной и</w:t>
      </w:r>
      <w:r w:rsidRPr="00F17638">
        <w:rPr>
          <w:rFonts w:cs="Times New Roman"/>
          <w:szCs w:val="28"/>
        </w:rPr>
        <w:t>н</w:t>
      </w:r>
      <w:r w:rsidRPr="00F17638">
        <w:rPr>
          <w:rFonts w:cs="Times New Roman"/>
          <w:szCs w:val="28"/>
        </w:rPr>
        <w:t>фраструктуры:</w:t>
      </w:r>
    </w:p>
    <w:p w:rsidR="0049548F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1) Водоснабжение:</w:t>
      </w:r>
    </w:p>
    <w:p w:rsidR="007945EC" w:rsidRPr="00F17638" w:rsidRDefault="001F1187" w:rsidP="005008B0">
      <w:pPr>
        <w:pStyle w:val="ab"/>
        <w:numPr>
          <w:ilvl w:val="0"/>
          <w:numId w:val="15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магистральные сети водоснабжения;</w:t>
      </w:r>
    </w:p>
    <w:p w:rsidR="007945EC" w:rsidRPr="00F17638" w:rsidRDefault="001F1187" w:rsidP="005008B0">
      <w:pPr>
        <w:pStyle w:val="ab"/>
        <w:numPr>
          <w:ilvl w:val="0"/>
          <w:numId w:val="15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водозабор</w:t>
      </w:r>
      <w:r w:rsidR="00DE5E7C" w:rsidRPr="00F17638">
        <w:rPr>
          <w:rFonts w:cs="Times New Roman"/>
          <w:szCs w:val="28"/>
        </w:rPr>
        <w:t xml:space="preserve">ные </w:t>
      </w:r>
      <w:r w:rsidR="00C13CCF" w:rsidRPr="00F17638">
        <w:rPr>
          <w:rFonts w:cs="Times New Roman"/>
          <w:szCs w:val="28"/>
        </w:rPr>
        <w:t>узлы (далее – ВЗУ)</w:t>
      </w:r>
      <w:r w:rsidRPr="00F17638">
        <w:rPr>
          <w:rFonts w:cs="Times New Roman"/>
          <w:szCs w:val="28"/>
        </w:rPr>
        <w:t>;</w:t>
      </w:r>
    </w:p>
    <w:p w:rsidR="007945EC" w:rsidRPr="00F17638" w:rsidRDefault="001F1187" w:rsidP="005008B0">
      <w:pPr>
        <w:pStyle w:val="ab"/>
        <w:numPr>
          <w:ilvl w:val="0"/>
          <w:numId w:val="15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насосные станции.</w:t>
      </w:r>
    </w:p>
    <w:p w:rsidR="0049548F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2) Водоотведение:</w:t>
      </w:r>
    </w:p>
    <w:p w:rsidR="007945EC" w:rsidRPr="00F17638" w:rsidRDefault="008B46CC" w:rsidP="005008B0">
      <w:pPr>
        <w:pStyle w:val="ab"/>
        <w:numPr>
          <w:ilvl w:val="0"/>
          <w:numId w:val="16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магистральные сети водоотведения;</w:t>
      </w:r>
    </w:p>
    <w:p w:rsidR="009031EB" w:rsidRPr="00F17638" w:rsidRDefault="009031EB" w:rsidP="005008B0">
      <w:pPr>
        <w:pStyle w:val="ab"/>
        <w:numPr>
          <w:ilvl w:val="0"/>
          <w:numId w:val="16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канализационно-насосные станции (далее - КНС);</w:t>
      </w:r>
    </w:p>
    <w:p w:rsidR="009031EB" w:rsidRPr="00F17638" w:rsidRDefault="009031EB" w:rsidP="005008B0">
      <w:pPr>
        <w:pStyle w:val="ab"/>
        <w:numPr>
          <w:ilvl w:val="0"/>
          <w:numId w:val="16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канализационные очистные сооружения (далее</w:t>
      </w:r>
      <w:r w:rsidR="00903D8A">
        <w:rPr>
          <w:rFonts w:cs="Times New Roman"/>
          <w:szCs w:val="28"/>
        </w:rPr>
        <w:t xml:space="preserve"> -</w:t>
      </w:r>
      <w:r w:rsidRPr="00F17638">
        <w:rPr>
          <w:rFonts w:cs="Times New Roman"/>
          <w:szCs w:val="28"/>
        </w:rPr>
        <w:t xml:space="preserve"> КОС);</w:t>
      </w:r>
    </w:p>
    <w:p w:rsidR="009031EB" w:rsidRPr="00F17638" w:rsidRDefault="009031EB" w:rsidP="005008B0">
      <w:pPr>
        <w:pStyle w:val="ab"/>
        <w:numPr>
          <w:ilvl w:val="0"/>
          <w:numId w:val="16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биологические очистные сооружения (далее</w:t>
      </w:r>
      <w:r w:rsidR="00903D8A">
        <w:rPr>
          <w:rFonts w:cs="Times New Roman"/>
          <w:szCs w:val="28"/>
        </w:rPr>
        <w:t xml:space="preserve"> -</w:t>
      </w:r>
      <w:r w:rsidRPr="00F17638">
        <w:rPr>
          <w:rFonts w:cs="Times New Roman"/>
          <w:szCs w:val="28"/>
        </w:rPr>
        <w:t xml:space="preserve"> </w:t>
      </w:r>
      <w:proofErr w:type="gramStart"/>
      <w:r w:rsidRPr="00F17638">
        <w:rPr>
          <w:rFonts w:cs="Times New Roman"/>
          <w:szCs w:val="28"/>
        </w:rPr>
        <w:t>БОС</w:t>
      </w:r>
      <w:proofErr w:type="gramEnd"/>
      <w:r w:rsidRPr="00F17638">
        <w:rPr>
          <w:rFonts w:cs="Times New Roman"/>
          <w:szCs w:val="28"/>
        </w:rPr>
        <w:t>).</w:t>
      </w:r>
    </w:p>
    <w:p w:rsidR="0049548F" w:rsidRPr="00F17638" w:rsidRDefault="001F1187" w:rsidP="004B0C47">
      <w:pPr>
        <w:spacing w:after="120"/>
        <w:ind w:firstLine="567"/>
        <w:jc w:val="center"/>
        <w:rPr>
          <w:rFonts w:cs="Times New Roman"/>
          <w:b/>
          <w:szCs w:val="28"/>
        </w:rPr>
      </w:pPr>
      <w:r w:rsidRPr="00F17638">
        <w:rPr>
          <w:rFonts w:cs="Times New Roman"/>
          <w:szCs w:val="28"/>
          <w:highlight w:val="yellow"/>
        </w:rPr>
        <w:br w:type="page"/>
      </w:r>
      <w:r w:rsidRPr="00F17638">
        <w:rPr>
          <w:rFonts w:cs="Times New Roman"/>
          <w:b/>
          <w:szCs w:val="28"/>
        </w:rPr>
        <w:lastRenderedPageBreak/>
        <w:t>Паспорт схемы</w:t>
      </w:r>
    </w:p>
    <w:p w:rsidR="0049548F" w:rsidRPr="00F17638" w:rsidRDefault="001F1187" w:rsidP="004B0C47">
      <w:pPr>
        <w:ind w:firstLine="567"/>
        <w:rPr>
          <w:rFonts w:cs="Times New Roman"/>
          <w:b/>
          <w:szCs w:val="28"/>
        </w:rPr>
      </w:pPr>
      <w:r w:rsidRPr="00F17638">
        <w:rPr>
          <w:rFonts w:cs="Times New Roman"/>
          <w:b/>
          <w:szCs w:val="28"/>
        </w:rPr>
        <w:t>Наименование: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Схема водоснабжения и водоотведения</w:t>
      </w:r>
      <w:r w:rsidR="00BB0E15" w:rsidRPr="00F17638">
        <w:rPr>
          <w:rFonts w:cs="Times New Roman"/>
          <w:szCs w:val="28"/>
        </w:rPr>
        <w:t xml:space="preserve"> муниципального образования                       </w:t>
      </w:r>
      <w:r w:rsidR="00764A41" w:rsidRPr="00F17638">
        <w:rPr>
          <w:rFonts w:cs="Times New Roman"/>
          <w:szCs w:val="28"/>
        </w:rPr>
        <w:t>«Советское городское поселение» Выборгский район Ленинградской области 2014-2018 гг. и на период до 2028 года</w:t>
      </w:r>
    </w:p>
    <w:p w:rsidR="0049548F" w:rsidRPr="00F17638" w:rsidRDefault="001F1187" w:rsidP="004B0C47">
      <w:pPr>
        <w:ind w:firstLine="567"/>
        <w:rPr>
          <w:rFonts w:cs="Times New Roman"/>
          <w:b/>
          <w:szCs w:val="28"/>
        </w:rPr>
      </w:pPr>
      <w:r w:rsidRPr="00F17638">
        <w:rPr>
          <w:rFonts w:cs="Times New Roman"/>
          <w:b/>
          <w:szCs w:val="28"/>
        </w:rPr>
        <w:t>Инициатор проекта (муниципальный заказчик):</w:t>
      </w:r>
    </w:p>
    <w:p w:rsidR="00764A41" w:rsidRPr="00F17638" w:rsidRDefault="00764A41" w:rsidP="004B0C47">
      <w:pPr>
        <w:ind w:firstLine="567"/>
        <w:rPr>
          <w:rFonts w:cs="Times New Roman"/>
          <w:b/>
          <w:szCs w:val="28"/>
        </w:rPr>
      </w:pPr>
      <w:r w:rsidRPr="00F17638">
        <w:rPr>
          <w:rFonts w:cs="Times New Roman"/>
          <w:szCs w:val="28"/>
        </w:rPr>
        <w:t>Администрация  муниципального образования «Советское городское посел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ние» Выборгского района Ленинградской области</w:t>
      </w:r>
      <w:r w:rsidRPr="00F17638">
        <w:rPr>
          <w:rFonts w:cs="Times New Roman"/>
          <w:b/>
          <w:szCs w:val="28"/>
        </w:rPr>
        <w:t xml:space="preserve"> </w:t>
      </w:r>
    </w:p>
    <w:p w:rsidR="0049548F" w:rsidRPr="00F17638" w:rsidRDefault="001F1187" w:rsidP="004B0C47">
      <w:pPr>
        <w:ind w:firstLine="567"/>
        <w:rPr>
          <w:rFonts w:cs="Times New Roman"/>
          <w:b/>
          <w:szCs w:val="28"/>
        </w:rPr>
      </w:pPr>
      <w:r w:rsidRPr="00F17638">
        <w:rPr>
          <w:rFonts w:cs="Times New Roman"/>
          <w:b/>
          <w:szCs w:val="28"/>
        </w:rPr>
        <w:t>Местонахождение объекта:</w:t>
      </w:r>
    </w:p>
    <w:p w:rsidR="00764A41" w:rsidRPr="00F17638" w:rsidRDefault="00764A41" w:rsidP="004B0C47">
      <w:pPr>
        <w:ind w:firstLine="567"/>
        <w:rPr>
          <w:rFonts w:eastAsia="Times New Roman" w:cs="Times New Roman"/>
          <w:szCs w:val="28"/>
        </w:rPr>
      </w:pPr>
      <w:r w:rsidRPr="00F17638">
        <w:rPr>
          <w:rFonts w:eastAsia="Times New Roman" w:cs="Times New Roman"/>
          <w:szCs w:val="28"/>
        </w:rPr>
        <w:t>Российская Федерация, 188918, Ленинградская область, Выборгский р-н, г.п. Советский, Комсомольская, 15</w:t>
      </w:r>
    </w:p>
    <w:p w:rsidR="0049548F" w:rsidRPr="00F17638" w:rsidRDefault="001F1187" w:rsidP="004B0C47">
      <w:pPr>
        <w:ind w:firstLine="567"/>
        <w:rPr>
          <w:rFonts w:cs="Times New Roman"/>
          <w:b/>
          <w:szCs w:val="28"/>
        </w:rPr>
      </w:pPr>
      <w:r w:rsidRPr="00F17638">
        <w:rPr>
          <w:rFonts w:cs="Times New Roman"/>
          <w:b/>
          <w:szCs w:val="28"/>
        </w:rPr>
        <w:t>Нормативно-правовая база для разработки схемы:</w:t>
      </w:r>
    </w:p>
    <w:p w:rsidR="007945EC" w:rsidRPr="00F17638" w:rsidRDefault="008B46CC" w:rsidP="005008B0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Федеральный закон от 07.12.11 N 416-ФЗ «О водоснабжении и водоотв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дении»;</w:t>
      </w:r>
    </w:p>
    <w:p w:rsidR="007945EC" w:rsidRPr="00F17638" w:rsidRDefault="008B46CC" w:rsidP="005008B0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Постановление Правительства Российской Федерации от 05.09.2013 № 782 </w:t>
      </w:r>
      <w:r w:rsidR="001734CF" w:rsidRPr="00F17638">
        <w:rPr>
          <w:rFonts w:cs="Times New Roman"/>
          <w:szCs w:val="28"/>
        </w:rPr>
        <w:t xml:space="preserve">                  </w:t>
      </w:r>
      <w:r w:rsidRPr="00F17638">
        <w:rPr>
          <w:rFonts w:cs="Times New Roman"/>
          <w:szCs w:val="28"/>
        </w:rPr>
        <w:t>«О схемах водоснабжения и водоотведения»;</w:t>
      </w:r>
    </w:p>
    <w:p w:rsidR="007945EC" w:rsidRPr="00F17638" w:rsidRDefault="008B46CC" w:rsidP="005008B0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Федеральный закон от 30.12.2004 № 210-ФЗ «Об основах регулирования тарифов организаций коммунального комплекса»;</w:t>
      </w:r>
    </w:p>
    <w:p w:rsidR="007945EC" w:rsidRPr="00F17638" w:rsidRDefault="008B46CC" w:rsidP="005008B0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Федеральный закон от 23.11.2009 № 261-ФЗ «Об энергосбережении и п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вышении энергетической эффективности и о внесении изменений в о</w:t>
      </w:r>
      <w:r w:rsidRPr="00F17638">
        <w:rPr>
          <w:rFonts w:cs="Times New Roman"/>
          <w:szCs w:val="28"/>
        </w:rPr>
        <w:t>т</w:t>
      </w:r>
      <w:r w:rsidRPr="00F17638">
        <w:rPr>
          <w:rFonts w:cs="Times New Roman"/>
          <w:szCs w:val="28"/>
        </w:rPr>
        <w:t>дельные законодательные акты Российской Федерации»;</w:t>
      </w:r>
    </w:p>
    <w:p w:rsidR="007945EC" w:rsidRPr="00F17638" w:rsidRDefault="008B46CC" w:rsidP="005008B0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Федеральный закон от 26.03.2003 № 35-ФЗ «Об электроэнергетике»;</w:t>
      </w:r>
    </w:p>
    <w:p w:rsidR="007945EC" w:rsidRPr="00F17638" w:rsidRDefault="008B46CC" w:rsidP="005008B0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Федеральный закон от 06.10.2003 № 131-ФЗ «Об общих принципах орг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низации местного самоуправления в Российской Федерации»;</w:t>
      </w:r>
    </w:p>
    <w:p w:rsidR="007945EC" w:rsidRPr="00F17638" w:rsidRDefault="008B46CC" w:rsidP="005008B0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Градостроительный кодекс Российской Федерации;</w:t>
      </w:r>
    </w:p>
    <w:p w:rsidR="007945EC" w:rsidRPr="00F17638" w:rsidRDefault="008B46CC" w:rsidP="005008B0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Устав муниципального образования;</w:t>
      </w:r>
    </w:p>
    <w:p w:rsidR="007945EC" w:rsidRPr="00F17638" w:rsidRDefault="008B46CC" w:rsidP="005008B0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Приказ Министерства регионального развития Российской Федерации от 10.10.2007 №99 «Об утверждении Методических рекомендаций по разр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ботке инвестиционных программ организаций коммунального комплекса»;</w:t>
      </w:r>
    </w:p>
    <w:p w:rsidR="007945EC" w:rsidRPr="00F17638" w:rsidRDefault="008B46CC" w:rsidP="005008B0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Приказ Министерства регионального развития Российской Федерации от 10.10.2007 №100 «Об утверждении Методических рекомендаций по подг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товке технических заданий по разработке инвестиционных программ орг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низаций коммунального комплекса»;</w:t>
      </w:r>
    </w:p>
    <w:p w:rsidR="00E008F9" w:rsidRPr="00F17638" w:rsidRDefault="008B46CC" w:rsidP="005008B0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СП 31.13330.2012 «Водоснабжение. Наружные сети и сооружения» Акту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лизированная редакция СНИП 2.04.02.-84* Приказ Министерства реги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нального развития Российской Федерации от 29 декабря 2011 года № 635/14;</w:t>
      </w:r>
    </w:p>
    <w:p w:rsidR="007945EC" w:rsidRPr="00F17638" w:rsidRDefault="008B46CC" w:rsidP="005008B0">
      <w:pPr>
        <w:pStyle w:val="ab"/>
        <w:numPr>
          <w:ilvl w:val="0"/>
          <w:numId w:val="17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lastRenderedPageBreak/>
        <w:t>СП 32.13330.2012 «Канализация. Наружные сети и сооружения». Актуал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>зированная редакция СНИП 2.04.03-85* Утвержден приказом Министе</w:t>
      </w:r>
      <w:r w:rsidRPr="00F17638">
        <w:rPr>
          <w:rFonts w:cs="Times New Roman"/>
          <w:szCs w:val="28"/>
        </w:rPr>
        <w:t>р</w:t>
      </w:r>
      <w:r w:rsidRPr="00F17638">
        <w:rPr>
          <w:rFonts w:cs="Times New Roman"/>
          <w:szCs w:val="28"/>
        </w:rPr>
        <w:t>ства регионального развития Российской Федерации (</w:t>
      </w:r>
      <w:proofErr w:type="spellStart"/>
      <w:r w:rsidRPr="00F17638">
        <w:rPr>
          <w:rFonts w:cs="Times New Roman"/>
          <w:szCs w:val="28"/>
        </w:rPr>
        <w:t>Минрегион</w:t>
      </w:r>
      <w:proofErr w:type="spellEnd"/>
      <w:r w:rsidRPr="00F17638">
        <w:rPr>
          <w:rFonts w:cs="Times New Roman"/>
          <w:szCs w:val="28"/>
        </w:rPr>
        <w:t xml:space="preserve"> России) от 29 декабря 2011 г. № 635/11 и введен в действие с 01 января 2013 г;</w:t>
      </w:r>
    </w:p>
    <w:p w:rsidR="007945EC" w:rsidRPr="00F17638" w:rsidRDefault="008B46CC" w:rsidP="005008B0">
      <w:pPr>
        <w:pStyle w:val="ab"/>
        <w:numPr>
          <w:ilvl w:val="0"/>
          <w:numId w:val="18"/>
        </w:numPr>
        <w:rPr>
          <w:rFonts w:cs="Times New Roman"/>
          <w:szCs w:val="28"/>
        </w:rPr>
      </w:pPr>
      <w:proofErr w:type="gramStart"/>
      <w:r w:rsidRPr="00F17638">
        <w:rPr>
          <w:rFonts w:cs="Times New Roman"/>
          <w:szCs w:val="28"/>
        </w:rPr>
        <w:t>СНиП 2.04.01-85* «Внутренний водопровод и канализация зданий» (Оф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>циальное издание, М.: ГУП ЦПП, 2003.</w:t>
      </w:r>
      <w:proofErr w:type="gramEnd"/>
      <w:r w:rsidRPr="00F17638">
        <w:rPr>
          <w:rFonts w:cs="Times New Roman"/>
          <w:szCs w:val="28"/>
        </w:rPr>
        <w:t xml:space="preserve"> </w:t>
      </w:r>
      <w:proofErr w:type="gramStart"/>
      <w:r w:rsidRPr="00F17638">
        <w:rPr>
          <w:rFonts w:cs="Times New Roman"/>
          <w:szCs w:val="28"/>
        </w:rPr>
        <w:t>Дата редакции: 01.01.2003).</w:t>
      </w:r>
      <w:proofErr w:type="gramEnd"/>
    </w:p>
    <w:p w:rsidR="008A7D8C" w:rsidRPr="00F17638" w:rsidRDefault="008A7D8C" w:rsidP="004B0C47">
      <w:pPr>
        <w:ind w:firstLine="567"/>
        <w:rPr>
          <w:rFonts w:cs="Times New Roman"/>
          <w:b/>
          <w:szCs w:val="28"/>
        </w:rPr>
      </w:pPr>
    </w:p>
    <w:p w:rsidR="0049548F" w:rsidRPr="00F17638" w:rsidRDefault="001F1187" w:rsidP="004B0C47">
      <w:pPr>
        <w:ind w:firstLine="567"/>
        <w:rPr>
          <w:rFonts w:cs="Times New Roman"/>
          <w:b/>
          <w:szCs w:val="28"/>
        </w:rPr>
      </w:pPr>
      <w:r w:rsidRPr="00F17638">
        <w:rPr>
          <w:rFonts w:cs="Times New Roman"/>
          <w:b/>
          <w:szCs w:val="28"/>
        </w:rPr>
        <w:t>Цели схемы:</w:t>
      </w:r>
    </w:p>
    <w:p w:rsidR="0056590E" w:rsidRPr="00F17638" w:rsidRDefault="0056590E" w:rsidP="005008B0">
      <w:pPr>
        <w:pStyle w:val="aff9"/>
        <w:numPr>
          <w:ilvl w:val="0"/>
          <w:numId w:val="19"/>
        </w:numPr>
        <w:rPr>
          <w:sz w:val="28"/>
          <w:szCs w:val="28"/>
        </w:rPr>
      </w:pPr>
      <w:r w:rsidRPr="00F17638">
        <w:rPr>
          <w:sz w:val="28"/>
          <w:szCs w:val="28"/>
        </w:rPr>
        <w:t>обеспечение безопасности и надежности систем водоснабжения и водоо</w:t>
      </w:r>
      <w:r w:rsidRPr="00F17638">
        <w:rPr>
          <w:sz w:val="28"/>
          <w:szCs w:val="28"/>
        </w:rPr>
        <w:t>т</w:t>
      </w:r>
      <w:r w:rsidRPr="00F17638">
        <w:rPr>
          <w:sz w:val="28"/>
          <w:szCs w:val="28"/>
        </w:rPr>
        <w:t>ведения в соответствии с требованиями технических регламентов;</w:t>
      </w:r>
    </w:p>
    <w:p w:rsidR="0056590E" w:rsidRPr="00F17638" w:rsidRDefault="0056590E" w:rsidP="005008B0">
      <w:pPr>
        <w:pStyle w:val="aff9"/>
        <w:numPr>
          <w:ilvl w:val="0"/>
          <w:numId w:val="19"/>
        </w:numPr>
        <w:rPr>
          <w:sz w:val="28"/>
          <w:szCs w:val="28"/>
        </w:rPr>
      </w:pPr>
      <w:r w:rsidRPr="00F17638">
        <w:rPr>
          <w:sz w:val="28"/>
          <w:szCs w:val="28"/>
        </w:rPr>
        <w:t>обеспечение энергетической эффективности и экологической безопасности снабжения и потребления ресурсов с учетом требований, установленных действующими законами РФ;</w:t>
      </w:r>
    </w:p>
    <w:p w:rsidR="0056590E" w:rsidRPr="00F17638" w:rsidRDefault="0056590E" w:rsidP="005008B0">
      <w:pPr>
        <w:pStyle w:val="aff9"/>
        <w:numPr>
          <w:ilvl w:val="0"/>
          <w:numId w:val="19"/>
        </w:numPr>
        <w:rPr>
          <w:sz w:val="28"/>
          <w:szCs w:val="28"/>
        </w:rPr>
      </w:pPr>
      <w:r w:rsidRPr="00F17638">
        <w:rPr>
          <w:sz w:val="28"/>
          <w:szCs w:val="28"/>
        </w:rPr>
        <w:t>соблюдение баланса экономических интересов ресурсоснабжающих орг</w:t>
      </w:r>
      <w:r w:rsidRPr="00F17638">
        <w:rPr>
          <w:sz w:val="28"/>
          <w:szCs w:val="28"/>
        </w:rPr>
        <w:t>а</w:t>
      </w:r>
      <w:r w:rsidRPr="00F17638">
        <w:rPr>
          <w:sz w:val="28"/>
          <w:szCs w:val="28"/>
        </w:rPr>
        <w:t>низаций и потребителей;</w:t>
      </w:r>
    </w:p>
    <w:p w:rsidR="0056590E" w:rsidRPr="00F17638" w:rsidRDefault="0056590E" w:rsidP="005008B0">
      <w:pPr>
        <w:pStyle w:val="aff9"/>
        <w:numPr>
          <w:ilvl w:val="0"/>
          <w:numId w:val="19"/>
        </w:numPr>
        <w:rPr>
          <w:sz w:val="28"/>
          <w:szCs w:val="28"/>
        </w:rPr>
      </w:pPr>
      <w:r w:rsidRPr="00F17638">
        <w:rPr>
          <w:sz w:val="28"/>
          <w:szCs w:val="28"/>
        </w:rPr>
        <w:t xml:space="preserve">минимизации затрат на </w:t>
      </w:r>
      <w:proofErr w:type="spellStart"/>
      <w:r w:rsidRPr="00F17638">
        <w:rPr>
          <w:sz w:val="28"/>
          <w:szCs w:val="28"/>
        </w:rPr>
        <w:t>ресурсоснабжение</w:t>
      </w:r>
      <w:proofErr w:type="spellEnd"/>
      <w:r w:rsidRPr="00F17638">
        <w:rPr>
          <w:sz w:val="28"/>
          <w:szCs w:val="28"/>
        </w:rPr>
        <w:t xml:space="preserve"> в расчете на каждого потреб</w:t>
      </w:r>
      <w:r w:rsidRPr="00F17638">
        <w:rPr>
          <w:sz w:val="28"/>
          <w:szCs w:val="28"/>
        </w:rPr>
        <w:t>и</w:t>
      </w:r>
      <w:r w:rsidRPr="00F17638">
        <w:rPr>
          <w:sz w:val="28"/>
          <w:szCs w:val="28"/>
        </w:rPr>
        <w:t>теля в долгосрочной перспективе;</w:t>
      </w:r>
    </w:p>
    <w:p w:rsidR="0056590E" w:rsidRPr="00F17638" w:rsidRDefault="0056590E" w:rsidP="005008B0">
      <w:pPr>
        <w:pStyle w:val="aff9"/>
        <w:numPr>
          <w:ilvl w:val="0"/>
          <w:numId w:val="19"/>
        </w:numPr>
        <w:rPr>
          <w:sz w:val="28"/>
          <w:szCs w:val="28"/>
        </w:rPr>
      </w:pPr>
      <w:r w:rsidRPr="00F17638">
        <w:rPr>
          <w:sz w:val="28"/>
          <w:szCs w:val="28"/>
        </w:rPr>
        <w:t>минимизации вредного воздействия на окружающую среду;</w:t>
      </w:r>
    </w:p>
    <w:p w:rsidR="0056590E" w:rsidRPr="00F17638" w:rsidRDefault="0056590E" w:rsidP="005008B0">
      <w:pPr>
        <w:pStyle w:val="aff9"/>
        <w:numPr>
          <w:ilvl w:val="0"/>
          <w:numId w:val="19"/>
        </w:numPr>
        <w:rPr>
          <w:sz w:val="28"/>
          <w:szCs w:val="28"/>
        </w:rPr>
      </w:pPr>
      <w:r w:rsidRPr="00F17638">
        <w:rPr>
          <w:sz w:val="28"/>
          <w:szCs w:val="28"/>
        </w:rPr>
        <w:t xml:space="preserve">обеспечение не дискриминационных и стабильных условий осуществления предпринимательской деятельности в сфере </w:t>
      </w:r>
      <w:proofErr w:type="spellStart"/>
      <w:r w:rsidRPr="00F17638">
        <w:rPr>
          <w:sz w:val="28"/>
          <w:szCs w:val="28"/>
        </w:rPr>
        <w:t>ресурсоснабжения</w:t>
      </w:r>
      <w:proofErr w:type="spellEnd"/>
      <w:r w:rsidRPr="00F17638">
        <w:rPr>
          <w:sz w:val="28"/>
          <w:szCs w:val="28"/>
        </w:rPr>
        <w:t>;</w:t>
      </w:r>
    </w:p>
    <w:p w:rsidR="0056590E" w:rsidRPr="00F17638" w:rsidRDefault="0056590E" w:rsidP="005008B0">
      <w:pPr>
        <w:pStyle w:val="aff9"/>
        <w:numPr>
          <w:ilvl w:val="0"/>
          <w:numId w:val="19"/>
        </w:numPr>
        <w:rPr>
          <w:sz w:val="28"/>
          <w:szCs w:val="28"/>
        </w:rPr>
      </w:pPr>
      <w:r w:rsidRPr="00F17638">
        <w:rPr>
          <w:sz w:val="28"/>
          <w:szCs w:val="28"/>
        </w:rPr>
        <w:t>согласованности схем водоснабжения и водоотведения с иными програ</w:t>
      </w:r>
      <w:r w:rsidRPr="00F17638">
        <w:rPr>
          <w:sz w:val="28"/>
          <w:szCs w:val="28"/>
        </w:rPr>
        <w:t>м</w:t>
      </w:r>
      <w:r w:rsidRPr="00F17638">
        <w:rPr>
          <w:sz w:val="28"/>
          <w:szCs w:val="28"/>
        </w:rPr>
        <w:t>мами развития сетей инженерно-технического обеспечения;</w:t>
      </w:r>
    </w:p>
    <w:p w:rsidR="003A280A" w:rsidRPr="00F17638" w:rsidRDefault="003A280A" w:rsidP="004B0C47">
      <w:pPr>
        <w:pStyle w:val="ab"/>
        <w:ind w:left="851"/>
        <w:rPr>
          <w:rFonts w:cs="Times New Roman"/>
          <w:szCs w:val="28"/>
        </w:rPr>
      </w:pPr>
    </w:p>
    <w:p w:rsidR="0049548F" w:rsidRPr="00F17638" w:rsidRDefault="001F1187" w:rsidP="004B0C47">
      <w:pPr>
        <w:ind w:firstLine="567"/>
        <w:rPr>
          <w:rFonts w:cs="Times New Roman"/>
          <w:b/>
          <w:szCs w:val="28"/>
        </w:rPr>
      </w:pPr>
      <w:r w:rsidRPr="00F17638">
        <w:rPr>
          <w:rFonts w:cs="Times New Roman"/>
          <w:b/>
          <w:szCs w:val="28"/>
        </w:rPr>
        <w:t>Способ достижения поставленных целей: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Для достижения поставленных целей следует реализовать следующие мер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приятия:</w:t>
      </w:r>
    </w:p>
    <w:p w:rsidR="007945EC" w:rsidRPr="00F17638" w:rsidRDefault="008B46CC" w:rsidP="005008B0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строительство и реконструкция водоводов и магистральных сетей;</w:t>
      </w:r>
    </w:p>
    <w:p w:rsidR="007945EC" w:rsidRPr="00F17638" w:rsidRDefault="008B46CC" w:rsidP="005008B0">
      <w:pPr>
        <w:pStyle w:val="ab"/>
        <w:numPr>
          <w:ilvl w:val="0"/>
          <w:numId w:val="20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реконструкция канализационных сооружений, основных КНС;</w:t>
      </w:r>
    </w:p>
    <w:p w:rsidR="007945EC" w:rsidRPr="00F17638" w:rsidRDefault="008B46CC" w:rsidP="005008B0">
      <w:pPr>
        <w:pStyle w:val="ab"/>
        <w:numPr>
          <w:ilvl w:val="0"/>
          <w:numId w:val="21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снижение вредного воздействия на окружающую среду.</w:t>
      </w:r>
    </w:p>
    <w:p w:rsidR="0049548F" w:rsidRPr="00F17638" w:rsidRDefault="001F1187" w:rsidP="004B0C47">
      <w:pPr>
        <w:ind w:firstLine="567"/>
        <w:rPr>
          <w:rFonts w:cs="Times New Roman"/>
          <w:b/>
          <w:szCs w:val="28"/>
        </w:rPr>
      </w:pPr>
      <w:r w:rsidRPr="00F17638">
        <w:rPr>
          <w:rFonts w:cs="Times New Roman"/>
          <w:b/>
          <w:szCs w:val="28"/>
        </w:rPr>
        <w:t xml:space="preserve">Сроки и этапы реализации </w:t>
      </w:r>
      <w:r w:rsidR="00872B93" w:rsidRPr="00F17638">
        <w:rPr>
          <w:rFonts w:cs="Times New Roman"/>
          <w:b/>
          <w:szCs w:val="28"/>
        </w:rPr>
        <w:t xml:space="preserve">мероприятий </w:t>
      </w:r>
      <w:r w:rsidRPr="00F17638">
        <w:rPr>
          <w:rFonts w:cs="Times New Roman"/>
          <w:b/>
          <w:szCs w:val="28"/>
        </w:rPr>
        <w:t>схемы:</w:t>
      </w:r>
    </w:p>
    <w:p w:rsidR="002C5179" w:rsidRPr="00F611E3" w:rsidRDefault="002C5179" w:rsidP="002C5179">
      <w:pPr>
        <w:ind w:firstLine="567"/>
        <w:rPr>
          <w:rFonts w:cs="Times New Roman"/>
          <w:b/>
          <w:szCs w:val="28"/>
        </w:rPr>
      </w:pPr>
      <w:r w:rsidRPr="00F611E3">
        <w:rPr>
          <w:rFonts w:cs="Times New Roman"/>
          <w:b/>
          <w:szCs w:val="28"/>
        </w:rPr>
        <w:t>п. Дятлово</w:t>
      </w:r>
    </w:p>
    <w:p w:rsidR="002C5179" w:rsidRPr="00F17638" w:rsidRDefault="002C5179" w:rsidP="002C5179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На первый этап 2014-201</w:t>
      </w:r>
      <w:r>
        <w:rPr>
          <w:rFonts w:cs="Times New Roman"/>
          <w:szCs w:val="28"/>
        </w:rPr>
        <w:t>8</w:t>
      </w:r>
      <w:r w:rsidRPr="00F17638">
        <w:rPr>
          <w:rFonts w:cs="Times New Roman"/>
          <w:szCs w:val="28"/>
        </w:rPr>
        <w:t xml:space="preserve"> год:</w:t>
      </w:r>
    </w:p>
    <w:p w:rsidR="002C5179" w:rsidRPr="00F865C4" w:rsidRDefault="002C5179" w:rsidP="002C5179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Реконструкция существующих скважин</w:t>
      </w:r>
      <w:r w:rsidRPr="00F865C4">
        <w:rPr>
          <w:rFonts w:cs="Times New Roman"/>
          <w:szCs w:val="28"/>
        </w:rPr>
        <w:t xml:space="preserve"> с установкой насосов первого подъема с системой плавного пуска (частотных преобразователей)</w:t>
      </w:r>
      <w:r>
        <w:rPr>
          <w:rFonts w:cs="Times New Roman"/>
          <w:szCs w:val="28"/>
        </w:rPr>
        <w:t xml:space="preserve"> (1 шт.)</w:t>
      </w:r>
    </w:p>
    <w:p w:rsidR="002C5179" w:rsidRDefault="002C5179" w:rsidP="002C5179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F17638">
        <w:rPr>
          <w:rFonts w:cs="Times New Roman"/>
          <w:szCs w:val="28"/>
        </w:rPr>
        <w:t>еконструкция поселковых водопроводных сетей</w:t>
      </w:r>
      <w:r>
        <w:rPr>
          <w:rFonts w:cs="Times New Roman"/>
          <w:szCs w:val="28"/>
        </w:rPr>
        <w:t xml:space="preserve"> (1,58 км)</w:t>
      </w:r>
    </w:p>
    <w:p w:rsidR="002C5179" w:rsidRDefault="002C5179" w:rsidP="002C5179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Создание системы диспетчеризации и автоматического управления.</w:t>
      </w:r>
    </w:p>
    <w:p w:rsidR="002C5179" w:rsidRPr="002C5179" w:rsidRDefault="002C5179" w:rsidP="002C5179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2C5179">
        <w:rPr>
          <w:rFonts w:cs="Times New Roman"/>
          <w:szCs w:val="28"/>
        </w:rPr>
        <w:t>Реконструкция КОС (1 шт.)</w:t>
      </w:r>
    </w:p>
    <w:p w:rsidR="002C5179" w:rsidRPr="002C5179" w:rsidRDefault="002C5179" w:rsidP="002C5179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2C5179">
        <w:rPr>
          <w:rFonts w:cs="Times New Roman"/>
          <w:szCs w:val="28"/>
        </w:rPr>
        <w:t>Поэтапная реконструкция ветхих канализационных сетей (2,58 км)</w:t>
      </w:r>
    </w:p>
    <w:p w:rsidR="002C5179" w:rsidRPr="002C5179" w:rsidRDefault="002C5179" w:rsidP="002C5179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2C5179">
        <w:rPr>
          <w:rFonts w:cs="Times New Roman"/>
          <w:szCs w:val="28"/>
        </w:rPr>
        <w:lastRenderedPageBreak/>
        <w:t xml:space="preserve">Реконструкция оборудования КНС </w:t>
      </w:r>
    </w:p>
    <w:p w:rsidR="002C5179" w:rsidRPr="00F17638" w:rsidRDefault="002C5179" w:rsidP="002C5179">
      <w:pPr>
        <w:ind w:left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На второй этап 201</w:t>
      </w:r>
      <w:r>
        <w:rPr>
          <w:rFonts w:cs="Times New Roman"/>
          <w:szCs w:val="28"/>
        </w:rPr>
        <w:t>9</w:t>
      </w:r>
      <w:r w:rsidRPr="00F17638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>8</w:t>
      </w:r>
      <w:r w:rsidRPr="00F17638">
        <w:rPr>
          <w:rFonts w:cs="Times New Roman"/>
          <w:szCs w:val="28"/>
        </w:rPr>
        <w:t xml:space="preserve"> год:</w:t>
      </w:r>
    </w:p>
    <w:p w:rsidR="002C5179" w:rsidRDefault="002C5179" w:rsidP="002C5179">
      <w:pPr>
        <w:pStyle w:val="ab"/>
        <w:numPr>
          <w:ilvl w:val="0"/>
          <w:numId w:val="39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Строительство новых</w:t>
      </w:r>
      <w:r w:rsidRPr="00F17638">
        <w:rPr>
          <w:rFonts w:cs="Times New Roman"/>
          <w:szCs w:val="28"/>
        </w:rPr>
        <w:t xml:space="preserve"> поселковых водопроводных сетей</w:t>
      </w:r>
      <w:r>
        <w:rPr>
          <w:rFonts w:cs="Times New Roman"/>
          <w:szCs w:val="28"/>
        </w:rPr>
        <w:t xml:space="preserve"> (1 км)</w:t>
      </w:r>
    </w:p>
    <w:p w:rsidR="002C5179" w:rsidRPr="002C5179" w:rsidRDefault="002C5179" w:rsidP="002C5179">
      <w:pPr>
        <w:pStyle w:val="ab"/>
        <w:numPr>
          <w:ilvl w:val="0"/>
          <w:numId w:val="39"/>
        </w:numPr>
        <w:rPr>
          <w:rFonts w:cs="Times New Roman"/>
          <w:szCs w:val="28"/>
        </w:rPr>
      </w:pPr>
      <w:r w:rsidRPr="002C5179">
        <w:rPr>
          <w:rFonts w:cs="Times New Roman"/>
          <w:szCs w:val="28"/>
        </w:rPr>
        <w:t>Поэтапная реконструкция ветхих канализационных сетей (2,58 км)</w:t>
      </w:r>
    </w:p>
    <w:p w:rsidR="002C5179" w:rsidRDefault="002C5179" w:rsidP="002C5179">
      <w:pPr>
        <w:pStyle w:val="ab"/>
        <w:numPr>
          <w:ilvl w:val="0"/>
          <w:numId w:val="39"/>
        </w:numPr>
        <w:rPr>
          <w:rFonts w:cs="Times New Roman"/>
          <w:szCs w:val="28"/>
        </w:rPr>
      </w:pPr>
      <w:proofErr w:type="gramStart"/>
      <w:r w:rsidRPr="002C5179">
        <w:rPr>
          <w:rFonts w:cs="Times New Roman"/>
          <w:szCs w:val="28"/>
        </w:rPr>
        <w:t>Строительство сетей водоотведения для подключения перспективной застройки (1 км</w:t>
      </w:r>
      <w:proofErr w:type="gramEnd"/>
    </w:p>
    <w:p w:rsidR="002C5179" w:rsidRPr="00F611E3" w:rsidRDefault="002C5179" w:rsidP="002C5179">
      <w:pPr>
        <w:ind w:firstLine="567"/>
        <w:rPr>
          <w:rFonts w:cs="Times New Roman"/>
          <w:b/>
          <w:szCs w:val="28"/>
        </w:rPr>
      </w:pPr>
      <w:r w:rsidRPr="00F611E3">
        <w:rPr>
          <w:rFonts w:cs="Times New Roman"/>
          <w:b/>
          <w:szCs w:val="28"/>
        </w:rPr>
        <w:t>п. Соколинское</w:t>
      </w:r>
    </w:p>
    <w:p w:rsidR="002C5179" w:rsidRPr="00750BE9" w:rsidRDefault="002C5179" w:rsidP="002C5179">
      <w:pPr>
        <w:ind w:firstLine="567"/>
        <w:rPr>
          <w:rFonts w:cs="Times New Roman"/>
          <w:szCs w:val="28"/>
        </w:rPr>
      </w:pPr>
      <w:r w:rsidRPr="00750BE9">
        <w:rPr>
          <w:rFonts w:cs="Times New Roman"/>
          <w:szCs w:val="28"/>
        </w:rPr>
        <w:t>На первый этап 2014-2018 год:</w:t>
      </w:r>
    </w:p>
    <w:p w:rsidR="002C5179" w:rsidRPr="00750BE9" w:rsidRDefault="002C5179" w:rsidP="002C5179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750BE9">
        <w:rPr>
          <w:rFonts w:cs="Times New Roman"/>
          <w:szCs w:val="28"/>
        </w:rPr>
        <w:t xml:space="preserve">Реконструкция существующих скважин </w:t>
      </w:r>
      <w:r>
        <w:rPr>
          <w:rFonts w:cs="Times New Roman"/>
          <w:szCs w:val="28"/>
        </w:rPr>
        <w:t>(2 шт.)</w:t>
      </w:r>
    </w:p>
    <w:p w:rsidR="002C5179" w:rsidRDefault="002C5179" w:rsidP="002C5179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750BE9">
        <w:rPr>
          <w:rFonts w:cs="Times New Roman"/>
          <w:szCs w:val="28"/>
        </w:rPr>
        <w:t>Реконструкция поселковых водопроводных сетей (</w:t>
      </w:r>
      <w:r>
        <w:rPr>
          <w:rFonts w:cs="Times New Roman"/>
          <w:szCs w:val="28"/>
        </w:rPr>
        <w:t>1,37</w:t>
      </w:r>
      <w:r w:rsidRPr="00750BE9">
        <w:rPr>
          <w:rFonts w:cs="Times New Roman"/>
          <w:szCs w:val="28"/>
        </w:rPr>
        <w:t xml:space="preserve"> км)</w:t>
      </w:r>
    </w:p>
    <w:p w:rsidR="002C5179" w:rsidRDefault="002C5179" w:rsidP="002C5179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Реконструкция </w:t>
      </w:r>
      <w:r w:rsidRPr="00837637">
        <w:rPr>
          <w:rFonts w:cs="Times New Roman"/>
          <w:szCs w:val="28"/>
        </w:rPr>
        <w:t>накопительной емкости на водонапорной башне п. С</w:t>
      </w:r>
      <w:r w:rsidRPr="00837637">
        <w:rPr>
          <w:rFonts w:cs="Times New Roman"/>
          <w:szCs w:val="28"/>
        </w:rPr>
        <w:t>о</w:t>
      </w:r>
      <w:r w:rsidRPr="00837637">
        <w:rPr>
          <w:rFonts w:cs="Times New Roman"/>
          <w:szCs w:val="28"/>
        </w:rPr>
        <w:t>колин</w:t>
      </w:r>
      <w:r>
        <w:rPr>
          <w:rFonts w:cs="Times New Roman"/>
          <w:szCs w:val="28"/>
        </w:rPr>
        <w:t>ское (1 шт.)</w:t>
      </w:r>
    </w:p>
    <w:p w:rsidR="002C5179" w:rsidRDefault="002C5179" w:rsidP="002C5179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Строительство ВОС (1шт.)</w:t>
      </w:r>
    </w:p>
    <w:p w:rsidR="002C5179" w:rsidRDefault="002C5179" w:rsidP="002C5179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Создание системы диспетчеризации и автоматического управления.</w:t>
      </w:r>
    </w:p>
    <w:p w:rsidR="002C5179" w:rsidRPr="002C5179" w:rsidRDefault="002C5179" w:rsidP="002C5179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2C5179">
        <w:rPr>
          <w:rFonts w:cs="Times New Roman"/>
          <w:szCs w:val="28"/>
        </w:rPr>
        <w:t>Строительство ЛОС 100 м</w:t>
      </w:r>
      <w:r w:rsidRPr="002C5179">
        <w:rPr>
          <w:rFonts w:cs="Times New Roman"/>
          <w:szCs w:val="28"/>
          <w:vertAlign w:val="superscript"/>
        </w:rPr>
        <w:t>3</w:t>
      </w:r>
      <w:r w:rsidRPr="002C5179">
        <w:rPr>
          <w:rFonts w:cs="Times New Roman"/>
          <w:szCs w:val="28"/>
        </w:rPr>
        <w:t>/</w:t>
      </w:r>
      <w:proofErr w:type="spellStart"/>
      <w:r w:rsidRPr="002C5179">
        <w:rPr>
          <w:rFonts w:cs="Times New Roman"/>
          <w:szCs w:val="28"/>
        </w:rPr>
        <w:t>сут</w:t>
      </w:r>
      <w:proofErr w:type="spellEnd"/>
      <w:r w:rsidRPr="002C5179">
        <w:rPr>
          <w:rFonts w:cs="Times New Roman"/>
          <w:szCs w:val="28"/>
        </w:rPr>
        <w:t xml:space="preserve">  (1шт.)</w:t>
      </w:r>
    </w:p>
    <w:p w:rsidR="002C5179" w:rsidRPr="002C5179" w:rsidRDefault="002C5179" w:rsidP="002C5179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2C5179">
        <w:rPr>
          <w:rFonts w:cs="Times New Roman"/>
          <w:szCs w:val="28"/>
        </w:rPr>
        <w:t>Реконструкция ветхих канализационных сетей (2,25 км)</w:t>
      </w:r>
    </w:p>
    <w:p w:rsidR="002C5179" w:rsidRPr="002C5179" w:rsidRDefault="002C5179" w:rsidP="002C5179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2C5179">
        <w:rPr>
          <w:rFonts w:cs="Times New Roman"/>
          <w:szCs w:val="28"/>
        </w:rPr>
        <w:t xml:space="preserve">Реконструкция оборудования КНС </w:t>
      </w:r>
    </w:p>
    <w:p w:rsidR="002C5179" w:rsidRPr="00750BE9" w:rsidRDefault="002C5179" w:rsidP="002C5179">
      <w:pPr>
        <w:ind w:firstLine="567"/>
        <w:rPr>
          <w:rFonts w:cs="Times New Roman"/>
          <w:szCs w:val="28"/>
        </w:rPr>
      </w:pPr>
      <w:r w:rsidRPr="00750BE9">
        <w:rPr>
          <w:rFonts w:cs="Times New Roman"/>
          <w:szCs w:val="28"/>
        </w:rPr>
        <w:t>На второй этап 2019-2028 год:</w:t>
      </w:r>
    </w:p>
    <w:p w:rsidR="002C5179" w:rsidRDefault="002C5179" w:rsidP="002C5179">
      <w:pPr>
        <w:pStyle w:val="ab"/>
        <w:numPr>
          <w:ilvl w:val="0"/>
          <w:numId w:val="43"/>
        </w:numPr>
        <w:rPr>
          <w:rFonts w:cs="Times New Roman"/>
          <w:szCs w:val="28"/>
        </w:rPr>
      </w:pPr>
      <w:r w:rsidRPr="00750BE9">
        <w:rPr>
          <w:rFonts w:cs="Times New Roman"/>
          <w:szCs w:val="28"/>
        </w:rPr>
        <w:t>Строительство новых поселковых водопроводных сетей (1 км)</w:t>
      </w:r>
    </w:p>
    <w:p w:rsidR="002C5179" w:rsidRPr="00C76683" w:rsidRDefault="002C5179" w:rsidP="002C5179">
      <w:pPr>
        <w:numPr>
          <w:ilvl w:val="0"/>
          <w:numId w:val="43"/>
        </w:numPr>
        <w:spacing w:line="240" w:lineRule="auto"/>
      </w:pPr>
      <w:r w:rsidRPr="00C76683">
        <w:t>Строительство сетей водоотведения для подключения перспективной застройки (1 км).</w:t>
      </w:r>
    </w:p>
    <w:p w:rsidR="002C5179" w:rsidRPr="00F611E3" w:rsidRDefault="002C5179" w:rsidP="006A3047">
      <w:pPr>
        <w:pStyle w:val="ab"/>
        <w:ind w:left="0" w:firstLine="567"/>
        <w:rPr>
          <w:rFonts w:cs="Times New Roman"/>
          <w:b/>
          <w:szCs w:val="28"/>
        </w:rPr>
      </w:pPr>
      <w:proofErr w:type="spellStart"/>
      <w:r w:rsidRPr="00F611E3">
        <w:rPr>
          <w:rFonts w:cs="Times New Roman"/>
          <w:b/>
          <w:szCs w:val="28"/>
        </w:rPr>
        <w:t>пгт</w:t>
      </w:r>
      <w:proofErr w:type="spellEnd"/>
      <w:r w:rsidRPr="00F611E3">
        <w:rPr>
          <w:rFonts w:cs="Times New Roman"/>
          <w:b/>
          <w:szCs w:val="28"/>
        </w:rPr>
        <w:t>. Советский</w:t>
      </w:r>
    </w:p>
    <w:p w:rsidR="002C5179" w:rsidRPr="00D42DED" w:rsidRDefault="002C5179" w:rsidP="002C5179">
      <w:pPr>
        <w:pStyle w:val="ab"/>
        <w:ind w:left="0" w:firstLine="567"/>
        <w:rPr>
          <w:rFonts w:cs="Times New Roman"/>
          <w:szCs w:val="28"/>
        </w:rPr>
      </w:pPr>
      <w:r w:rsidRPr="00D42DED">
        <w:rPr>
          <w:rFonts w:cs="Times New Roman"/>
          <w:szCs w:val="28"/>
        </w:rPr>
        <w:t>На первый этап 2014-2018 год:</w:t>
      </w:r>
    </w:p>
    <w:p w:rsidR="002C5179" w:rsidRPr="00D42DED" w:rsidRDefault="002C5179" w:rsidP="002C5179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Поэтапная р</w:t>
      </w:r>
      <w:r w:rsidRPr="00D42DED">
        <w:rPr>
          <w:rFonts w:cs="Times New Roman"/>
          <w:szCs w:val="28"/>
        </w:rPr>
        <w:t>еконструкция поселковых водопроводных сетей (</w:t>
      </w:r>
      <w:r>
        <w:rPr>
          <w:rFonts w:cs="Times New Roman"/>
          <w:szCs w:val="28"/>
        </w:rPr>
        <w:t xml:space="preserve">5,12 </w:t>
      </w:r>
      <w:r w:rsidRPr="00D42DED">
        <w:rPr>
          <w:rFonts w:cs="Times New Roman"/>
          <w:szCs w:val="28"/>
        </w:rPr>
        <w:t>км)</w:t>
      </w:r>
    </w:p>
    <w:p w:rsidR="002C5179" w:rsidRDefault="002C5179" w:rsidP="002C5179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D42DED">
        <w:rPr>
          <w:rFonts w:cs="Times New Roman"/>
          <w:szCs w:val="28"/>
        </w:rPr>
        <w:t>Строительство ВОС (1шт.)</w:t>
      </w:r>
    </w:p>
    <w:p w:rsidR="002C5179" w:rsidRDefault="002C5179" w:rsidP="002C5179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Создание системы диспетчеризации и автоматического управления.</w:t>
      </w:r>
    </w:p>
    <w:p w:rsidR="002C5179" w:rsidRPr="002C5179" w:rsidRDefault="002C5179" w:rsidP="002C5179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2C5179">
        <w:rPr>
          <w:rFonts w:cs="Times New Roman"/>
          <w:szCs w:val="28"/>
        </w:rPr>
        <w:t>Строительство КОС 1000 м</w:t>
      </w:r>
      <w:r w:rsidRPr="002C5179">
        <w:rPr>
          <w:rFonts w:cs="Times New Roman"/>
          <w:szCs w:val="28"/>
          <w:vertAlign w:val="superscript"/>
        </w:rPr>
        <w:t>3</w:t>
      </w:r>
      <w:r w:rsidRPr="002C5179">
        <w:rPr>
          <w:rFonts w:cs="Times New Roman"/>
          <w:szCs w:val="28"/>
        </w:rPr>
        <w:t>/</w:t>
      </w:r>
      <w:proofErr w:type="spellStart"/>
      <w:r w:rsidRPr="002C5179">
        <w:rPr>
          <w:rFonts w:cs="Times New Roman"/>
          <w:szCs w:val="28"/>
        </w:rPr>
        <w:t>сут</w:t>
      </w:r>
      <w:proofErr w:type="spellEnd"/>
      <w:r w:rsidRPr="002C5179">
        <w:rPr>
          <w:rFonts w:cs="Times New Roman"/>
          <w:szCs w:val="28"/>
        </w:rPr>
        <w:t xml:space="preserve">  (1 шт.)</w:t>
      </w:r>
    </w:p>
    <w:p w:rsidR="002C5179" w:rsidRPr="002C5179" w:rsidRDefault="002C5179" w:rsidP="002C5179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2C5179">
        <w:rPr>
          <w:rFonts w:cs="Times New Roman"/>
          <w:szCs w:val="28"/>
        </w:rPr>
        <w:t>Поэтапная реконструкция ветхих канализационных сетей (2,76 км)</w:t>
      </w:r>
    </w:p>
    <w:p w:rsidR="002C5179" w:rsidRPr="002C5179" w:rsidRDefault="002C5179" w:rsidP="002C5179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2C5179">
        <w:rPr>
          <w:rFonts w:cs="Times New Roman"/>
          <w:szCs w:val="28"/>
        </w:rPr>
        <w:t>Реконструкция ливневой канализации (7 км)</w:t>
      </w:r>
    </w:p>
    <w:p w:rsidR="002C5179" w:rsidRPr="002C5179" w:rsidRDefault="002C5179" w:rsidP="002C5179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2C5179">
        <w:rPr>
          <w:rFonts w:cs="Times New Roman"/>
          <w:szCs w:val="28"/>
        </w:rPr>
        <w:t xml:space="preserve">Реконструкция оборудования КНС </w:t>
      </w:r>
    </w:p>
    <w:p w:rsidR="002C5179" w:rsidRPr="00D42DED" w:rsidRDefault="002C5179" w:rsidP="002C5179">
      <w:pPr>
        <w:pStyle w:val="ab"/>
        <w:ind w:left="0" w:firstLine="567"/>
        <w:rPr>
          <w:rFonts w:cs="Times New Roman"/>
          <w:szCs w:val="28"/>
        </w:rPr>
      </w:pPr>
      <w:r w:rsidRPr="00D42DED">
        <w:rPr>
          <w:rFonts w:cs="Times New Roman"/>
          <w:szCs w:val="28"/>
        </w:rPr>
        <w:t>На второй этап 2019-2028 год:</w:t>
      </w:r>
    </w:p>
    <w:p w:rsidR="002C5179" w:rsidRDefault="002C5179" w:rsidP="002C5179">
      <w:pPr>
        <w:pStyle w:val="ab"/>
        <w:numPr>
          <w:ilvl w:val="0"/>
          <w:numId w:val="43"/>
        </w:numPr>
        <w:rPr>
          <w:rFonts w:cs="Times New Roman"/>
          <w:szCs w:val="28"/>
        </w:rPr>
      </w:pPr>
      <w:r w:rsidRPr="00D42DED">
        <w:rPr>
          <w:rFonts w:cs="Times New Roman"/>
          <w:szCs w:val="28"/>
        </w:rPr>
        <w:t>Строительство новых поселковых водопроводных сетей (</w:t>
      </w:r>
      <w:r>
        <w:rPr>
          <w:rFonts w:cs="Times New Roman"/>
          <w:szCs w:val="28"/>
        </w:rPr>
        <w:t>1</w:t>
      </w:r>
      <w:r w:rsidRPr="00D42DED">
        <w:rPr>
          <w:rFonts w:cs="Times New Roman"/>
          <w:szCs w:val="28"/>
        </w:rPr>
        <w:t xml:space="preserve"> км)</w:t>
      </w:r>
    </w:p>
    <w:p w:rsidR="002C5179" w:rsidRDefault="002C5179" w:rsidP="002C5179">
      <w:pPr>
        <w:pStyle w:val="ab"/>
        <w:numPr>
          <w:ilvl w:val="0"/>
          <w:numId w:val="4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Поэтапная р</w:t>
      </w:r>
      <w:r w:rsidRPr="00D42DED">
        <w:rPr>
          <w:rFonts w:cs="Times New Roman"/>
          <w:szCs w:val="28"/>
        </w:rPr>
        <w:t>еконструкция поселковых водопроводных сетей (</w:t>
      </w:r>
      <w:r>
        <w:rPr>
          <w:rFonts w:cs="Times New Roman"/>
          <w:szCs w:val="28"/>
        </w:rPr>
        <w:t xml:space="preserve">5,12 </w:t>
      </w:r>
      <w:r w:rsidRPr="00D42DED">
        <w:rPr>
          <w:rFonts w:cs="Times New Roman"/>
          <w:szCs w:val="28"/>
        </w:rPr>
        <w:t>км)</w:t>
      </w:r>
    </w:p>
    <w:p w:rsidR="002C5179" w:rsidRPr="002C5179" w:rsidRDefault="002C5179" w:rsidP="002C5179">
      <w:pPr>
        <w:pStyle w:val="ab"/>
        <w:numPr>
          <w:ilvl w:val="0"/>
          <w:numId w:val="43"/>
        </w:numPr>
        <w:rPr>
          <w:rFonts w:cs="Times New Roman"/>
          <w:szCs w:val="28"/>
        </w:rPr>
      </w:pPr>
      <w:r w:rsidRPr="002C5179">
        <w:rPr>
          <w:rFonts w:cs="Times New Roman"/>
          <w:szCs w:val="28"/>
        </w:rPr>
        <w:t>Строительство новых поселковых водопроводных сетей (1 км)</w:t>
      </w:r>
    </w:p>
    <w:p w:rsidR="002C5179" w:rsidRPr="002C5179" w:rsidRDefault="002C5179" w:rsidP="002C5179">
      <w:pPr>
        <w:pStyle w:val="ab"/>
        <w:numPr>
          <w:ilvl w:val="0"/>
          <w:numId w:val="43"/>
        </w:numPr>
        <w:rPr>
          <w:rFonts w:cs="Times New Roman"/>
          <w:szCs w:val="28"/>
        </w:rPr>
      </w:pPr>
      <w:r w:rsidRPr="002C5179">
        <w:rPr>
          <w:rFonts w:cs="Times New Roman"/>
          <w:szCs w:val="28"/>
        </w:rPr>
        <w:t>Поэтапная реконструкция ветхих канализационных сетей (2,76 км)</w:t>
      </w:r>
    </w:p>
    <w:p w:rsidR="002C5179" w:rsidRPr="002C5179" w:rsidRDefault="002C5179" w:rsidP="002C5179">
      <w:pPr>
        <w:pStyle w:val="ab"/>
        <w:numPr>
          <w:ilvl w:val="0"/>
          <w:numId w:val="43"/>
        </w:numPr>
        <w:rPr>
          <w:rFonts w:cs="Times New Roman"/>
          <w:szCs w:val="28"/>
        </w:rPr>
      </w:pPr>
      <w:r w:rsidRPr="002C5179">
        <w:rPr>
          <w:rFonts w:cs="Times New Roman"/>
          <w:szCs w:val="28"/>
        </w:rPr>
        <w:lastRenderedPageBreak/>
        <w:t>Строительство сетей водоотведения для подключения перспективной застройки (1 км).</w:t>
      </w:r>
    </w:p>
    <w:p w:rsidR="002C5179" w:rsidRPr="00F611E3" w:rsidRDefault="002C5179" w:rsidP="002C5179">
      <w:pPr>
        <w:ind w:firstLine="567"/>
        <w:rPr>
          <w:rFonts w:cs="Times New Roman"/>
          <w:b/>
          <w:szCs w:val="28"/>
        </w:rPr>
      </w:pPr>
      <w:r w:rsidRPr="00F611E3">
        <w:rPr>
          <w:rFonts w:cs="Times New Roman"/>
          <w:b/>
          <w:szCs w:val="28"/>
        </w:rPr>
        <w:t xml:space="preserve">п. </w:t>
      </w:r>
      <w:r>
        <w:rPr>
          <w:rFonts w:cs="Times New Roman"/>
          <w:b/>
          <w:szCs w:val="28"/>
        </w:rPr>
        <w:t>Токарево</w:t>
      </w:r>
    </w:p>
    <w:p w:rsidR="002C5179" w:rsidRPr="00F611E3" w:rsidRDefault="002C5179" w:rsidP="002C5179">
      <w:pPr>
        <w:ind w:firstLine="567"/>
        <w:rPr>
          <w:rFonts w:cs="Times New Roman"/>
          <w:szCs w:val="28"/>
        </w:rPr>
      </w:pPr>
      <w:r w:rsidRPr="00F611E3">
        <w:rPr>
          <w:rFonts w:cs="Times New Roman"/>
          <w:szCs w:val="28"/>
        </w:rPr>
        <w:t>На первый этап 2014-2018 год:</w:t>
      </w:r>
    </w:p>
    <w:p w:rsidR="002C5179" w:rsidRDefault="002C5179" w:rsidP="002C5179">
      <w:pPr>
        <w:numPr>
          <w:ilvl w:val="0"/>
          <w:numId w:val="38"/>
        </w:numPr>
        <w:ind w:hanging="294"/>
        <w:rPr>
          <w:rFonts w:cs="Times New Roman"/>
          <w:szCs w:val="28"/>
        </w:rPr>
      </w:pPr>
      <w:r w:rsidRPr="00F611E3">
        <w:rPr>
          <w:rFonts w:cs="Times New Roman"/>
          <w:szCs w:val="28"/>
        </w:rPr>
        <w:t xml:space="preserve">Реконструкция </w:t>
      </w:r>
      <w:r>
        <w:rPr>
          <w:rFonts w:cs="Times New Roman"/>
          <w:szCs w:val="28"/>
        </w:rPr>
        <w:t>водозабора</w:t>
      </w:r>
      <w:r w:rsidRPr="00F611E3">
        <w:rPr>
          <w:rFonts w:cs="Times New Roman"/>
          <w:szCs w:val="28"/>
        </w:rPr>
        <w:t xml:space="preserve"> с установкой насосов первого подъема с с</w:t>
      </w:r>
      <w:r w:rsidRPr="00F611E3">
        <w:rPr>
          <w:rFonts w:cs="Times New Roman"/>
          <w:szCs w:val="28"/>
        </w:rPr>
        <w:t>и</w:t>
      </w:r>
      <w:r w:rsidRPr="00F611E3">
        <w:rPr>
          <w:rFonts w:cs="Times New Roman"/>
          <w:szCs w:val="28"/>
        </w:rPr>
        <w:t>стемой плавного пуска (частотных преобразователей) (1 шт.)</w:t>
      </w:r>
    </w:p>
    <w:p w:rsidR="002C5179" w:rsidRDefault="002C5179" w:rsidP="002C5179">
      <w:pPr>
        <w:numPr>
          <w:ilvl w:val="0"/>
          <w:numId w:val="38"/>
        </w:numPr>
        <w:ind w:hanging="294"/>
        <w:rPr>
          <w:rFonts w:cs="Times New Roman"/>
          <w:szCs w:val="28"/>
        </w:rPr>
      </w:pPr>
      <w:r>
        <w:rPr>
          <w:rFonts w:cs="Times New Roman"/>
          <w:szCs w:val="28"/>
        </w:rPr>
        <w:t>Реконструкция ВОС (1 шт.)</w:t>
      </w:r>
    </w:p>
    <w:p w:rsidR="002C5179" w:rsidRPr="00F17638" w:rsidRDefault="002C5179" w:rsidP="002C5179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Создание системы диспетчеризации и автоматического управления.</w:t>
      </w:r>
    </w:p>
    <w:p w:rsidR="002C5179" w:rsidRPr="00F611E3" w:rsidRDefault="002C5179" w:rsidP="002C5179">
      <w:pPr>
        <w:numPr>
          <w:ilvl w:val="0"/>
          <w:numId w:val="38"/>
        </w:numPr>
        <w:ind w:hanging="29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Реконструкция насосной станции 2-го подъема </w:t>
      </w:r>
      <w:r w:rsidRPr="00397BC7">
        <w:rPr>
          <w:rFonts w:cs="Times New Roman"/>
          <w:szCs w:val="28"/>
        </w:rPr>
        <w:t>с установкой насосов с системой плавного пуска (частотных преобразователей)</w:t>
      </w:r>
      <w:r>
        <w:rPr>
          <w:rFonts w:cs="Times New Roman"/>
          <w:szCs w:val="28"/>
        </w:rPr>
        <w:t xml:space="preserve"> </w:t>
      </w:r>
    </w:p>
    <w:p w:rsidR="002C5179" w:rsidRDefault="002C5179" w:rsidP="002C5179">
      <w:pPr>
        <w:pStyle w:val="ab"/>
        <w:numPr>
          <w:ilvl w:val="0"/>
          <w:numId w:val="38"/>
        </w:numPr>
        <w:ind w:hanging="294"/>
        <w:rPr>
          <w:rFonts w:cs="Times New Roman"/>
          <w:szCs w:val="28"/>
        </w:rPr>
      </w:pPr>
      <w:r>
        <w:rPr>
          <w:rFonts w:cs="Times New Roman"/>
          <w:szCs w:val="28"/>
        </w:rPr>
        <w:t>Поэтапная р</w:t>
      </w:r>
      <w:r w:rsidRPr="00D42DED">
        <w:rPr>
          <w:rFonts w:cs="Times New Roman"/>
          <w:szCs w:val="28"/>
        </w:rPr>
        <w:t>еконструкция поселковых водопроводных сетей (</w:t>
      </w:r>
      <w:r>
        <w:rPr>
          <w:rFonts w:cs="Times New Roman"/>
          <w:szCs w:val="28"/>
        </w:rPr>
        <w:t xml:space="preserve">5,72 </w:t>
      </w:r>
      <w:r w:rsidRPr="00D42DED">
        <w:rPr>
          <w:rFonts w:cs="Times New Roman"/>
          <w:szCs w:val="28"/>
        </w:rPr>
        <w:t>км)</w:t>
      </w:r>
    </w:p>
    <w:p w:rsidR="002C5179" w:rsidRPr="00C76683" w:rsidRDefault="002C5179" w:rsidP="002C5179">
      <w:pPr>
        <w:numPr>
          <w:ilvl w:val="0"/>
          <w:numId w:val="38"/>
        </w:numPr>
        <w:spacing w:line="240" w:lineRule="auto"/>
      </w:pPr>
      <w:r w:rsidRPr="00C76683">
        <w:t>Строительство ЛОС 100 м</w:t>
      </w:r>
      <w:r w:rsidRPr="00C76683">
        <w:rPr>
          <w:vertAlign w:val="superscript"/>
        </w:rPr>
        <w:t>3</w:t>
      </w:r>
      <w:r w:rsidRPr="00C76683">
        <w:t>/</w:t>
      </w:r>
      <w:proofErr w:type="spellStart"/>
      <w:r w:rsidRPr="00C76683">
        <w:t>сут</w:t>
      </w:r>
      <w:proofErr w:type="spellEnd"/>
      <w:r w:rsidRPr="00C76683">
        <w:t xml:space="preserve">  (1шт.)</w:t>
      </w:r>
    </w:p>
    <w:p w:rsidR="002C5179" w:rsidRPr="00C76683" w:rsidRDefault="002C5179" w:rsidP="002C5179">
      <w:pPr>
        <w:numPr>
          <w:ilvl w:val="0"/>
          <w:numId w:val="38"/>
        </w:numPr>
        <w:spacing w:line="240" w:lineRule="auto"/>
      </w:pPr>
      <w:r w:rsidRPr="00C76683">
        <w:t>Реконструкция ветхих канализационных сетей (1,25 км)</w:t>
      </w:r>
    </w:p>
    <w:p w:rsidR="002C5179" w:rsidRPr="00C76683" w:rsidRDefault="002C5179" w:rsidP="002C5179">
      <w:pPr>
        <w:numPr>
          <w:ilvl w:val="0"/>
          <w:numId w:val="38"/>
        </w:numPr>
        <w:spacing w:line="240" w:lineRule="auto"/>
      </w:pPr>
      <w:r w:rsidRPr="00C76683">
        <w:t xml:space="preserve">Реконструкция оборудования КНС </w:t>
      </w:r>
    </w:p>
    <w:p w:rsidR="002C5179" w:rsidRPr="00F611E3" w:rsidRDefault="002C5179" w:rsidP="002C5179">
      <w:pPr>
        <w:ind w:firstLine="567"/>
        <w:rPr>
          <w:rFonts w:cs="Times New Roman"/>
          <w:szCs w:val="28"/>
        </w:rPr>
      </w:pPr>
      <w:r w:rsidRPr="00F611E3">
        <w:rPr>
          <w:rFonts w:cs="Times New Roman"/>
          <w:szCs w:val="28"/>
        </w:rPr>
        <w:t>На второй этап 2019-2028 год:</w:t>
      </w:r>
    </w:p>
    <w:p w:rsidR="002C5179" w:rsidRDefault="002C5179" w:rsidP="002C5179">
      <w:pPr>
        <w:numPr>
          <w:ilvl w:val="0"/>
          <w:numId w:val="39"/>
        </w:numPr>
        <w:ind w:hanging="294"/>
        <w:rPr>
          <w:rFonts w:cs="Times New Roman"/>
          <w:szCs w:val="28"/>
        </w:rPr>
      </w:pPr>
      <w:r w:rsidRPr="00F611E3">
        <w:rPr>
          <w:rFonts w:cs="Times New Roman"/>
          <w:szCs w:val="28"/>
        </w:rPr>
        <w:t>Строительство новых поселковых водопроводных сетей (</w:t>
      </w:r>
      <w:r>
        <w:rPr>
          <w:rFonts w:cs="Times New Roman"/>
          <w:szCs w:val="28"/>
        </w:rPr>
        <w:t>2</w:t>
      </w:r>
      <w:r w:rsidRPr="00F611E3">
        <w:rPr>
          <w:rFonts w:cs="Times New Roman"/>
          <w:szCs w:val="28"/>
        </w:rPr>
        <w:t xml:space="preserve"> км)</w:t>
      </w:r>
    </w:p>
    <w:p w:rsidR="002C5179" w:rsidRDefault="002C5179" w:rsidP="002C5179">
      <w:pPr>
        <w:pStyle w:val="ab"/>
        <w:numPr>
          <w:ilvl w:val="0"/>
          <w:numId w:val="39"/>
        </w:numPr>
        <w:ind w:hanging="294"/>
        <w:rPr>
          <w:rFonts w:cs="Times New Roman"/>
          <w:szCs w:val="28"/>
        </w:rPr>
      </w:pPr>
      <w:r>
        <w:rPr>
          <w:rFonts w:cs="Times New Roman"/>
          <w:szCs w:val="28"/>
        </w:rPr>
        <w:t>Поэтапная р</w:t>
      </w:r>
      <w:r w:rsidRPr="00D42DED">
        <w:rPr>
          <w:rFonts w:cs="Times New Roman"/>
          <w:szCs w:val="28"/>
        </w:rPr>
        <w:t>еконструкция поселковых водопроводных сетей (</w:t>
      </w:r>
      <w:r>
        <w:rPr>
          <w:rFonts w:cs="Times New Roman"/>
          <w:szCs w:val="28"/>
        </w:rPr>
        <w:t xml:space="preserve">5,72 </w:t>
      </w:r>
      <w:r w:rsidRPr="00D42DED">
        <w:rPr>
          <w:rFonts w:cs="Times New Roman"/>
          <w:szCs w:val="28"/>
        </w:rPr>
        <w:t>км)</w:t>
      </w:r>
    </w:p>
    <w:p w:rsidR="002C5179" w:rsidRPr="00C76683" w:rsidRDefault="002C5179" w:rsidP="002C5179">
      <w:pPr>
        <w:numPr>
          <w:ilvl w:val="0"/>
          <w:numId w:val="39"/>
        </w:numPr>
        <w:spacing w:line="240" w:lineRule="auto"/>
      </w:pPr>
      <w:r w:rsidRPr="00C76683">
        <w:t>Строительство сетей водоотведения для подключения перспективной застройки (1 км).</w:t>
      </w:r>
    </w:p>
    <w:p w:rsidR="0049548F" w:rsidRPr="00F17638" w:rsidRDefault="001F1187" w:rsidP="004B0C47">
      <w:pPr>
        <w:ind w:firstLine="567"/>
        <w:rPr>
          <w:rFonts w:cs="Times New Roman"/>
          <w:b/>
          <w:szCs w:val="28"/>
        </w:rPr>
      </w:pPr>
      <w:r w:rsidRPr="00F17638">
        <w:rPr>
          <w:rFonts w:cs="Times New Roman"/>
          <w:b/>
          <w:szCs w:val="28"/>
        </w:rPr>
        <w:t>Ожидаемые результаты от реализации мероприятий схемы:</w:t>
      </w:r>
    </w:p>
    <w:p w:rsidR="007945EC" w:rsidRPr="00F17638" w:rsidRDefault="008B46CC" w:rsidP="005008B0">
      <w:pPr>
        <w:pStyle w:val="ab"/>
        <w:numPr>
          <w:ilvl w:val="0"/>
          <w:numId w:val="35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Повышение качества предоставления коммунальных услуг.</w:t>
      </w:r>
    </w:p>
    <w:p w:rsidR="007945EC" w:rsidRPr="00F17638" w:rsidRDefault="008B46CC" w:rsidP="005008B0">
      <w:pPr>
        <w:pStyle w:val="ab"/>
        <w:numPr>
          <w:ilvl w:val="0"/>
          <w:numId w:val="35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Реконструкция и замена устаревшего оборудования и сетей.</w:t>
      </w:r>
    </w:p>
    <w:p w:rsidR="007945EC" w:rsidRPr="00F17638" w:rsidRDefault="008B46CC" w:rsidP="005008B0">
      <w:pPr>
        <w:pStyle w:val="ab"/>
        <w:numPr>
          <w:ilvl w:val="0"/>
          <w:numId w:val="35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Увеличение мощности систем водоснабжения и водоотведения.</w:t>
      </w:r>
    </w:p>
    <w:p w:rsidR="007945EC" w:rsidRPr="00F17638" w:rsidRDefault="008B46CC" w:rsidP="005008B0">
      <w:pPr>
        <w:pStyle w:val="ab"/>
        <w:numPr>
          <w:ilvl w:val="0"/>
          <w:numId w:val="35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Улучшение экологической ситуации на территории </w:t>
      </w:r>
      <w:r w:rsidR="0056590E" w:rsidRPr="00F17638">
        <w:rPr>
          <w:rFonts w:cs="Times New Roman"/>
          <w:szCs w:val="28"/>
        </w:rPr>
        <w:t>МО «Советское горо</w:t>
      </w:r>
      <w:r w:rsidR="0056590E" w:rsidRPr="00F17638">
        <w:rPr>
          <w:rFonts w:cs="Times New Roman"/>
          <w:szCs w:val="28"/>
        </w:rPr>
        <w:t>д</w:t>
      </w:r>
      <w:r w:rsidR="0056590E" w:rsidRPr="00F17638">
        <w:rPr>
          <w:rFonts w:cs="Times New Roman"/>
          <w:szCs w:val="28"/>
        </w:rPr>
        <w:t>ское поселение»</w:t>
      </w:r>
    </w:p>
    <w:p w:rsidR="007945EC" w:rsidRPr="00F17638" w:rsidRDefault="008B46CC" w:rsidP="005008B0">
      <w:pPr>
        <w:pStyle w:val="ab"/>
        <w:numPr>
          <w:ilvl w:val="0"/>
          <w:numId w:val="35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Создание коммунальной инфраструктуры для комфортного проживания населения, а также да</w:t>
      </w:r>
      <w:r w:rsidR="007525F7" w:rsidRPr="00F17638">
        <w:rPr>
          <w:rFonts w:cs="Times New Roman"/>
          <w:szCs w:val="28"/>
        </w:rPr>
        <w:t xml:space="preserve">льнейшего развития </w:t>
      </w:r>
      <w:r w:rsidR="0056590E" w:rsidRPr="00F17638">
        <w:rPr>
          <w:rFonts w:cs="Times New Roman"/>
          <w:szCs w:val="28"/>
        </w:rPr>
        <w:t>МО «Советское городское пос</w:t>
      </w:r>
      <w:r w:rsidR="0056590E" w:rsidRPr="00F17638">
        <w:rPr>
          <w:rFonts w:cs="Times New Roman"/>
          <w:szCs w:val="28"/>
        </w:rPr>
        <w:t>е</w:t>
      </w:r>
      <w:r w:rsidR="0056590E" w:rsidRPr="00F17638">
        <w:rPr>
          <w:rFonts w:cs="Times New Roman"/>
          <w:szCs w:val="28"/>
        </w:rPr>
        <w:t>ление».</w:t>
      </w:r>
    </w:p>
    <w:p w:rsidR="001F1187" w:rsidRPr="00F17638" w:rsidRDefault="001F1187" w:rsidP="004B0C47">
      <w:pPr>
        <w:pStyle w:val="1"/>
        <w:spacing w:before="200" w:after="240"/>
        <w:jc w:val="center"/>
        <w:rPr>
          <w:rFonts w:ascii="Times New Roman" w:hAnsi="Times New Roman" w:cs="Times New Roman"/>
          <w:color w:val="auto"/>
        </w:rPr>
      </w:pPr>
      <w:r w:rsidRPr="00F17638">
        <w:rPr>
          <w:rFonts w:ascii="Times New Roman" w:hAnsi="Times New Roman" w:cs="Times New Roman"/>
        </w:rPr>
        <w:br w:type="page"/>
      </w:r>
      <w:bookmarkStart w:id="1" w:name="_Toc406481926"/>
      <w:r w:rsidRPr="00F17638">
        <w:rPr>
          <w:rFonts w:ascii="Times New Roman" w:hAnsi="Times New Roman" w:cs="Times New Roman"/>
          <w:color w:val="auto"/>
        </w:rPr>
        <w:lastRenderedPageBreak/>
        <w:t>Глава 1. Краткое описание</w:t>
      </w:r>
      <w:bookmarkEnd w:id="1"/>
    </w:p>
    <w:p w:rsidR="00004803" w:rsidRPr="00F17638" w:rsidRDefault="008E71BA" w:rsidP="008E71BA">
      <w:pPr>
        <w:pStyle w:val="aff"/>
        <w:spacing w:after="0"/>
        <w:ind w:firstLine="567"/>
        <w:rPr>
          <w:rFonts w:cs="Times New Roman"/>
          <w:szCs w:val="28"/>
        </w:rPr>
      </w:pPr>
      <w:proofErr w:type="gramStart"/>
      <w:r w:rsidRPr="00F17638">
        <w:rPr>
          <w:rFonts w:cs="Times New Roman"/>
          <w:szCs w:val="28"/>
        </w:rPr>
        <w:t>Муниципальное образование «Советское городское поселение» входит в состав Выборгского района Ленинградской области Северо-Западного фед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рального округа, граничит с МО "</w:t>
      </w:r>
      <w:proofErr w:type="spellStart"/>
      <w:r w:rsidRPr="00F17638">
        <w:rPr>
          <w:rFonts w:cs="Times New Roman"/>
          <w:szCs w:val="28"/>
        </w:rPr>
        <w:t>Селезневское</w:t>
      </w:r>
      <w:proofErr w:type="spellEnd"/>
      <w:r w:rsidRPr="00F17638">
        <w:rPr>
          <w:rFonts w:cs="Times New Roman"/>
          <w:szCs w:val="28"/>
        </w:rPr>
        <w:t xml:space="preserve"> сельское поселение", МО «В</w:t>
      </w:r>
      <w:r w:rsidRPr="00F17638">
        <w:rPr>
          <w:rFonts w:cs="Times New Roman"/>
          <w:szCs w:val="28"/>
        </w:rPr>
        <w:t>ы</w:t>
      </w:r>
      <w:r w:rsidRPr="00F17638">
        <w:rPr>
          <w:rFonts w:cs="Times New Roman"/>
          <w:szCs w:val="28"/>
        </w:rPr>
        <w:t>боргское городское поселение»,</w:t>
      </w:r>
      <w:r w:rsidR="00EB19CE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МО «</w:t>
      </w:r>
      <w:proofErr w:type="spellStart"/>
      <w:r w:rsidRPr="00F17638">
        <w:rPr>
          <w:rFonts w:cs="Times New Roman"/>
          <w:szCs w:val="28"/>
        </w:rPr>
        <w:t>Гончаровское</w:t>
      </w:r>
      <w:proofErr w:type="spellEnd"/>
      <w:r w:rsidRPr="00F17638">
        <w:rPr>
          <w:rFonts w:cs="Times New Roman"/>
          <w:szCs w:val="28"/>
        </w:rPr>
        <w:t xml:space="preserve"> сельское поселение», МО "</w:t>
      </w:r>
      <w:proofErr w:type="spellStart"/>
      <w:r w:rsidRPr="00F17638">
        <w:rPr>
          <w:rFonts w:cs="Times New Roman"/>
          <w:szCs w:val="28"/>
        </w:rPr>
        <w:t>Полянское</w:t>
      </w:r>
      <w:proofErr w:type="spellEnd"/>
      <w:r w:rsidRPr="00F17638">
        <w:rPr>
          <w:rFonts w:cs="Times New Roman"/>
          <w:szCs w:val="28"/>
        </w:rPr>
        <w:t xml:space="preserve"> сельское поселение", МО "Приморское городское поселение", МО «</w:t>
      </w:r>
      <w:proofErr w:type="spellStart"/>
      <w:r w:rsidRPr="00F17638">
        <w:rPr>
          <w:rFonts w:cs="Times New Roman"/>
          <w:szCs w:val="28"/>
        </w:rPr>
        <w:t>Глебычевское</w:t>
      </w:r>
      <w:proofErr w:type="spellEnd"/>
      <w:r w:rsidRPr="00F17638">
        <w:rPr>
          <w:rFonts w:cs="Times New Roman"/>
          <w:szCs w:val="28"/>
        </w:rPr>
        <w:t xml:space="preserve"> сельское поселение» и МО «Высоцкое городское поселение». </w:t>
      </w:r>
      <w:proofErr w:type="gramEnd"/>
    </w:p>
    <w:p w:rsidR="00004803" w:rsidRPr="00F17638" w:rsidRDefault="00004803" w:rsidP="008E71BA">
      <w:pPr>
        <w:pStyle w:val="aff"/>
        <w:spacing w:after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Через МО «Советское городское поселение» проходит транспортная маг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>страль Выборг-Приморск, от административного центра до г. Выборга 25 км, до федеральной транспортной магистрали «Скандинавия» 57 км. Транспортные услуги по перевозке населения предоставляет ООО «Северо-Западные линии».</w:t>
      </w:r>
    </w:p>
    <w:p w:rsidR="008E71BA" w:rsidRPr="00F17638" w:rsidRDefault="008E71BA" w:rsidP="008E71BA">
      <w:pPr>
        <w:pStyle w:val="aff"/>
        <w:spacing w:after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МО «Советское городское поселение» занимает площадь 33 986 га, в том числе: 1490,04 га площадь населенных пунктов, включает в себя: - городской поселок Советский - поселок Дятлово - поселок Черничное - поселок Токарево - поселок </w:t>
      </w:r>
      <w:proofErr w:type="spellStart"/>
      <w:r w:rsidRPr="00F17638">
        <w:rPr>
          <w:rFonts w:cs="Times New Roman"/>
          <w:szCs w:val="28"/>
        </w:rPr>
        <w:t>Ландышевка</w:t>
      </w:r>
      <w:proofErr w:type="spellEnd"/>
      <w:r w:rsidRPr="00F17638">
        <w:rPr>
          <w:rFonts w:cs="Times New Roman"/>
          <w:szCs w:val="28"/>
        </w:rPr>
        <w:t xml:space="preserve"> - поселок Медянка - поселок при железнодорожной ста</w:t>
      </w:r>
      <w:r w:rsidRPr="00F17638">
        <w:rPr>
          <w:rFonts w:cs="Times New Roman"/>
          <w:szCs w:val="28"/>
        </w:rPr>
        <w:t>н</w:t>
      </w:r>
      <w:r w:rsidRPr="00F17638">
        <w:rPr>
          <w:rFonts w:cs="Times New Roman"/>
          <w:szCs w:val="28"/>
        </w:rPr>
        <w:t xml:space="preserve">ции Попово - поселок </w:t>
      </w:r>
      <w:proofErr w:type="spellStart"/>
      <w:r w:rsidRPr="00F17638">
        <w:rPr>
          <w:rFonts w:cs="Times New Roman"/>
          <w:szCs w:val="28"/>
        </w:rPr>
        <w:t>Свердлово</w:t>
      </w:r>
      <w:proofErr w:type="spellEnd"/>
      <w:r w:rsidRPr="00F17638">
        <w:rPr>
          <w:rFonts w:cs="Times New Roman"/>
          <w:szCs w:val="28"/>
        </w:rPr>
        <w:t xml:space="preserve"> - поселок при железнодорожной станции Матросово - поселок Сок</w:t>
      </w:r>
      <w:r w:rsidR="00004803" w:rsidRPr="00F17638">
        <w:rPr>
          <w:rFonts w:cs="Times New Roman"/>
          <w:szCs w:val="28"/>
        </w:rPr>
        <w:t>олинское - поселок Свекловичное.</w:t>
      </w:r>
    </w:p>
    <w:p w:rsidR="008E71BA" w:rsidRPr="00F17638" w:rsidRDefault="008E71BA" w:rsidP="008E71BA">
      <w:pPr>
        <w:pStyle w:val="aff"/>
        <w:spacing w:after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ОАО «Выборгская целлюлоза» является базовым направлением развития экономики МО «Советское городское поселение» и основным источником формирования муниципального бюджета. В промышленности занято 27,8 % экономически активного населения. На ОАО «Выборгская целлюлоза» реал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>зуется инвестиционный проект по производству топливных гранул -</w:t>
      </w:r>
      <w:r w:rsidR="00004803" w:rsidRPr="00F17638">
        <w:rPr>
          <w:rFonts w:cs="Times New Roman"/>
          <w:szCs w:val="28"/>
        </w:rPr>
        <w:t xml:space="preserve"> </w:t>
      </w:r>
      <w:proofErr w:type="spellStart"/>
      <w:r w:rsidRPr="00F17638">
        <w:rPr>
          <w:rFonts w:cs="Times New Roman"/>
          <w:szCs w:val="28"/>
        </w:rPr>
        <w:t>пеллет</w:t>
      </w:r>
      <w:proofErr w:type="spellEnd"/>
      <w:r w:rsidRPr="00F17638">
        <w:rPr>
          <w:rFonts w:cs="Times New Roman"/>
          <w:szCs w:val="28"/>
        </w:rPr>
        <w:t xml:space="preserve">. Мощность производства составит 950 тысяч тонн в год с объёмом переработки древесного сырья 2,8 млн. кубометров. Это производство станет крупнейшим в мире изготовителем древесных гранул. Помимо цеха по производству </w:t>
      </w:r>
      <w:proofErr w:type="spellStart"/>
      <w:r w:rsidRPr="00F17638">
        <w:rPr>
          <w:rFonts w:cs="Times New Roman"/>
          <w:szCs w:val="28"/>
        </w:rPr>
        <w:t>пеллет</w:t>
      </w:r>
      <w:proofErr w:type="spellEnd"/>
      <w:r w:rsidRPr="00F17638">
        <w:rPr>
          <w:rFonts w:cs="Times New Roman"/>
          <w:szCs w:val="28"/>
        </w:rPr>
        <w:t>, предусмотрено строительство участка (биржи) приемки и хранения сырья (круглых лесоматериалов), прокладка транспортных путей по территории пре</w:t>
      </w:r>
      <w:r w:rsidRPr="00F17638">
        <w:rPr>
          <w:rFonts w:cs="Times New Roman"/>
          <w:szCs w:val="28"/>
        </w:rPr>
        <w:t>д</w:t>
      </w:r>
      <w:r w:rsidRPr="00F17638">
        <w:rPr>
          <w:rFonts w:cs="Times New Roman"/>
          <w:szCs w:val="28"/>
        </w:rPr>
        <w:t xml:space="preserve">приятия и сооружение порта. Топливные гранулы являются </w:t>
      </w:r>
      <w:proofErr w:type="spellStart"/>
      <w:r w:rsidRPr="00F17638">
        <w:rPr>
          <w:rFonts w:cs="Times New Roman"/>
          <w:szCs w:val="28"/>
        </w:rPr>
        <w:t>экологичным</w:t>
      </w:r>
      <w:proofErr w:type="spellEnd"/>
      <w:r w:rsidRPr="00F17638">
        <w:rPr>
          <w:rFonts w:cs="Times New Roman"/>
          <w:szCs w:val="28"/>
        </w:rPr>
        <w:t xml:space="preserve"> в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 xml:space="preserve">дом топлива. К тому же это восполняемое сырье. В отличие от угля, газа и нефти, при использовании </w:t>
      </w:r>
      <w:proofErr w:type="spellStart"/>
      <w:r w:rsidRPr="00F17638">
        <w:rPr>
          <w:rFonts w:cs="Times New Roman"/>
          <w:szCs w:val="28"/>
        </w:rPr>
        <w:t>пеллет</w:t>
      </w:r>
      <w:proofErr w:type="spellEnd"/>
      <w:r w:rsidRPr="00F17638">
        <w:rPr>
          <w:rFonts w:cs="Times New Roman"/>
          <w:szCs w:val="28"/>
        </w:rPr>
        <w:t xml:space="preserve"> происходит значительное снижение выбросов в атмосферу парниковых газов и двуокиси серы. 1 тонна топливных гранул з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нимает объем 1,5 кубических метра и заменяет 500 литров дизельного топлива, при ее сжигании вырабатывается 5000 кВт/час энергии. Финансирование пр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 xml:space="preserve">екта осуществляться за счет инвесторов. </w:t>
      </w:r>
    </w:p>
    <w:p w:rsidR="00EB19CE" w:rsidRPr="00F17638" w:rsidRDefault="008E71BA" w:rsidP="008E71BA">
      <w:pPr>
        <w:pStyle w:val="aff"/>
        <w:spacing w:after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Основным предприятием, осуществляющими сельскохозяйственную де</w:t>
      </w:r>
      <w:r w:rsidRPr="00F17638">
        <w:rPr>
          <w:rFonts w:cs="Times New Roman"/>
          <w:szCs w:val="28"/>
        </w:rPr>
        <w:t>я</w:t>
      </w:r>
      <w:r w:rsidRPr="00F17638">
        <w:rPr>
          <w:rFonts w:cs="Times New Roman"/>
          <w:szCs w:val="28"/>
        </w:rPr>
        <w:t xml:space="preserve">тельность на территории муниципального образования </w:t>
      </w:r>
      <w:r w:rsidR="00EB19CE" w:rsidRPr="00F17638">
        <w:rPr>
          <w:rFonts w:cs="Times New Roman"/>
          <w:szCs w:val="28"/>
        </w:rPr>
        <w:t>является</w:t>
      </w:r>
      <w:r w:rsidRPr="00F17638">
        <w:rPr>
          <w:rFonts w:cs="Times New Roman"/>
          <w:szCs w:val="28"/>
        </w:rPr>
        <w:t xml:space="preserve"> СПК «Матр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lastRenderedPageBreak/>
        <w:t xml:space="preserve">сово». В сельском хозяйстве занято 4,0 % экономически активного населения поселения, среднесписочная численность работников составляет 186 человек. Доля сельского хозяйства в общем объеме отгруженных товаров собственного производства составляет 3,0%. </w:t>
      </w:r>
    </w:p>
    <w:p w:rsidR="008E71BA" w:rsidRPr="00F17638" w:rsidRDefault="008E71BA" w:rsidP="00EB19CE">
      <w:pPr>
        <w:pStyle w:val="aff"/>
        <w:spacing w:after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На территории муниципального образования «Советское городское пос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ление» расположено 32 садоводства, в них</w:t>
      </w:r>
      <w:r w:rsidR="00EB19CE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4282 земельных участка. Садово</w:t>
      </w:r>
      <w:r w:rsidRPr="00F17638">
        <w:rPr>
          <w:rFonts w:cs="Times New Roman"/>
          <w:szCs w:val="28"/>
        </w:rPr>
        <w:t>д</w:t>
      </w:r>
      <w:r w:rsidRPr="00F17638">
        <w:rPr>
          <w:rFonts w:cs="Times New Roman"/>
          <w:szCs w:val="28"/>
        </w:rPr>
        <w:t>ст</w:t>
      </w:r>
      <w:r w:rsidR="002E0580">
        <w:rPr>
          <w:rFonts w:cs="Times New Roman"/>
          <w:szCs w:val="28"/>
        </w:rPr>
        <w:t>ва занимают 547,09 га</w:t>
      </w:r>
      <w:r w:rsidRPr="00F17638">
        <w:rPr>
          <w:rFonts w:cs="Times New Roman"/>
          <w:szCs w:val="28"/>
        </w:rPr>
        <w:t xml:space="preserve"> земли, это около 2% территории поселения. Из 32 с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доводств: 15</w:t>
      </w:r>
      <w:r w:rsidR="002E0580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- садоводств на данный момент работают и зарегистрированы в государственных органах; 6 - садоводств ведут работу по регистрации и пост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 xml:space="preserve">новки на учет; 4 - садоводства заброшены; 7 - садоводств не освоены. </w:t>
      </w:r>
    </w:p>
    <w:p w:rsidR="008E71BA" w:rsidRPr="00F17638" w:rsidRDefault="008E71BA" w:rsidP="008E71BA">
      <w:pPr>
        <w:pStyle w:val="aff"/>
        <w:spacing w:after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На территории муниципального образования действует 77 малых предпр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>ятий индивидуальных предпринимателей</w:t>
      </w:r>
      <w:r w:rsidR="00004803" w:rsidRPr="00F17638">
        <w:rPr>
          <w:rFonts w:cs="Times New Roman"/>
          <w:szCs w:val="28"/>
        </w:rPr>
        <w:t>.</w:t>
      </w:r>
      <w:r w:rsidRPr="00F17638">
        <w:rPr>
          <w:rFonts w:cs="Times New Roman"/>
          <w:szCs w:val="28"/>
        </w:rPr>
        <w:t xml:space="preserve"> </w:t>
      </w:r>
    </w:p>
    <w:p w:rsidR="00BA2FFA" w:rsidRPr="00F17638" w:rsidRDefault="0049737C" w:rsidP="004B0C47">
      <w:pPr>
        <w:pStyle w:val="aff"/>
        <w:spacing w:after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  <w:shd w:val="clear" w:color="auto" w:fill="FFFFFF"/>
        </w:rPr>
        <w:t xml:space="preserve">Население </w:t>
      </w:r>
      <w:r w:rsidR="008E71BA" w:rsidRPr="00F17638">
        <w:rPr>
          <w:rFonts w:cs="Times New Roman"/>
          <w:szCs w:val="28"/>
          <w:shd w:val="clear" w:color="auto" w:fill="FFFFFF"/>
        </w:rPr>
        <w:t>составляет 9347</w:t>
      </w:r>
      <w:r w:rsidRPr="00F17638">
        <w:rPr>
          <w:rStyle w:val="apple-converted-space"/>
          <w:szCs w:val="28"/>
          <w:shd w:val="clear" w:color="auto" w:fill="FFFFFF"/>
        </w:rPr>
        <w:t> </w:t>
      </w:r>
      <w:r w:rsidRPr="00F17638">
        <w:rPr>
          <w:rFonts w:cs="Times New Roman"/>
          <w:szCs w:val="28"/>
          <w:shd w:val="clear" w:color="auto" w:fill="FFFFFF"/>
        </w:rPr>
        <w:t>чел. (2014</w:t>
      </w:r>
      <w:r w:rsidR="008E71BA" w:rsidRPr="00F17638">
        <w:rPr>
          <w:rFonts w:cs="Times New Roman"/>
          <w:szCs w:val="28"/>
          <w:shd w:val="clear" w:color="auto" w:fill="FFFFFF"/>
        </w:rPr>
        <w:t xml:space="preserve"> г.</w:t>
      </w:r>
      <w:r w:rsidRPr="00F17638">
        <w:rPr>
          <w:rFonts w:cs="Times New Roman"/>
          <w:szCs w:val="28"/>
          <w:shd w:val="clear" w:color="auto" w:fill="FFFFFF"/>
        </w:rPr>
        <w:t>).</w:t>
      </w:r>
    </w:p>
    <w:p w:rsidR="001F1187" w:rsidRPr="00F17638" w:rsidRDefault="001F1187" w:rsidP="004B0C47">
      <w:pPr>
        <w:pStyle w:val="1"/>
        <w:spacing w:before="200" w:after="240"/>
        <w:ind w:firstLine="567"/>
        <w:jc w:val="center"/>
        <w:rPr>
          <w:rStyle w:val="afc"/>
          <w:rFonts w:ascii="Times New Roman" w:hAnsi="Times New Roman" w:cs="Times New Roman"/>
          <w:b/>
          <w:i w:val="0"/>
          <w:color w:val="auto"/>
        </w:rPr>
      </w:pPr>
      <w:r w:rsidRPr="00F17638">
        <w:rPr>
          <w:rFonts w:ascii="Times New Roman" w:hAnsi="Times New Roman" w:cs="Times New Roman"/>
        </w:rPr>
        <w:br w:type="page"/>
      </w:r>
      <w:bookmarkStart w:id="2" w:name="_Toc406481927"/>
      <w:r w:rsidRPr="00F17638">
        <w:rPr>
          <w:rStyle w:val="afc"/>
          <w:rFonts w:ascii="Times New Roman" w:hAnsi="Times New Roman" w:cs="Times New Roman"/>
          <w:b/>
          <w:i w:val="0"/>
          <w:color w:val="auto"/>
        </w:rPr>
        <w:lastRenderedPageBreak/>
        <w:t>Глава 2</w:t>
      </w:r>
      <w:r w:rsidR="00B84DE4" w:rsidRPr="00F17638">
        <w:rPr>
          <w:rStyle w:val="afc"/>
          <w:rFonts w:ascii="Times New Roman" w:hAnsi="Times New Roman" w:cs="Times New Roman"/>
          <w:b/>
          <w:i w:val="0"/>
          <w:color w:val="auto"/>
        </w:rPr>
        <w:t xml:space="preserve">. Схема водоснабжения </w:t>
      </w:r>
      <w:r w:rsidR="00B76E4B" w:rsidRPr="00F17638">
        <w:rPr>
          <w:rFonts w:ascii="Times New Roman" w:hAnsi="Times New Roman" w:cs="Times New Roman"/>
          <w:color w:val="auto"/>
        </w:rPr>
        <w:t>МО «Советское городское поселение»</w:t>
      </w:r>
      <w:bookmarkEnd w:id="2"/>
    </w:p>
    <w:p w:rsidR="001F1187" w:rsidRPr="00F17638" w:rsidRDefault="007F06D1" w:rsidP="004B0C47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06481928"/>
      <w:r w:rsidRPr="00F17638">
        <w:rPr>
          <w:rFonts w:ascii="Times New Roman" w:hAnsi="Times New Roman" w:cs="Times New Roman"/>
          <w:bCs w:val="0"/>
          <w:color w:val="auto"/>
          <w:sz w:val="28"/>
          <w:szCs w:val="28"/>
        </w:rPr>
        <w:t>2.</w:t>
      </w:r>
      <w:r w:rsidR="001F1187" w:rsidRPr="00F17638">
        <w:rPr>
          <w:rFonts w:ascii="Times New Roman" w:hAnsi="Times New Roman" w:cs="Times New Roman"/>
          <w:bCs w:val="0"/>
          <w:color w:val="auto"/>
          <w:sz w:val="28"/>
          <w:szCs w:val="28"/>
        </w:rPr>
        <w:t>1.</w:t>
      </w:r>
      <w:r w:rsidR="001F1187" w:rsidRPr="00F17638">
        <w:rPr>
          <w:rFonts w:ascii="Times New Roman" w:hAnsi="Times New Roman" w:cs="Times New Roman"/>
          <w:color w:val="auto"/>
          <w:sz w:val="28"/>
          <w:szCs w:val="28"/>
        </w:rPr>
        <w:t xml:space="preserve"> Технико-экономическое состояние централизованных</w:t>
      </w:r>
      <w:r w:rsidR="00B84DE4" w:rsidRPr="00F17638">
        <w:rPr>
          <w:rFonts w:ascii="Times New Roman" w:hAnsi="Times New Roman" w:cs="Times New Roman"/>
          <w:color w:val="auto"/>
          <w:sz w:val="28"/>
          <w:szCs w:val="28"/>
        </w:rPr>
        <w:t xml:space="preserve"> систем вод</w:t>
      </w:r>
      <w:r w:rsidR="00B84DE4" w:rsidRPr="00F1763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84DE4" w:rsidRPr="00F17638">
        <w:rPr>
          <w:rFonts w:ascii="Times New Roman" w:hAnsi="Times New Roman" w:cs="Times New Roman"/>
          <w:color w:val="auto"/>
          <w:sz w:val="28"/>
          <w:szCs w:val="28"/>
        </w:rPr>
        <w:t xml:space="preserve">снабжения </w:t>
      </w:r>
      <w:r w:rsidR="00B76E4B" w:rsidRPr="00F17638">
        <w:rPr>
          <w:rFonts w:ascii="Times New Roman" w:hAnsi="Times New Roman" w:cs="Times New Roman"/>
          <w:color w:val="auto"/>
          <w:sz w:val="28"/>
          <w:szCs w:val="28"/>
        </w:rPr>
        <w:t>МО «Советское городское поселение»</w:t>
      </w:r>
      <w:bookmarkEnd w:id="3"/>
    </w:p>
    <w:p w:rsidR="001F1187" w:rsidRPr="00F17638" w:rsidRDefault="007F06D1" w:rsidP="004B0C47">
      <w:pPr>
        <w:pStyle w:val="3"/>
        <w:spacing w:after="240"/>
        <w:rPr>
          <w:rFonts w:cs="Times New Roman"/>
          <w:szCs w:val="28"/>
        </w:rPr>
      </w:pPr>
      <w:bookmarkStart w:id="4" w:name="_Toc406481929"/>
      <w:r w:rsidRPr="00F17638">
        <w:rPr>
          <w:rFonts w:cs="Times New Roman"/>
          <w:szCs w:val="28"/>
        </w:rPr>
        <w:t>2.</w:t>
      </w:r>
      <w:r w:rsidR="001F1187" w:rsidRPr="00F17638">
        <w:rPr>
          <w:rFonts w:cs="Times New Roman"/>
          <w:szCs w:val="28"/>
        </w:rPr>
        <w:t xml:space="preserve">1.1. Описание системы и структуры водоснабжения </w:t>
      </w:r>
      <w:r w:rsidR="00B76E4B" w:rsidRPr="00F17638">
        <w:rPr>
          <w:rFonts w:cs="Times New Roman"/>
          <w:szCs w:val="28"/>
        </w:rPr>
        <w:t>МО «Советское г</w:t>
      </w:r>
      <w:r w:rsidR="00B76E4B" w:rsidRPr="00F17638">
        <w:rPr>
          <w:rFonts w:cs="Times New Roman"/>
          <w:szCs w:val="28"/>
        </w:rPr>
        <w:t>о</w:t>
      </w:r>
      <w:r w:rsidR="00B76E4B" w:rsidRPr="00F17638">
        <w:rPr>
          <w:rFonts w:cs="Times New Roman"/>
          <w:szCs w:val="28"/>
        </w:rPr>
        <w:t>родское поселение»</w:t>
      </w:r>
      <w:r w:rsidR="008C36F1">
        <w:rPr>
          <w:rFonts w:cs="Times New Roman"/>
          <w:szCs w:val="28"/>
        </w:rPr>
        <w:t xml:space="preserve"> </w:t>
      </w:r>
      <w:r w:rsidR="001F1187" w:rsidRPr="00F17638">
        <w:rPr>
          <w:rFonts w:cs="Times New Roman"/>
          <w:szCs w:val="28"/>
        </w:rPr>
        <w:t xml:space="preserve">и деление </w:t>
      </w:r>
      <w:r w:rsidR="00A6479E" w:rsidRPr="00F17638">
        <w:rPr>
          <w:rFonts w:cs="Times New Roman"/>
          <w:szCs w:val="28"/>
        </w:rPr>
        <w:t xml:space="preserve">территории </w:t>
      </w:r>
      <w:r w:rsidR="00B76E4B" w:rsidRPr="00F17638">
        <w:rPr>
          <w:rFonts w:cs="Times New Roman"/>
          <w:szCs w:val="28"/>
        </w:rPr>
        <w:t>МО «Советское городское посел</w:t>
      </w:r>
      <w:r w:rsidR="00B76E4B" w:rsidRPr="00F17638">
        <w:rPr>
          <w:rFonts w:cs="Times New Roman"/>
          <w:szCs w:val="28"/>
        </w:rPr>
        <w:t>е</w:t>
      </w:r>
      <w:r w:rsidR="00B76E4B" w:rsidRPr="00F17638">
        <w:rPr>
          <w:rFonts w:cs="Times New Roman"/>
          <w:szCs w:val="28"/>
        </w:rPr>
        <w:t>ние»</w:t>
      </w:r>
      <w:r w:rsidR="00157955">
        <w:rPr>
          <w:rFonts w:cs="Times New Roman"/>
          <w:szCs w:val="28"/>
        </w:rPr>
        <w:t xml:space="preserve"> </w:t>
      </w:r>
      <w:r w:rsidR="001F1187" w:rsidRPr="00F17638">
        <w:rPr>
          <w:rFonts w:cs="Times New Roman"/>
          <w:szCs w:val="28"/>
        </w:rPr>
        <w:t>на эксплуатационные зоны</w:t>
      </w:r>
      <w:bookmarkEnd w:id="4"/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Системой водоснабжения называют комплекс сооружений и устройств, обе</w:t>
      </w:r>
      <w:r w:rsidRPr="00F17638">
        <w:rPr>
          <w:rFonts w:cs="Times New Roman"/>
          <w:szCs w:val="28"/>
        </w:rPr>
        <w:t>с</w:t>
      </w:r>
      <w:r w:rsidRPr="00F17638">
        <w:rPr>
          <w:rFonts w:cs="Times New Roman"/>
          <w:szCs w:val="28"/>
        </w:rPr>
        <w:t>печивающий снабжение водой всех потребителей в любое время суток в необх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 xml:space="preserve">димом количестве и с требуемым качеством. 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Задачами систем водоснабжения являются: </w:t>
      </w:r>
    </w:p>
    <w:p w:rsidR="007945EC" w:rsidRPr="00F17638" w:rsidRDefault="008B46CC" w:rsidP="005008B0">
      <w:pPr>
        <w:pStyle w:val="ab"/>
        <w:numPr>
          <w:ilvl w:val="0"/>
          <w:numId w:val="34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добыча воды; </w:t>
      </w:r>
    </w:p>
    <w:p w:rsidR="007945EC" w:rsidRPr="00F17638" w:rsidRDefault="008B46CC" w:rsidP="005008B0">
      <w:pPr>
        <w:pStyle w:val="ab"/>
        <w:numPr>
          <w:ilvl w:val="0"/>
          <w:numId w:val="34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при необходимости подача ее к местам обработки и очистки; </w:t>
      </w:r>
    </w:p>
    <w:p w:rsidR="007945EC" w:rsidRPr="00F17638" w:rsidRDefault="008B46CC" w:rsidP="005008B0">
      <w:pPr>
        <w:pStyle w:val="ab"/>
        <w:numPr>
          <w:ilvl w:val="0"/>
          <w:numId w:val="34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хранение воды в специальных резервуарах; </w:t>
      </w:r>
    </w:p>
    <w:p w:rsidR="007945EC" w:rsidRPr="00F17638" w:rsidRDefault="008B46CC" w:rsidP="005008B0">
      <w:pPr>
        <w:pStyle w:val="ab"/>
        <w:numPr>
          <w:ilvl w:val="0"/>
          <w:numId w:val="34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подача воды в водопроводную сеть к потребителям.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Организация системы водоснабжения </w:t>
      </w:r>
      <w:r w:rsidR="00B76E4B" w:rsidRPr="00F17638">
        <w:rPr>
          <w:rFonts w:cs="Times New Roman"/>
          <w:szCs w:val="28"/>
        </w:rPr>
        <w:t>МО «Советское городское поселение»</w:t>
      </w:r>
      <w:r w:rsidR="00E40060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происходит на основании сопоставления возможных вариантов с учетом особе</w:t>
      </w:r>
      <w:r w:rsidRPr="00F17638">
        <w:rPr>
          <w:rFonts w:cs="Times New Roman"/>
          <w:szCs w:val="28"/>
        </w:rPr>
        <w:t>н</w:t>
      </w:r>
      <w:r w:rsidRPr="00F17638">
        <w:rPr>
          <w:rFonts w:cs="Times New Roman"/>
          <w:szCs w:val="28"/>
        </w:rPr>
        <w:t xml:space="preserve">ностей территорий, требуемых расходов воды на разных этапах развития </w:t>
      </w:r>
      <w:r w:rsidR="00E40060" w:rsidRPr="00E40060">
        <w:rPr>
          <w:rFonts w:cs="Times New Roman"/>
          <w:szCs w:val="28"/>
        </w:rPr>
        <w:t>посел</w:t>
      </w:r>
      <w:r w:rsidR="00E40060" w:rsidRPr="00E40060">
        <w:rPr>
          <w:rFonts w:cs="Times New Roman"/>
          <w:szCs w:val="28"/>
        </w:rPr>
        <w:t>е</w:t>
      </w:r>
      <w:r w:rsidR="00E40060" w:rsidRPr="00E40060">
        <w:rPr>
          <w:rFonts w:cs="Times New Roman"/>
          <w:szCs w:val="28"/>
        </w:rPr>
        <w:t>ния</w:t>
      </w:r>
      <w:r w:rsidRPr="00F17638">
        <w:rPr>
          <w:rFonts w:cs="Times New Roman"/>
          <w:szCs w:val="28"/>
        </w:rPr>
        <w:t>, возможных источников водоснабжения, требований к напорам, качеству в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 xml:space="preserve">ды и гарантированности ее подачи. 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 целях обеспечения санитарно-эпидемиологической надежности проектир</w:t>
      </w:r>
      <w:r w:rsidRPr="00F17638">
        <w:rPr>
          <w:rFonts w:cs="Times New Roman"/>
          <w:szCs w:val="28"/>
        </w:rPr>
        <w:t>у</w:t>
      </w:r>
      <w:r w:rsidRPr="00F17638">
        <w:rPr>
          <w:rFonts w:cs="Times New Roman"/>
          <w:szCs w:val="28"/>
        </w:rPr>
        <w:t>емых и реконструируемых водопроводов хозяйственно-питьевого водоснабжения в местах расположения водозаборных сооружений и окружающих их территориях организуются зоны санитарной охраны (ЗСО). Зона санитарной охраны источника водоснабжения в месте забора воды состоит из трех поясов: первого строгого р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жима, второго и третьего режимов ограничения. Проект</w:t>
      </w:r>
      <w:r w:rsidR="008D386F" w:rsidRPr="00F17638">
        <w:rPr>
          <w:rFonts w:cs="Times New Roman"/>
          <w:szCs w:val="28"/>
        </w:rPr>
        <w:t>ы</w:t>
      </w:r>
      <w:r w:rsidRPr="00F17638">
        <w:rPr>
          <w:rFonts w:cs="Times New Roman"/>
          <w:szCs w:val="28"/>
        </w:rPr>
        <w:t xml:space="preserve"> указанных зон разраб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таны на основе данных санитарно-топографического обследования территорий, а также гид</w:t>
      </w:r>
      <w:r w:rsidR="000674B5" w:rsidRPr="00F17638">
        <w:rPr>
          <w:rFonts w:cs="Times New Roman"/>
          <w:szCs w:val="28"/>
        </w:rPr>
        <w:t>рологических</w:t>
      </w:r>
      <w:r w:rsidRPr="00F17638">
        <w:rPr>
          <w:rFonts w:cs="Times New Roman"/>
          <w:szCs w:val="28"/>
        </w:rPr>
        <w:t>, инженерно-геологических и топографических матери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 xml:space="preserve">лов. 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Важнейшим элементом систем</w:t>
      </w:r>
      <w:r w:rsidR="008D386F" w:rsidRPr="00F17638">
        <w:rPr>
          <w:rFonts w:cs="Times New Roman"/>
          <w:szCs w:val="28"/>
        </w:rPr>
        <w:t>ы</w:t>
      </w:r>
      <w:r w:rsidRPr="00F17638">
        <w:rPr>
          <w:rFonts w:cs="Times New Roman"/>
          <w:szCs w:val="28"/>
        </w:rPr>
        <w:t xml:space="preserve"> водоснабжения </w:t>
      </w:r>
      <w:r w:rsidR="00B76E4B" w:rsidRPr="00F17638">
        <w:rPr>
          <w:rFonts w:cs="Times New Roman"/>
          <w:szCs w:val="28"/>
        </w:rPr>
        <w:t>МО «Советское городское поселение</w:t>
      </w:r>
      <w:proofErr w:type="gramStart"/>
      <w:r w:rsidR="00B76E4B" w:rsidRPr="00F17638">
        <w:rPr>
          <w:rFonts w:cs="Times New Roman"/>
          <w:szCs w:val="28"/>
        </w:rPr>
        <w:t>»</w:t>
      </w:r>
      <w:r w:rsidRPr="00F17638">
        <w:rPr>
          <w:rFonts w:cs="Times New Roman"/>
          <w:szCs w:val="28"/>
        </w:rPr>
        <w:t>я</w:t>
      </w:r>
      <w:proofErr w:type="gramEnd"/>
      <w:r w:rsidRPr="00F17638">
        <w:rPr>
          <w:rFonts w:cs="Times New Roman"/>
          <w:szCs w:val="28"/>
        </w:rPr>
        <w:t>вляются водопроводные сети. К сетям водоснабжения предъявляются повышенные требования бесперебойной подачи воды в течение суток в требу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 xml:space="preserve">мом количестве и надлежащего качества. Сети водопровода подразделяются </w:t>
      </w:r>
      <w:proofErr w:type="gramStart"/>
      <w:r w:rsidRPr="00F17638">
        <w:rPr>
          <w:rFonts w:cs="Times New Roman"/>
          <w:szCs w:val="28"/>
        </w:rPr>
        <w:t>на</w:t>
      </w:r>
      <w:proofErr w:type="gramEnd"/>
      <w:r w:rsidRPr="00F17638">
        <w:rPr>
          <w:rFonts w:cs="Times New Roman"/>
          <w:szCs w:val="28"/>
        </w:rPr>
        <w:t xml:space="preserve"> магистральные и распределительные. Магистральные линии предназначены в о</w:t>
      </w:r>
      <w:r w:rsidRPr="00F17638">
        <w:rPr>
          <w:rFonts w:cs="Times New Roman"/>
          <w:szCs w:val="28"/>
        </w:rPr>
        <w:t>с</w:t>
      </w:r>
      <w:r w:rsidRPr="00F17638">
        <w:rPr>
          <w:rFonts w:cs="Times New Roman"/>
          <w:szCs w:val="28"/>
        </w:rPr>
        <w:t>новном для подачи воды транзитом к отдаленным объектам. Они идут в напра</w:t>
      </w:r>
      <w:r w:rsidRPr="00F17638">
        <w:rPr>
          <w:rFonts w:cs="Times New Roman"/>
          <w:szCs w:val="28"/>
        </w:rPr>
        <w:t>в</w:t>
      </w:r>
      <w:r w:rsidRPr="00F17638">
        <w:rPr>
          <w:rFonts w:cs="Times New Roman"/>
          <w:szCs w:val="28"/>
        </w:rPr>
        <w:t>лении движения основных потоков воды. Магистрали соединяются рядом пер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lastRenderedPageBreak/>
        <w:t xml:space="preserve">мычек для переключений в случае аварии. Распределительные сети подают воду к отдельным объектам, транзитные потоки </w:t>
      </w:r>
      <w:r w:rsidR="000B20C3" w:rsidRPr="00F17638">
        <w:rPr>
          <w:rFonts w:cs="Times New Roman"/>
          <w:szCs w:val="28"/>
        </w:rPr>
        <w:t xml:space="preserve">в них </w:t>
      </w:r>
      <w:r w:rsidRPr="00F17638">
        <w:rPr>
          <w:rFonts w:cs="Times New Roman"/>
          <w:szCs w:val="28"/>
        </w:rPr>
        <w:t xml:space="preserve">незначительны. 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Сеть водопровода </w:t>
      </w:r>
      <w:r w:rsidR="00B76E4B" w:rsidRPr="00F17638">
        <w:rPr>
          <w:rFonts w:cs="Times New Roman"/>
          <w:szCs w:val="28"/>
        </w:rPr>
        <w:t>МО «Советское городское поселение»</w:t>
      </w:r>
      <w:r w:rsidR="00131B96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имеет целесообра</w:t>
      </w:r>
      <w:r w:rsidRPr="00F17638">
        <w:rPr>
          <w:rFonts w:cs="Times New Roman"/>
          <w:szCs w:val="28"/>
        </w:rPr>
        <w:t>з</w:t>
      </w:r>
      <w:r w:rsidRPr="00F17638">
        <w:rPr>
          <w:rFonts w:cs="Times New Roman"/>
          <w:szCs w:val="28"/>
        </w:rPr>
        <w:t>ную конфигурацию (трассировку) и доставляет воду к объектам по возможности кратчайшим путем. Поэтому форма сети в плане имеет большое значение, ос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 xml:space="preserve">бенно с учетом бесперебойности и надежности в подаче воды потребителям. Эти вопросы решаются с учетом рельефа местности, планировки населенного пункта, размещения основных потребителей воды и др. 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Централизованная система водоснабжения </w:t>
      </w:r>
      <w:r w:rsidR="00E40060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 xml:space="preserve"> в зависимости от местных усл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 xml:space="preserve">вий и принятой схемы водоснабжения обеспечивает: 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–</w:t>
      </w:r>
      <w:r w:rsidR="00EB0783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 xml:space="preserve">хозяйственно-питьевое водопотребление в жилых и общественных зданиях, нужды коммунально-бытовых предприятий; 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–</w:t>
      </w:r>
      <w:r w:rsidR="00EB0783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 xml:space="preserve">хозяйственно-питьевое водопотребление на предприятиях; 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–</w:t>
      </w:r>
      <w:r w:rsidR="00EB0783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 xml:space="preserve">производственные нужды промышленных предприятий, где требуется вода питьевого качества или предприятий, для которых экономически нецелесообразно сооружение отдельного водопровода; 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–</w:t>
      </w:r>
      <w:r w:rsidR="00EB0783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тушение пожаров;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–</w:t>
      </w:r>
      <w:r w:rsidR="00EB0783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собственные нужды на промывку водопроводных и канализационных сетей и т.п.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Поэтому важнейшей задачей при организации</w:t>
      </w:r>
      <w:r w:rsidR="009F272A" w:rsidRPr="00F17638">
        <w:rPr>
          <w:rFonts w:cs="Times New Roman"/>
          <w:szCs w:val="28"/>
        </w:rPr>
        <w:t xml:space="preserve"> систем водоснабжения </w:t>
      </w:r>
      <w:r w:rsidR="00B76E4B" w:rsidRPr="00F17638">
        <w:rPr>
          <w:rFonts w:cs="Times New Roman"/>
          <w:szCs w:val="28"/>
        </w:rPr>
        <w:t>МО «Советское городское поселение»</w:t>
      </w:r>
      <w:r w:rsidR="00182A15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 xml:space="preserve">является расчет потребностей </w:t>
      </w:r>
      <w:r w:rsidR="00E40060" w:rsidRPr="00E40060">
        <w:rPr>
          <w:rFonts w:cs="Times New Roman"/>
          <w:szCs w:val="28"/>
        </w:rPr>
        <w:t>поселения</w:t>
      </w:r>
      <w:r w:rsidRPr="00F17638">
        <w:rPr>
          <w:rFonts w:cs="Times New Roman"/>
          <w:szCs w:val="28"/>
        </w:rPr>
        <w:t xml:space="preserve"> в воде, объемов водопотребления на различные нужды. Для систем водоснабжения ра</w:t>
      </w:r>
      <w:r w:rsidRPr="00F17638">
        <w:rPr>
          <w:rFonts w:cs="Times New Roman"/>
          <w:szCs w:val="28"/>
        </w:rPr>
        <w:t>с</w:t>
      </w:r>
      <w:r w:rsidRPr="00F17638">
        <w:rPr>
          <w:rFonts w:cs="Times New Roman"/>
          <w:szCs w:val="28"/>
        </w:rPr>
        <w:t>четы совместной работы водоводов, водопроводных сетей, насосных станций и регулирующих емкостей выполняются по следующим характерным режимам п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 xml:space="preserve">дачи воды: 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–</w:t>
      </w:r>
      <w:r w:rsidR="00EB0783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 xml:space="preserve">в сутки максимального водопотребления </w:t>
      </w:r>
      <w:r w:rsidR="0015586B" w:rsidRPr="00F17638">
        <w:rPr>
          <w:rFonts w:cs="Times New Roman"/>
          <w:szCs w:val="28"/>
        </w:rPr>
        <w:t>–</w:t>
      </w:r>
      <w:r w:rsidRPr="00F17638">
        <w:rPr>
          <w:rFonts w:cs="Times New Roman"/>
          <w:szCs w:val="28"/>
        </w:rPr>
        <w:t xml:space="preserve"> максимального, среднего и м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>нимального часовых расходов, а также максимального часового расхода и расче</w:t>
      </w:r>
      <w:r w:rsidRPr="00F17638">
        <w:rPr>
          <w:rFonts w:cs="Times New Roman"/>
          <w:szCs w:val="28"/>
        </w:rPr>
        <w:t>т</w:t>
      </w:r>
      <w:r w:rsidRPr="00F17638">
        <w:rPr>
          <w:rFonts w:cs="Times New Roman"/>
          <w:szCs w:val="28"/>
        </w:rPr>
        <w:t xml:space="preserve">ного расхода воды на нужды пожаротушения; 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–</w:t>
      </w:r>
      <w:r w:rsidR="00EB0783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 xml:space="preserve">в сутки среднего водопотребления </w:t>
      </w:r>
      <w:r w:rsidR="0015586B" w:rsidRPr="00F17638">
        <w:rPr>
          <w:rFonts w:cs="Times New Roman"/>
          <w:szCs w:val="28"/>
        </w:rPr>
        <w:t>–</w:t>
      </w:r>
      <w:r w:rsidRPr="00F17638">
        <w:rPr>
          <w:rFonts w:cs="Times New Roman"/>
          <w:szCs w:val="28"/>
        </w:rPr>
        <w:t xml:space="preserve"> среднего часового расхода воды; 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–</w:t>
      </w:r>
      <w:r w:rsidR="00EB0783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 xml:space="preserve">в сутки минимального водопотребления </w:t>
      </w:r>
      <w:r w:rsidR="0015586B" w:rsidRPr="00F17638">
        <w:rPr>
          <w:rFonts w:cs="Times New Roman"/>
          <w:szCs w:val="28"/>
        </w:rPr>
        <w:t>–</w:t>
      </w:r>
      <w:r w:rsidRPr="00F17638">
        <w:rPr>
          <w:rFonts w:cs="Times New Roman"/>
          <w:szCs w:val="28"/>
        </w:rPr>
        <w:t xml:space="preserve"> минимального часового расхода воды. </w:t>
      </w:r>
    </w:p>
    <w:p w:rsidR="00B76E4B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Таким образом, система водоснабжения </w:t>
      </w:r>
      <w:r w:rsidR="00B76E4B" w:rsidRPr="00F17638">
        <w:rPr>
          <w:rFonts w:cs="Times New Roman"/>
          <w:szCs w:val="28"/>
        </w:rPr>
        <w:t>МО «Советское городское посел</w:t>
      </w:r>
      <w:r w:rsidR="00B76E4B" w:rsidRPr="00F17638">
        <w:rPr>
          <w:rFonts w:cs="Times New Roman"/>
          <w:szCs w:val="28"/>
        </w:rPr>
        <w:t>е</w:t>
      </w:r>
      <w:r w:rsidR="00B76E4B" w:rsidRPr="00F17638">
        <w:rPr>
          <w:rFonts w:cs="Times New Roman"/>
          <w:szCs w:val="28"/>
        </w:rPr>
        <w:t xml:space="preserve">ние» </w:t>
      </w:r>
      <w:r w:rsidRPr="00F17638">
        <w:rPr>
          <w:rFonts w:cs="Times New Roman"/>
          <w:szCs w:val="28"/>
        </w:rPr>
        <w:t xml:space="preserve">представляет собой целый ряд взаимно связанных сооружений и устройств. Все они работают в особом режиме, со своими гидравлическими, физико-химическими и микробиологическими процессами, протекающими в различные сроки. </w:t>
      </w:r>
    </w:p>
    <w:p w:rsidR="00A349DA" w:rsidRPr="00F17638" w:rsidRDefault="00A349DA" w:rsidP="00A349DA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lastRenderedPageBreak/>
        <w:t xml:space="preserve">Водоснабжение п. Токарево осуществляется за счет поверхностных вод р. </w:t>
      </w:r>
      <w:proofErr w:type="spellStart"/>
      <w:r w:rsidRPr="00F17638">
        <w:rPr>
          <w:rFonts w:cs="Times New Roman"/>
          <w:szCs w:val="28"/>
        </w:rPr>
        <w:t>Гороховка</w:t>
      </w:r>
      <w:proofErr w:type="spellEnd"/>
      <w:r w:rsidRPr="00F17638">
        <w:rPr>
          <w:rFonts w:cs="Times New Roman"/>
          <w:szCs w:val="28"/>
        </w:rPr>
        <w:t xml:space="preserve">. Вода р. </w:t>
      </w:r>
      <w:proofErr w:type="spellStart"/>
      <w:r w:rsidRPr="00F17638">
        <w:rPr>
          <w:rFonts w:cs="Times New Roman"/>
          <w:szCs w:val="28"/>
        </w:rPr>
        <w:t>Гороховка</w:t>
      </w:r>
      <w:proofErr w:type="spellEnd"/>
      <w:r w:rsidRPr="00F17638">
        <w:rPr>
          <w:rFonts w:cs="Times New Roman"/>
          <w:szCs w:val="28"/>
        </w:rPr>
        <w:t xml:space="preserve"> по качеству относится к </w:t>
      </w:r>
      <w:proofErr w:type="spellStart"/>
      <w:r w:rsidRPr="00F17638">
        <w:rPr>
          <w:rFonts w:cs="Times New Roman"/>
          <w:szCs w:val="28"/>
        </w:rPr>
        <w:t>маломутным</w:t>
      </w:r>
      <w:proofErr w:type="spellEnd"/>
      <w:r w:rsidRPr="00F17638">
        <w:rPr>
          <w:rFonts w:cs="Times New Roman"/>
          <w:szCs w:val="28"/>
        </w:rPr>
        <w:t xml:space="preserve"> водам с в</w:t>
      </w:r>
      <w:r w:rsidRPr="00F17638">
        <w:rPr>
          <w:rFonts w:cs="Times New Roman"/>
          <w:szCs w:val="28"/>
        </w:rPr>
        <w:t>ы</w:t>
      </w:r>
      <w:r w:rsidRPr="00F17638">
        <w:rPr>
          <w:rFonts w:cs="Times New Roman"/>
          <w:szCs w:val="28"/>
        </w:rPr>
        <w:t>сокой цветностью, низкой щелочностью, повышенной окисляемостью.</w:t>
      </w:r>
    </w:p>
    <w:p w:rsidR="00A349DA" w:rsidRPr="00F17638" w:rsidRDefault="00A349DA" w:rsidP="00A349DA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ab/>
      </w:r>
      <w:proofErr w:type="gramStart"/>
      <w:r w:rsidRPr="00F17638">
        <w:rPr>
          <w:rFonts w:cs="Times New Roman"/>
          <w:szCs w:val="28"/>
        </w:rPr>
        <w:t>Забор</w:t>
      </w:r>
      <w:proofErr w:type="gramEnd"/>
      <w:r w:rsidRPr="00F17638">
        <w:rPr>
          <w:rFonts w:cs="Times New Roman"/>
          <w:szCs w:val="28"/>
        </w:rPr>
        <w:t xml:space="preserve"> водя р. </w:t>
      </w:r>
      <w:proofErr w:type="spellStart"/>
      <w:r w:rsidRPr="00F17638">
        <w:rPr>
          <w:rFonts w:cs="Times New Roman"/>
          <w:szCs w:val="28"/>
        </w:rPr>
        <w:t>Гороховка</w:t>
      </w:r>
      <w:proofErr w:type="spellEnd"/>
      <w:r w:rsidRPr="00F17638">
        <w:rPr>
          <w:rFonts w:cs="Times New Roman"/>
          <w:szCs w:val="28"/>
        </w:rPr>
        <w:t xml:space="preserve"> производится через оголовок ж/б трубы на расст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 xml:space="preserve">янии 7 м от берега, глубина в месте забора – 2 м. </w:t>
      </w:r>
      <w:proofErr w:type="spellStart"/>
      <w:r w:rsidRPr="00F17638">
        <w:rPr>
          <w:rFonts w:cs="Times New Roman"/>
          <w:szCs w:val="28"/>
        </w:rPr>
        <w:t>Рыбозащита</w:t>
      </w:r>
      <w:proofErr w:type="spellEnd"/>
      <w:r w:rsidRPr="00F17638">
        <w:rPr>
          <w:rFonts w:cs="Times New Roman"/>
          <w:szCs w:val="28"/>
        </w:rPr>
        <w:t xml:space="preserve"> обеспечивается м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лыми скоростями приема воды. Скорость приема воды в 3-4 раза меньше скор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 xml:space="preserve">сти течения воды в реке в межень. Далее вода через приемную камеру и насосную станцию 1-го подъема подается на фильтры (камень, щебень, песок). Вода после фильтрования поступает в резервуар чистой воды, затем насосами 2-го подъема подается на разводящие сети через </w:t>
      </w:r>
      <w:proofErr w:type="spellStart"/>
      <w:r w:rsidRPr="00F17638">
        <w:rPr>
          <w:rFonts w:cs="Times New Roman"/>
          <w:szCs w:val="28"/>
        </w:rPr>
        <w:t>хлораторную</w:t>
      </w:r>
      <w:proofErr w:type="spellEnd"/>
      <w:r w:rsidRPr="00F17638">
        <w:rPr>
          <w:rFonts w:cs="Times New Roman"/>
          <w:szCs w:val="28"/>
        </w:rPr>
        <w:t xml:space="preserve"> установку. Протяженность вод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проводных сетей п. Токарево составляет 10,4 км, из них 40 % сетей требуют зам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ны (срок эксплуатации более 30 лет).</w:t>
      </w:r>
    </w:p>
    <w:p w:rsidR="00A349DA" w:rsidRPr="00F17638" w:rsidRDefault="00A349DA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Разведочно-эксплуатационная скважина п. Дятлово № 36536 находится в 20,5 км от г. Приморска, равнина для хозяйственно-питьевого водоснабжения.</w:t>
      </w:r>
    </w:p>
    <w:p w:rsidR="00A349DA" w:rsidRPr="00F17638" w:rsidRDefault="00A349DA" w:rsidP="00A349DA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Протяженность водопроводных сетей п. Дятлово 5.1 км, состояние сетей – удовлетворительное.</w:t>
      </w:r>
    </w:p>
    <w:p w:rsidR="00A349DA" w:rsidRPr="00F17638" w:rsidRDefault="00A349DA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Водоснабжение п. Соколинское осуществляется от двух скважин. Протяже</w:t>
      </w:r>
      <w:r w:rsidRPr="00F17638">
        <w:rPr>
          <w:rFonts w:cs="Times New Roman"/>
          <w:szCs w:val="28"/>
        </w:rPr>
        <w:t>н</w:t>
      </w:r>
      <w:r w:rsidRPr="00F17638">
        <w:rPr>
          <w:rFonts w:cs="Times New Roman"/>
          <w:szCs w:val="28"/>
        </w:rPr>
        <w:t>ность водопроводных сетей п. Соколинское – 2,5 км. Состояние сетей – удовл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творительное.</w:t>
      </w:r>
    </w:p>
    <w:p w:rsidR="00AA38E2" w:rsidRPr="00F17638" w:rsidRDefault="00AA38E2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Водоснабжение п. Советский осуществляется от сооружений ООО «ВЛК», сети находятся на обслуживании ОАО «УК по ЖКХ».</w:t>
      </w:r>
    </w:p>
    <w:p w:rsidR="00A349DA" w:rsidRPr="00F17638" w:rsidRDefault="00A349DA" w:rsidP="00A349DA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Протяженность водопроводных сетей п. Советский – 12,5 км, состояние – удовлетворительное.</w:t>
      </w:r>
    </w:p>
    <w:p w:rsidR="002C6DED" w:rsidRPr="00F17638" w:rsidRDefault="00A349DA" w:rsidP="00A349DA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Протяженность сетей ливневой канализации, охватывающей </w:t>
      </w:r>
      <w:smartTag w:uri="urn:schemas-microsoft-com:office:smarttags" w:element="metricconverter">
        <w:smartTagPr>
          <w:attr w:name="ProductID" w:val="33 га"/>
        </w:smartTagPr>
        <w:r w:rsidRPr="00F17638">
          <w:rPr>
            <w:rFonts w:cs="Times New Roman"/>
            <w:szCs w:val="28"/>
          </w:rPr>
          <w:t>33 га</w:t>
        </w:r>
      </w:smartTag>
      <w:r w:rsidRPr="00F17638">
        <w:rPr>
          <w:rFonts w:cs="Times New Roman"/>
          <w:szCs w:val="28"/>
        </w:rPr>
        <w:t xml:space="preserve"> площади п. Советский – </w:t>
      </w:r>
      <w:smartTag w:uri="urn:schemas-microsoft-com:office:smarttags" w:element="metricconverter">
        <w:smartTagPr>
          <w:attr w:name="ProductID" w:val="7,0 км"/>
        </w:smartTagPr>
        <w:r w:rsidRPr="00F17638">
          <w:rPr>
            <w:rFonts w:cs="Times New Roman"/>
            <w:szCs w:val="28"/>
          </w:rPr>
          <w:t>7,0 км</w:t>
        </w:r>
      </w:smartTag>
      <w:r w:rsidRPr="00F17638">
        <w:rPr>
          <w:rFonts w:cs="Times New Roman"/>
          <w:szCs w:val="28"/>
        </w:rPr>
        <w:t xml:space="preserve">. Состояние сетей – удовлетворительное. 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Специфика системы водоснабжения заключается в том, что она выполняет все функции по добычи воды и раздач</w:t>
      </w:r>
      <w:r w:rsidR="000674B5"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 xml:space="preserve"> потребителям. При этом отдельные устройства и сооружения значительно удалены друг от друга. Для управления сложной системой водоснабжения из одного пункта рекомендуется применять с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 xml:space="preserve">временные средства автоматического контроля и управления. </w:t>
      </w:r>
    </w:p>
    <w:p w:rsidR="001F1187" w:rsidRPr="00F17638" w:rsidRDefault="007F06D1" w:rsidP="004B0C47">
      <w:pPr>
        <w:pStyle w:val="3"/>
        <w:spacing w:after="240"/>
        <w:rPr>
          <w:rFonts w:cs="Times New Roman"/>
          <w:szCs w:val="28"/>
        </w:rPr>
      </w:pPr>
      <w:bookmarkStart w:id="5" w:name="_Toc406481930"/>
      <w:r w:rsidRPr="00F17638">
        <w:rPr>
          <w:rFonts w:cs="Times New Roman"/>
          <w:szCs w:val="28"/>
        </w:rPr>
        <w:t>2.</w:t>
      </w:r>
      <w:r w:rsidR="001F1187" w:rsidRPr="00F17638">
        <w:rPr>
          <w:rFonts w:cs="Times New Roman"/>
          <w:szCs w:val="28"/>
        </w:rPr>
        <w:t>1.2</w:t>
      </w:r>
      <w:r w:rsidR="003570C9" w:rsidRPr="00F17638">
        <w:rPr>
          <w:rFonts w:cs="Times New Roman"/>
          <w:szCs w:val="28"/>
        </w:rPr>
        <w:t>.</w:t>
      </w:r>
      <w:r w:rsidR="001F1187" w:rsidRPr="00F17638">
        <w:rPr>
          <w:rFonts w:cs="Times New Roman"/>
          <w:szCs w:val="28"/>
        </w:rPr>
        <w:t xml:space="preserve"> Описание территорий </w:t>
      </w:r>
      <w:r w:rsidR="00131B96" w:rsidRPr="00F17638">
        <w:rPr>
          <w:rFonts w:cs="Times New Roman"/>
          <w:szCs w:val="28"/>
        </w:rPr>
        <w:t>МО «Советское городское поселение»</w:t>
      </w:r>
      <w:r w:rsidR="001F1187" w:rsidRPr="00F17638">
        <w:rPr>
          <w:rFonts w:cs="Times New Roman"/>
          <w:szCs w:val="28"/>
        </w:rPr>
        <w:t>, не охваченных централизованными системами водоснабжения</w:t>
      </w:r>
      <w:bookmarkEnd w:id="5"/>
    </w:p>
    <w:p w:rsidR="001F1187" w:rsidRPr="00F17638" w:rsidRDefault="00131B96" w:rsidP="004B0C47">
      <w:pPr>
        <w:ind w:firstLine="567"/>
        <w:rPr>
          <w:rFonts w:cs="Times New Roman"/>
          <w:szCs w:val="28"/>
        </w:rPr>
      </w:pPr>
      <w:proofErr w:type="gramStart"/>
      <w:r w:rsidRPr="00F17638">
        <w:rPr>
          <w:rFonts w:cs="Times New Roman"/>
          <w:szCs w:val="28"/>
        </w:rPr>
        <w:t>В результате проведенного анализа системы водоснабжения МО «Советское городское поселение» было установлено, что централизованная системы вод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 xml:space="preserve">снабжения отсутствует в п. </w:t>
      </w:r>
      <w:proofErr w:type="spellStart"/>
      <w:r w:rsidRPr="00F17638">
        <w:rPr>
          <w:rFonts w:cs="Times New Roman"/>
          <w:szCs w:val="28"/>
        </w:rPr>
        <w:t>Ландышевка</w:t>
      </w:r>
      <w:proofErr w:type="spellEnd"/>
      <w:r w:rsidRPr="00F17638">
        <w:rPr>
          <w:rFonts w:cs="Times New Roman"/>
          <w:szCs w:val="28"/>
        </w:rPr>
        <w:t xml:space="preserve">, п. Медянка, п. Свекловичное, п. </w:t>
      </w:r>
      <w:proofErr w:type="spellStart"/>
      <w:r w:rsidRPr="00F17638">
        <w:rPr>
          <w:rFonts w:cs="Times New Roman"/>
          <w:szCs w:val="28"/>
        </w:rPr>
        <w:t>Свер</w:t>
      </w:r>
      <w:r w:rsidRPr="00F17638">
        <w:rPr>
          <w:rFonts w:cs="Times New Roman"/>
          <w:szCs w:val="28"/>
        </w:rPr>
        <w:t>д</w:t>
      </w:r>
      <w:r w:rsidRPr="00F17638">
        <w:rPr>
          <w:rFonts w:cs="Times New Roman"/>
          <w:szCs w:val="28"/>
        </w:rPr>
        <w:t>лово</w:t>
      </w:r>
      <w:proofErr w:type="spellEnd"/>
      <w:r w:rsidRPr="00F17638">
        <w:rPr>
          <w:rFonts w:cs="Times New Roman"/>
          <w:szCs w:val="28"/>
        </w:rPr>
        <w:t>, п. Черничное, ст. Матросово, ст. Попово.</w:t>
      </w:r>
      <w:proofErr w:type="gramEnd"/>
    </w:p>
    <w:p w:rsidR="00131B96" w:rsidRPr="00F17638" w:rsidRDefault="00131B96" w:rsidP="00131B96">
      <w:pPr>
        <w:ind w:firstLine="567"/>
        <w:rPr>
          <w:rFonts w:cs="Times New Roman"/>
          <w:bCs/>
          <w:iCs/>
          <w:szCs w:val="28"/>
        </w:rPr>
      </w:pPr>
      <w:r w:rsidRPr="00F17638">
        <w:rPr>
          <w:rFonts w:cs="Times New Roman"/>
          <w:bCs/>
          <w:iCs/>
          <w:szCs w:val="28"/>
        </w:rPr>
        <w:lastRenderedPageBreak/>
        <w:t xml:space="preserve">В качестве источника используются поверхностные воды рек и водоемов. Основными сооружениями являются скважины и шахтные колодцы. </w:t>
      </w:r>
    </w:p>
    <w:p w:rsidR="001F1187" w:rsidRPr="00F17638" w:rsidRDefault="007F06D1" w:rsidP="004B0C47">
      <w:pPr>
        <w:pStyle w:val="3"/>
        <w:spacing w:after="240"/>
        <w:rPr>
          <w:rFonts w:cs="Times New Roman"/>
          <w:szCs w:val="28"/>
        </w:rPr>
      </w:pPr>
      <w:bookmarkStart w:id="6" w:name="_Toc406481931"/>
      <w:r w:rsidRPr="00F17638">
        <w:rPr>
          <w:rFonts w:cs="Times New Roman"/>
          <w:szCs w:val="28"/>
        </w:rPr>
        <w:t>2.</w:t>
      </w:r>
      <w:r w:rsidR="001F1187" w:rsidRPr="00F17638">
        <w:rPr>
          <w:rFonts w:cs="Times New Roman"/>
          <w:szCs w:val="28"/>
        </w:rPr>
        <w:t>1.3</w:t>
      </w:r>
      <w:r w:rsidR="003570C9" w:rsidRPr="00F17638">
        <w:rPr>
          <w:rFonts w:cs="Times New Roman"/>
          <w:szCs w:val="28"/>
        </w:rPr>
        <w:t>.</w:t>
      </w:r>
      <w:r w:rsidR="001F1187" w:rsidRPr="00F17638">
        <w:rPr>
          <w:rFonts w:cs="Times New Roman"/>
          <w:szCs w:val="28"/>
        </w:rPr>
        <w:t xml:space="preserve"> Описание технологических зон водоснабжения, зон централиз</w:t>
      </w:r>
      <w:r w:rsidR="001F1187" w:rsidRPr="00F17638">
        <w:rPr>
          <w:rFonts w:cs="Times New Roman"/>
          <w:szCs w:val="28"/>
        </w:rPr>
        <w:t>о</w:t>
      </w:r>
      <w:r w:rsidR="001F1187" w:rsidRPr="00F17638">
        <w:rPr>
          <w:rFonts w:cs="Times New Roman"/>
          <w:szCs w:val="28"/>
        </w:rPr>
        <w:t>ванного и нецентрализованного водоснабжения (территорий, на которых в</w:t>
      </w:r>
      <w:r w:rsidR="001F1187" w:rsidRPr="00F17638">
        <w:rPr>
          <w:rFonts w:cs="Times New Roman"/>
          <w:szCs w:val="28"/>
        </w:rPr>
        <w:t>о</w:t>
      </w:r>
      <w:r w:rsidR="001F1187" w:rsidRPr="00F17638">
        <w:rPr>
          <w:rFonts w:cs="Times New Roman"/>
          <w:szCs w:val="28"/>
        </w:rPr>
        <w:t>доснабжение осуществляется с использованием централизованных и неце</w:t>
      </w:r>
      <w:r w:rsidR="001F1187" w:rsidRPr="00F17638">
        <w:rPr>
          <w:rFonts w:cs="Times New Roman"/>
          <w:szCs w:val="28"/>
        </w:rPr>
        <w:t>н</w:t>
      </w:r>
      <w:r w:rsidR="001F1187" w:rsidRPr="00F17638">
        <w:rPr>
          <w:rFonts w:cs="Times New Roman"/>
          <w:szCs w:val="28"/>
        </w:rPr>
        <w:t>трализованных систем горячего водоснабжения, систем холодного водосна</w:t>
      </w:r>
      <w:r w:rsidR="001F1187" w:rsidRPr="00F17638">
        <w:rPr>
          <w:rFonts w:cs="Times New Roman"/>
          <w:szCs w:val="28"/>
        </w:rPr>
        <w:t>б</w:t>
      </w:r>
      <w:r w:rsidR="001F1187" w:rsidRPr="00F17638">
        <w:rPr>
          <w:rFonts w:cs="Times New Roman"/>
          <w:szCs w:val="28"/>
        </w:rPr>
        <w:t>жения соответственно) и перечень централизованных систем водоснабжения</w:t>
      </w:r>
      <w:bookmarkEnd w:id="6"/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Федеральный закон от 7 декабря 2011 г. № 416-ФЗ «О водоснабжении и в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доотведении» и постановление правительства РФ от 05.09.2013 года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 xml:space="preserve">нию схем водоснабжения и водоотведения») вводят </w:t>
      </w:r>
      <w:r w:rsidR="001413EC" w:rsidRPr="00F17638">
        <w:rPr>
          <w:rFonts w:cs="Times New Roman"/>
          <w:szCs w:val="28"/>
        </w:rPr>
        <w:t xml:space="preserve">новое понятие </w:t>
      </w:r>
      <w:r w:rsidRPr="00F17638">
        <w:rPr>
          <w:rFonts w:cs="Times New Roman"/>
          <w:szCs w:val="28"/>
        </w:rPr>
        <w:t>в сфере вод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снабжения и водоотведения:</w:t>
      </w:r>
    </w:p>
    <w:p w:rsidR="001F1187" w:rsidRPr="00F17638" w:rsidRDefault="001413EC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- </w:t>
      </w:r>
      <w:r w:rsidR="001F1187" w:rsidRPr="00F17638">
        <w:rPr>
          <w:rFonts w:cs="Times New Roman"/>
          <w:szCs w:val="28"/>
        </w:rPr>
        <w:t>«технологическая зона водоснабжения» - часть водопроводной сети, пр</w:t>
      </w:r>
      <w:r w:rsidR="001F1187" w:rsidRPr="00F17638">
        <w:rPr>
          <w:rFonts w:cs="Times New Roman"/>
          <w:szCs w:val="28"/>
        </w:rPr>
        <w:t>и</w:t>
      </w:r>
      <w:r w:rsidR="001F1187" w:rsidRPr="00F17638">
        <w:rPr>
          <w:rFonts w:cs="Times New Roman"/>
          <w:szCs w:val="28"/>
        </w:rPr>
        <w:t>надлежащей организации, осуществляющей горячее водоснабжение или холодное водоснабжение, в пределах которой обеспечиваются нормативные значения нап</w:t>
      </w:r>
      <w:r w:rsidR="001F1187" w:rsidRPr="00F17638">
        <w:rPr>
          <w:rFonts w:cs="Times New Roman"/>
          <w:szCs w:val="28"/>
        </w:rPr>
        <w:t>о</w:t>
      </w:r>
      <w:r w:rsidR="001F1187" w:rsidRPr="00F17638">
        <w:rPr>
          <w:rFonts w:cs="Times New Roman"/>
          <w:szCs w:val="28"/>
        </w:rPr>
        <w:t>ра (давления) воды при подаче ее потребителям в соответ</w:t>
      </w:r>
      <w:r w:rsidR="00DA290B" w:rsidRPr="00F17638">
        <w:rPr>
          <w:rFonts w:cs="Times New Roman"/>
          <w:szCs w:val="28"/>
        </w:rPr>
        <w:t>ствии с расчетным ра</w:t>
      </w:r>
      <w:r w:rsidR="00DA290B" w:rsidRPr="00F17638">
        <w:rPr>
          <w:rFonts w:cs="Times New Roman"/>
          <w:szCs w:val="28"/>
        </w:rPr>
        <w:t>с</w:t>
      </w:r>
      <w:r w:rsidR="00DA290B" w:rsidRPr="00F17638">
        <w:rPr>
          <w:rFonts w:cs="Times New Roman"/>
          <w:szCs w:val="28"/>
        </w:rPr>
        <w:t>ходом воды</w:t>
      </w:r>
      <w:r w:rsidR="00372BC2" w:rsidRPr="00F17638">
        <w:rPr>
          <w:rFonts w:cs="Times New Roman"/>
          <w:szCs w:val="28"/>
        </w:rPr>
        <w:t>.</w:t>
      </w:r>
    </w:p>
    <w:p w:rsidR="001F1187" w:rsidRPr="00F17638" w:rsidRDefault="001F118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Исходя из определения технологической зоны водоснабжения в централиз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ванной сист</w:t>
      </w:r>
      <w:r w:rsidR="00156078" w:rsidRPr="00F17638">
        <w:rPr>
          <w:rFonts w:cs="Times New Roman"/>
          <w:szCs w:val="28"/>
        </w:rPr>
        <w:t xml:space="preserve">еме водоснабжения </w:t>
      </w:r>
      <w:r w:rsidR="005506DB" w:rsidRPr="00F17638">
        <w:rPr>
          <w:rFonts w:cs="Times New Roman"/>
          <w:szCs w:val="28"/>
        </w:rPr>
        <w:t>МО «Советское городское поселение»</w:t>
      </w:r>
      <w:r w:rsidR="00DA290B" w:rsidRPr="00F17638">
        <w:rPr>
          <w:rFonts w:cs="Times New Roman"/>
          <w:szCs w:val="28"/>
        </w:rPr>
        <w:t>, можно в</w:t>
      </w:r>
      <w:r w:rsidR="00DA290B" w:rsidRPr="00F17638">
        <w:rPr>
          <w:rFonts w:cs="Times New Roman"/>
          <w:szCs w:val="28"/>
        </w:rPr>
        <w:t>ы</w:t>
      </w:r>
      <w:r w:rsidR="00DA290B" w:rsidRPr="00F17638">
        <w:rPr>
          <w:rFonts w:cs="Times New Roman"/>
          <w:szCs w:val="28"/>
        </w:rPr>
        <w:t>делить следующ</w:t>
      </w:r>
      <w:r w:rsidR="00B84120" w:rsidRPr="00F17638">
        <w:rPr>
          <w:rFonts w:cs="Times New Roman"/>
          <w:szCs w:val="28"/>
        </w:rPr>
        <w:t>ие</w:t>
      </w:r>
      <w:r w:rsidR="00DA290B" w:rsidRPr="00F17638">
        <w:rPr>
          <w:rFonts w:cs="Times New Roman"/>
          <w:szCs w:val="28"/>
        </w:rPr>
        <w:t xml:space="preserve"> </w:t>
      </w:r>
      <w:r w:rsidR="001413EC" w:rsidRPr="00F17638">
        <w:rPr>
          <w:rFonts w:cs="Times New Roman"/>
          <w:szCs w:val="28"/>
        </w:rPr>
        <w:t>технологическ</w:t>
      </w:r>
      <w:r w:rsidR="00B84120" w:rsidRPr="00F17638">
        <w:rPr>
          <w:rFonts w:cs="Times New Roman"/>
          <w:szCs w:val="28"/>
        </w:rPr>
        <w:t>ие</w:t>
      </w:r>
      <w:r w:rsidR="001413EC" w:rsidRPr="00F17638">
        <w:rPr>
          <w:rFonts w:cs="Times New Roman"/>
          <w:szCs w:val="28"/>
        </w:rPr>
        <w:t xml:space="preserve"> зон</w:t>
      </w:r>
      <w:r w:rsidR="00B84120" w:rsidRPr="00F17638">
        <w:rPr>
          <w:rFonts w:cs="Times New Roman"/>
          <w:szCs w:val="28"/>
        </w:rPr>
        <w:t>ы</w:t>
      </w:r>
      <w:r w:rsidR="001413EC" w:rsidRPr="00F17638">
        <w:rPr>
          <w:rFonts w:cs="Times New Roman"/>
          <w:szCs w:val="28"/>
        </w:rPr>
        <w:t xml:space="preserve"> водоснабжения</w:t>
      </w:r>
      <w:r w:rsidRPr="00F17638">
        <w:rPr>
          <w:rFonts w:cs="Times New Roman"/>
          <w:szCs w:val="28"/>
        </w:rPr>
        <w:t>:</w:t>
      </w:r>
    </w:p>
    <w:p w:rsidR="00B84120" w:rsidRPr="00F17638" w:rsidRDefault="00B84120" w:rsidP="005008B0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Технологическая зона системы централизованного водоснабжения от </w:t>
      </w:r>
      <w:r w:rsidR="00A3791A" w:rsidRPr="00F17638">
        <w:rPr>
          <w:rFonts w:cs="Times New Roman"/>
          <w:szCs w:val="28"/>
        </w:rPr>
        <w:t>в</w:t>
      </w:r>
      <w:r w:rsidR="00A3791A" w:rsidRPr="00F17638">
        <w:rPr>
          <w:rFonts w:cs="Times New Roman"/>
          <w:szCs w:val="28"/>
        </w:rPr>
        <w:t>о</w:t>
      </w:r>
      <w:r w:rsidR="00A3791A" w:rsidRPr="00F17638">
        <w:rPr>
          <w:rFonts w:cs="Times New Roman"/>
          <w:szCs w:val="28"/>
        </w:rPr>
        <w:t>дозабора п. Токарево</w:t>
      </w:r>
      <w:r w:rsidR="002C6DED" w:rsidRPr="00F17638">
        <w:rPr>
          <w:rFonts w:cs="Times New Roman"/>
          <w:szCs w:val="28"/>
        </w:rPr>
        <w:t>,</w:t>
      </w:r>
      <w:r w:rsidRPr="00F17638">
        <w:rPr>
          <w:rFonts w:cs="Times New Roman"/>
          <w:szCs w:val="28"/>
        </w:rPr>
        <w:t xml:space="preserve"> включающая в себя все сооружения подъема воды, а так же все магистральные и распределительные трубопроводы.</w:t>
      </w:r>
    </w:p>
    <w:p w:rsidR="00B84120" w:rsidRPr="00F17638" w:rsidRDefault="00B84120" w:rsidP="005008B0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Технологическая зона системы централизованного водоснабжения от </w:t>
      </w:r>
      <w:r w:rsidR="00A3791A" w:rsidRPr="00F17638">
        <w:rPr>
          <w:rFonts w:cs="Times New Roman"/>
          <w:szCs w:val="28"/>
        </w:rPr>
        <w:t>в</w:t>
      </w:r>
      <w:r w:rsidR="00A3791A" w:rsidRPr="00F17638">
        <w:rPr>
          <w:rFonts w:cs="Times New Roman"/>
          <w:szCs w:val="28"/>
        </w:rPr>
        <w:t>о</w:t>
      </w:r>
      <w:r w:rsidR="00A3791A" w:rsidRPr="00F17638">
        <w:rPr>
          <w:rFonts w:cs="Times New Roman"/>
          <w:szCs w:val="28"/>
        </w:rPr>
        <w:t>дозабора п. Дятлово</w:t>
      </w:r>
      <w:r w:rsidR="002C6DED" w:rsidRPr="00F17638">
        <w:rPr>
          <w:rFonts w:cs="Times New Roman"/>
          <w:szCs w:val="28"/>
        </w:rPr>
        <w:t xml:space="preserve">, </w:t>
      </w:r>
      <w:r w:rsidRPr="00F17638">
        <w:rPr>
          <w:rFonts w:cs="Times New Roman"/>
          <w:szCs w:val="28"/>
        </w:rPr>
        <w:t>включающая в себя все сооружения подъема воды, а так же все магистральные и распределительные трубопроводы.</w:t>
      </w:r>
    </w:p>
    <w:p w:rsidR="00B84120" w:rsidRPr="00F17638" w:rsidRDefault="00B84120" w:rsidP="005008B0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Технологическая зона системы централизованного водоснабжения от </w:t>
      </w:r>
      <w:r w:rsidR="00A3791A" w:rsidRPr="00F17638">
        <w:rPr>
          <w:rFonts w:cs="Times New Roman"/>
          <w:szCs w:val="28"/>
        </w:rPr>
        <w:t>в</w:t>
      </w:r>
      <w:r w:rsidR="00A3791A" w:rsidRPr="00F17638">
        <w:rPr>
          <w:rFonts w:cs="Times New Roman"/>
          <w:szCs w:val="28"/>
        </w:rPr>
        <w:t>о</w:t>
      </w:r>
      <w:r w:rsidR="00A3791A" w:rsidRPr="00F17638">
        <w:rPr>
          <w:rFonts w:cs="Times New Roman"/>
          <w:szCs w:val="28"/>
        </w:rPr>
        <w:t>дозабора п. Соколинское</w:t>
      </w:r>
      <w:r w:rsidR="002C6DED" w:rsidRPr="00F17638">
        <w:rPr>
          <w:rFonts w:cs="Times New Roman"/>
          <w:szCs w:val="28"/>
        </w:rPr>
        <w:t xml:space="preserve">, </w:t>
      </w:r>
      <w:r w:rsidRPr="00F17638">
        <w:rPr>
          <w:rFonts w:cs="Times New Roman"/>
          <w:szCs w:val="28"/>
        </w:rPr>
        <w:t>включающая в себя все сооружения подъема в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ды, а так же все магистральные и распределительные трубопроводы.</w:t>
      </w:r>
    </w:p>
    <w:p w:rsidR="00B84120" w:rsidRPr="00F17638" w:rsidRDefault="00B84120" w:rsidP="005008B0">
      <w:pPr>
        <w:pStyle w:val="ab"/>
        <w:numPr>
          <w:ilvl w:val="0"/>
          <w:numId w:val="36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Технологическая зона системы централизованного водоснабжения от </w:t>
      </w:r>
      <w:r w:rsidR="00A3791A" w:rsidRPr="00F17638">
        <w:rPr>
          <w:rFonts w:cs="Times New Roman"/>
          <w:szCs w:val="28"/>
        </w:rPr>
        <w:t>в</w:t>
      </w:r>
      <w:r w:rsidR="00A3791A" w:rsidRPr="00F17638">
        <w:rPr>
          <w:rFonts w:cs="Times New Roman"/>
          <w:szCs w:val="28"/>
        </w:rPr>
        <w:t>о</w:t>
      </w:r>
      <w:r w:rsidR="00A3791A" w:rsidRPr="00F17638">
        <w:rPr>
          <w:rFonts w:cs="Times New Roman"/>
          <w:szCs w:val="28"/>
        </w:rPr>
        <w:t xml:space="preserve">дозабора п. </w:t>
      </w:r>
      <w:proofErr w:type="gramStart"/>
      <w:r w:rsidR="00A3791A" w:rsidRPr="00F17638">
        <w:rPr>
          <w:rFonts w:cs="Times New Roman"/>
          <w:szCs w:val="28"/>
        </w:rPr>
        <w:t>Советский</w:t>
      </w:r>
      <w:proofErr w:type="gramEnd"/>
      <w:r w:rsidR="002C6DED" w:rsidRPr="00F17638">
        <w:rPr>
          <w:rFonts w:cs="Times New Roman"/>
          <w:szCs w:val="28"/>
        </w:rPr>
        <w:t xml:space="preserve">, </w:t>
      </w:r>
      <w:r w:rsidRPr="00F17638">
        <w:rPr>
          <w:rFonts w:cs="Times New Roman"/>
          <w:szCs w:val="28"/>
        </w:rPr>
        <w:t>включающая в себя все сооружения подъема воды, а так же все магистральные и распределительные трубопроводы.</w:t>
      </w:r>
    </w:p>
    <w:p w:rsidR="001F1187" w:rsidRPr="00F17638" w:rsidRDefault="007F06D1" w:rsidP="004B0C47">
      <w:pPr>
        <w:pStyle w:val="3"/>
        <w:spacing w:after="240"/>
        <w:rPr>
          <w:rFonts w:cs="Times New Roman"/>
          <w:szCs w:val="28"/>
        </w:rPr>
      </w:pPr>
      <w:bookmarkStart w:id="7" w:name="_Toc406481932"/>
      <w:r w:rsidRPr="00F17638">
        <w:rPr>
          <w:rFonts w:cs="Times New Roman"/>
          <w:szCs w:val="28"/>
        </w:rPr>
        <w:lastRenderedPageBreak/>
        <w:t>2.</w:t>
      </w:r>
      <w:r w:rsidR="001F1187" w:rsidRPr="00F17638">
        <w:rPr>
          <w:rFonts w:cs="Times New Roman"/>
          <w:szCs w:val="28"/>
        </w:rPr>
        <w:t>1.4</w:t>
      </w:r>
      <w:r w:rsidR="003570C9" w:rsidRPr="00F17638">
        <w:rPr>
          <w:rFonts w:cs="Times New Roman"/>
          <w:szCs w:val="28"/>
        </w:rPr>
        <w:t>.</w:t>
      </w:r>
      <w:r w:rsidR="001F1187" w:rsidRPr="00F17638">
        <w:rPr>
          <w:rFonts w:cs="Times New Roman"/>
          <w:szCs w:val="28"/>
        </w:rPr>
        <w:t xml:space="preserve"> Описание результатов технического обследования централизова</w:t>
      </w:r>
      <w:r w:rsidR="001F1187" w:rsidRPr="00F17638">
        <w:rPr>
          <w:rFonts w:cs="Times New Roman"/>
          <w:szCs w:val="28"/>
        </w:rPr>
        <w:t>н</w:t>
      </w:r>
      <w:r w:rsidR="001F1187" w:rsidRPr="00F17638">
        <w:rPr>
          <w:rFonts w:cs="Times New Roman"/>
          <w:szCs w:val="28"/>
        </w:rPr>
        <w:t>ных систем водоснабжения</w:t>
      </w:r>
      <w:bookmarkEnd w:id="7"/>
    </w:p>
    <w:p w:rsidR="001F1187" w:rsidRPr="00F17638" w:rsidRDefault="007F06D1" w:rsidP="004B0C47">
      <w:pPr>
        <w:spacing w:before="12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2.</w:t>
      </w:r>
      <w:r w:rsidR="001F1187" w:rsidRPr="00F17638">
        <w:rPr>
          <w:rFonts w:cs="Times New Roman"/>
          <w:szCs w:val="28"/>
        </w:rPr>
        <w:t>1.4.1</w:t>
      </w:r>
      <w:r w:rsidR="00C011D7" w:rsidRPr="00F17638">
        <w:rPr>
          <w:rFonts w:cs="Times New Roman"/>
          <w:szCs w:val="28"/>
        </w:rPr>
        <w:t>.</w:t>
      </w:r>
      <w:r w:rsidR="001F1187" w:rsidRPr="00F17638">
        <w:rPr>
          <w:rFonts w:cs="Times New Roman"/>
          <w:szCs w:val="28"/>
        </w:rPr>
        <w:t xml:space="preserve"> Описание состояния существующих источников водоснабжения и в</w:t>
      </w:r>
      <w:r w:rsidR="001F1187" w:rsidRPr="00F17638">
        <w:rPr>
          <w:rFonts w:cs="Times New Roman"/>
          <w:szCs w:val="28"/>
        </w:rPr>
        <w:t>о</w:t>
      </w:r>
      <w:r w:rsidR="001F1187" w:rsidRPr="00F17638">
        <w:rPr>
          <w:rFonts w:cs="Times New Roman"/>
          <w:szCs w:val="28"/>
        </w:rPr>
        <w:t>дозаборных сооружений</w:t>
      </w:r>
    </w:p>
    <w:p w:rsidR="002177C6" w:rsidRPr="00F17638" w:rsidRDefault="005532A9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 результате проведенного анализа существующих источников водоснабж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ния, составлен перечень технических характеристик источников водоснабжения</w:t>
      </w:r>
      <w:r w:rsidR="009F186C" w:rsidRPr="00F17638">
        <w:rPr>
          <w:rFonts w:cs="Times New Roman"/>
          <w:szCs w:val="28"/>
        </w:rPr>
        <w:t xml:space="preserve"> </w:t>
      </w:r>
      <w:r w:rsidR="0097038E" w:rsidRPr="00F17638">
        <w:rPr>
          <w:rFonts w:cs="Times New Roman"/>
          <w:szCs w:val="28"/>
        </w:rPr>
        <w:t>МО «Советское городское поселение»</w:t>
      </w:r>
      <w:r w:rsidRPr="00F17638">
        <w:rPr>
          <w:rFonts w:cs="Times New Roman"/>
          <w:szCs w:val="28"/>
        </w:rPr>
        <w:t>, который отражен в таб.2.1.4.1.1.</w:t>
      </w:r>
    </w:p>
    <w:p w:rsidR="005532A9" w:rsidRPr="00F17638" w:rsidRDefault="005532A9" w:rsidP="004B0C47">
      <w:pPr>
        <w:rPr>
          <w:rFonts w:cs="Times New Roman"/>
          <w:szCs w:val="28"/>
        </w:rPr>
        <w:sectPr w:rsidR="005532A9" w:rsidRPr="00F17638" w:rsidSect="002D138C">
          <w:headerReference w:type="default" r:id="rId10"/>
          <w:footerReference w:type="default" r:id="rId11"/>
          <w:pgSz w:w="11906" w:h="16838"/>
          <w:pgMar w:top="709" w:right="851" w:bottom="709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titlePg/>
          <w:docGrid w:linePitch="360"/>
        </w:sectPr>
      </w:pPr>
    </w:p>
    <w:p w:rsidR="005532A9" w:rsidRPr="00F17638" w:rsidRDefault="00D31A6B" w:rsidP="004B0C47">
      <w:pPr>
        <w:ind w:firstLine="567"/>
        <w:jc w:val="right"/>
        <w:rPr>
          <w:rFonts w:cs="Times New Roman"/>
          <w:szCs w:val="28"/>
        </w:rPr>
      </w:pPr>
      <w:bookmarkStart w:id="8" w:name="таб1411"/>
      <w:r w:rsidRPr="00F17638">
        <w:rPr>
          <w:rFonts w:cs="Times New Roman"/>
          <w:szCs w:val="28"/>
        </w:rPr>
        <w:lastRenderedPageBreak/>
        <w:t>таб. 2.1.4.1.1.</w:t>
      </w:r>
      <w:r w:rsidR="005532A9" w:rsidRPr="00F17638">
        <w:rPr>
          <w:rFonts w:cs="Times New Roman"/>
          <w:szCs w:val="28"/>
        </w:rPr>
        <w:t xml:space="preserve"> Технические характеристики скважин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1843"/>
        <w:gridCol w:w="1275"/>
        <w:gridCol w:w="1276"/>
        <w:gridCol w:w="1423"/>
        <w:gridCol w:w="903"/>
        <w:gridCol w:w="1631"/>
        <w:gridCol w:w="1114"/>
        <w:gridCol w:w="847"/>
        <w:gridCol w:w="1530"/>
      </w:tblGrid>
      <w:tr w:rsidR="00D51E23" w:rsidRPr="00F17638" w:rsidTr="008C36F1">
        <w:trPr>
          <w:trHeight w:val="215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№ п.п.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Наименование обор</w:t>
            </w:r>
            <w:r w:rsidRPr="00F17638">
              <w:rPr>
                <w:b/>
                <w:szCs w:val="28"/>
              </w:rPr>
              <w:t>у</w:t>
            </w:r>
            <w:r w:rsidRPr="00F17638">
              <w:rPr>
                <w:b/>
                <w:szCs w:val="28"/>
              </w:rPr>
              <w:t>дования и его мест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положение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Марка нас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са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Кол</w:t>
            </w:r>
            <w:r w:rsidRPr="00F17638">
              <w:rPr>
                <w:b/>
                <w:szCs w:val="28"/>
              </w:rPr>
              <w:t>и</w:t>
            </w:r>
            <w:r w:rsidRPr="00F17638">
              <w:rPr>
                <w:b/>
                <w:szCs w:val="28"/>
              </w:rPr>
              <w:t>чество насосов, нах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дящи</w:t>
            </w:r>
            <w:r w:rsidRPr="00F17638">
              <w:rPr>
                <w:b/>
                <w:szCs w:val="28"/>
              </w:rPr>
              <w:t>х</w:t>
            </w:r>
            <w:r w:rsidRPr="00F17638">
              <w:rPr>
                <w:b/>
                <w:szCs w:val="28"/>
              </w:rPr>
              <w:t>ся в р</w:t>
            </w:r>
            <w:r w:rsidRPr="00F17638">
              <w:rPr>
                <w:b/>
                <w:szCs w:val="28"/>
              </w:rPr>
              <w:t>а</w:t>
            </w:r>
            <w:r w:rsidRPr="00F17638">
              <w:rPr>
                <w:b/>
                <w:szCs w:val="28"/>
              </w:rPr>
              <w:t>боте, 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Кол</w:t>
            </w:r>
            <w:r w:rsidRPr="00F17638">
              <w:rPr>
                <w:b/>
                <w:szCs w:val="28"/>
              </w:rPr>
              <w:t>и</w:t>
            </w:r>
            <w:r w:rsidRPr="00F17638">
              <w:rPr>
                <w:b/>
                <w:szCs w:val="28"/>
              </w:rPr>
              <w:t>чество насосов, нах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дящи</w:t>
            </w:r>
            <w:r w:rsidRPr="00F17638">
              <w:rPr>
                <w:b/>
                <w:szCs w:val="28"/>
              </w:rPr>
              <w:t>х</w:t>
            </w:r>
            <w:r w:rsidRPr="00F17638">
              <w:rPr>
                <w:b/>
                <w:szCs w:val="28"/>
              </w:rPr>
              <w:t>ся в р</w:t>
            </w:r>
            <w:r w:rsidRPr="00F17638">
              <w:rPr>
                <w:b/>
                <w:szCs w:val="28"/>
              </w:rPr>
              <w:t>е</w:t>
            </w:r>
            <w:r w:rsidRPr="00F17638">
              <w:rPr>
                <w:b/>
                <w:szCs w:val="28"/>
              </w:rPr>
              <w:t>зерве, шт.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Характеристика оборудов</w:t>
            </w:r>
            <w:r w:rsidRPr="00F17638">
              <w:rPr>
                <w:b/>
                <w:szCs w:val="28"/>
              </w:rPr>
              <w:t>а</w:t>
            </w:r>
            <w:r w:rsidRPr="00F17638">
              <w:rPr>
                <w:b/>
                <w:szCs w:val="28"/>
              </w:rPr>
              <w:t>ния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Кол</w:t>
            </w:r>
            <w:r w:rsidRPr="00F17638">
              <w:rPr>
                <w:b/>
                <w:szCs w:val="28"/>
              </w:rPr>
              <w:t>и</w:t>
            </w:r>
            <w:r w:rsidRPr="00F17638">
              <w:rPr>
                <w:b/>
                <w:szCs w:val="28"/>
              </w:rPr>
              <w:t>чество часов раб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ты нас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сов г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ду, час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КПД насосов, %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23" w:rsidRPr="00F17638" w:rsidRDefault="00D51E23" w:rsidP="008E0F85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Технол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гические затраты электр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 xml:space="preserve">энергии, </w:t>
            </w:r>
            <w:proofErr w:type="spellStart"/>
            <w:r w:rsidRPr="00F17638">
              <w:rPr>
                <w:b/>
                <w:szCs w:val="28"/>
              </w:rPr>
              <w:t>кВт</w:t>
            </w:r>
            <w:proofErr w:type="gramStart"/>
            <w:r w:rsidRPr="00F17638">
              <w:rPr>
                <w:b/>
                <w:szCs w:val="28"/>
              </w:rPr>
              <w:t>.ч</w:t>
            </w:r>
            <w:proofErr w:type="spellEnd"/>
            <w:proofErr w:type="gramEnd"/>
          </w:p>
        </w:tc>
      </w:tr>
      <w:tr w:rsidR="00D51E23" w:rsidRPr="00F17638" w:rsidTr="008C36F1">
        <w:trPr>
          <w:trHeight w:val="644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Прои</w:t>
            </w:r>
            <w:r w:rsidRPr="00F17638">
              <w:rPr>
                <w:b/>
                <w:szCs w:val="28"/>
              </w:rPr>
              <w:t>з</w:t>
            </w:r>
            <w:r w:rsidRPr="00F17638">
              <w:rPr>
                <w:b/>
                <w:szCs w:val="28"/>
              </w:rPr>
              <w:t>вод</w:t>
            </w:r>
            <w:r w:rsidRPr="00F17638">
              <w:rPr>
                <w:b/>
                <w:szCs w:val="28"/>
              </w:rPr>
              <w:t>и</w:t>
            </w:r>
            <w:r w:rsidRPr="00F17638">
              <w:rPr>
                <w:b/>
                <w:szCs w:val="28"/>
              </w:rPr>
              <w:t>тел</w:t>
            </w:r>
            <w:r w:rsidRPr="00F17638">
              <w:rPr>
                <w:b/>
                <w:szCs w:val="28"/>
              </w:rPr>
              <w:t>ь</w:t>
            </w:r>
            <w:r w:rsidRPr="00F17638">
              <w:rPr>
                <w:b/>
                <w:szCs w:val="28"/>
              </w:rPr>
              <w:t xml:space="preserve">ность, </w:t>
            </w:r>
            <w:proofErr w:type="spellStart"/>
            <w:r w:rsidRPr="00F17638">
              <w:rPr>
                <w:b/>
                <w:szCs w:val="28"/>
              </w:rPr>
              <w:t>м</w:t>
            </w:r>
            <w:r w:rsidRPr="00F17638">
              <w:rPr>
                <w:b/>
                <w:szCs w:val="28"/>
                <w:vertAlign w:val="superscript"/>
              </w:rPr>
              <w:t>З</w:t>
            </w:r>
            <w:proofErr w:type="spellEnd"/>
            <w:r w:rsidRPr="00F17638">
              <w:rPr>
                <w:b/>
                <w:szCs w:val="28"/>
              </w:rPr>
              <w:t>/час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 xml:space="preserve">Напор, </w:t>
            </w:r>
            <w:proofErr w:type="gramStart"/>
            <w:r w:rsidRPr="00F17638">
              <w:rPr>
                <w:b/>
                <w:szCs w:val="28"/>
              </w:rPr>
              <w:t>м</w:t>
            </w:r>
            <w:proofErr w:type="gram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Мощность электр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двигателя, кВт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D51E23" w:rsidRPr="00F17638" w:rsidTr="008C36F1">
        <w:trPr>
          <w:trHeight w:val="644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1.</w:t>
            </w:r>
          </w:p>
        </w:tc>
        <w:tc>
          <w:tcPr>
            <w:tcW w:w="14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МО «Советское городское поселение»</w:t>
            </w:r>
          </w:p>
        </w:tc>
      </w:tr>
      <w:tr w:rsidR="00D51E23" w:rsidRPr="00F17638" w:rsidTr="008C36F1">
        <w:trPr>
          <w:trHeight w:val="8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1.1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п. Дятлово скважина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ЭЦВ 6-6,5-85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10,49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85,0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8760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32685,42</w:t>
            </w:r>
          </w:p>
        </w:tc>
      </w:tr>
      <w:tr w:rsidR="00D51E23" w:rsidRPr="00F17638" w:rsidTr="008C36F1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1.2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D821A0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п. Соколинское скв</w:t>
            </w:r>
            <w:r w:rsidRPr="00F17638">
              <w:rPr>
                <w:szCs w:val="28"/>
              </w:rPr>
              <w:t>а</w:t>
            </w:r>
            <w:r w:rsidRPr="00F17638">
              <w:rPr>
                <w:szCs w:val="28"/>
              </w:rPr>
              <w:t>жина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  <w:lang w:val="en-US"/>
              </w:rPr>
            </w:pPr>
            <w:r w:rsidRPr="00F17638">
              <w:rPr>
                <w:szCs w:val="28"/>
                <w:lang w:val="en-US"/>
              </w:rPr>
              <w:t>SP5A-21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  <w:lang w:val="en-US"/>
              </w:rPr>
            </w:pPr>
            <w:r w:rsidRPr="00F17638">
              <w:rPr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  <w:lang w:val="en-US"/>
              </w:rPr>
            </w:pPr>
            <w:r w:rsidRPr="00F17638">
              <w:rPr>
                <w:szCs w:val="28"/>
                <w:lang w:val="en-US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  <w:lang w:val="en-US"/>
              </w:rPr>
            </w:pPr>
            <w:r w:rsidRPr="00F17638">
              <w:rPr>
                <w:szCs w:val="28"/>
              </w:rPr>
              <w:t>5</w:t>
            </w:r>
            <w:r w:rsidRPr="00F17638">
              <w:rPr>
                <w:szCs w:val="28"/>
                <w:lang w:val="en-US"/>
              </w:rPr>
              <w:t>,</w:t>
            </w:r>
            <w:r w:rsidRPr="00F17638">
              <w:rPr>
                <w:szCs w:val="28"/>
              </w:rPr>
              <w:t>2</w:t>
            </w:r>
            <w:r w:rsidRPr="00F17638">
              <w:rPr>
                <w:szCs w:val="28"/>
                <w:lang w:val="en-US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  <w:lang w:val="en-US"/>
              </w:rPr>
            </w:pPr>
            <w:r w:rsidRPr="00F17638">
              <w:rPr>
                <w:szCs w:val="28"/>
                <w:lang w:val="en-US"/>
              </w:rPr>
              <w:t>135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jc w:val="center"/>
              <w:rPr>
                <w:szCs w:val="28"/>
                <w:lang w:val="en-US"/>
              </w:rPr>
            </w:pPr>
            <w:r w:rsidRPr="00F17638">
              <w:rPr>
                <w:szCs w:val="28"/>
              </w:rPr>
              <w:t>2,2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8760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821A0" w:rsidP="004B0C47">
            <w:pPr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26703,48</w:t>
            </w:r>
          </w:p>
        </w:tc>
      </w:tr>
      <w:tr w:rsidR="00D821A0" w:rsidRPr="00F17638" w:rsidTr="008C36F1">
        <w:trPr>
          <w:trHeight w:val="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A0" w:rsidRPr="00F17638" w:rsidRDefault="00D821A0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1.3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A0" w:rsidRPr="00F17638" w:rsidRDefault="00D821A0" w:rsidP="00D821A0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п. Соколинское скв</w:t>
            </w:r>
            <w:r w:rsidRPr="00F17638">
              <w:rPr>
                <w:szCs w:val="28"/>
              </w:rPr>
              <w:t>а</w:t>
            </w:r>
            <w:r w:rsidRPr="00F17638">
              <w:rPr>
                <w:szCs w:val="28"/>
              </w:rPr>
              <w:t>жина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A0" w:rsidRPr="00F17638" w:rsidRDefault="00D821A0" w:rsidP="00D821A0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  <w:lang w:val="en-US"/>
              </w:rPr>
              <w:t>SP5A-</w:t>
            </w:r>
            <w:r w:rsidRPr="00F17638">
              <w:rPr>
                <w:szCs w:val="2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A0" w:rsidRPr="00F17638" w:rsidRDefault="00D821A0" w:rsidP="00D821A0">
            <w:pPr>
              <w:spacing w:line="240" w:lineRule="auto"/>
              <w:jc w:val="center"/>
              <w:rPr>
                <w:szCs w:val="28"/>
                <w:lang w:val="en-US"/>
              </w:rPr>
            </w:pPr>
            <w:r w:rsidRPr="00F17638">
              <w:rPr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A0" w:rsidRPr="00F17638" w:rsidRDefault="00D821A0" w:rsidP="00D821A0">
            <w:pPr>
              <w:spacing w:line="240" w:lineRule="auto"/>
              <w:jc w:val="center"/>
              <w:rPr>
                <w:szCs w:val="28"/>
                <w:lang w:val="en-US"/>
              </w:rPr>
            </w:pPr>
            <w:r w:rsidRPr="00F17638">
              <w:rPr>
                <w:szCs w:val="28"/>
                <w:lang w:val="en-US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A0" w:rsidRPr="00F17638" w:rsidRDefault="00245147" w:rsidP="00D821A0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5,23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A0" w:rsidRPr="00F17638" w:rsidRDefault="00245147" w:rsidP="00D821A0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135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A0" w:rsidRPr="00F17638" w:rsidRDefault="00D821A0" w:rsidP="00D821A0">
            <w:pPr>
              <w:jc w:val="center"/>
              <w:rPr>
                <w:szCs w:val="28"/>
                <w:lang w:val="en-US"/>
              </w:rPr>
            </w:pPr>
            <w:r w:rsidRPr="00F17638">
              <w:rPr>
                <w:szCs w:val="2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A0" w:rsidRPr="00F17638" w:rsidRDefault="00D821A0" w:rsidP="00D821A0">
            <w:pPr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8760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A0" w:rsidRPr="00F17638" w:rsidRDefault="00D821A0" w:rsidP="00D821A0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A0" w:rsidRPr="00F17638" w:rsidRDefault="00D821A0" w:rsidP="00D821A0">
            <w:pPr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-</w:t>
            </w:r>
          </w:p>
        </w:tc>
      </w:tr>
      <w:tr w:rsidR="00D51E23" w:rsidRPr="00F17638" w:rsidTr="008C36F1">
        <w:trPr>
          <w:trHeight w:val="2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D51E2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1.4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245147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п. Токарево насосная станция 1-го подъема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245147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К 80-65-160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1E23" w:rsidRPr="00F17638" w:rsidRDefault="00245147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245147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245147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10,21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245147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30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245147" w:rsidP="004B0C47">
            <w:pPr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7,5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245147" w:rsidP="004B0C47">
            <w:pPr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8760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245147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23" w:rsidRPr="00F17638" w:rsidRDefault="00245147" w:rsidP="004B0C47">
            <w:pPr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11403,55</w:t>
            </w:r>
          </w:p>
        </w:tc>
      </w:tr>
    </w:tbl>
    <w:p w:rsidR="005532A9" w:rsidRPr="00F17638" w:rsidRDefault="005532A9" w:rsidP="004B0C47">
      <w:pPr>
        <w:ind w:firstLine="567"/>
        <w:rPr>
          <w:rFonts w:cs="Times New Roman"/>
          <w:szCs w:val="28"/>
        </w:rPr>
      </w:pPr>
    </w:p>
    <w:p w:rsidR="007F151D" w:rsidRPr="00F17638" w:rsidRDefault="007F151D" w:rsidP="004B0C47">
      <w:pPr>
        <w:jc w:val="right"/>
        <w:rPr>
          <w:rFonts w:cs="Times New Roman"/>
          <w:spacing w:val="-5"/>
          <w:szCs w:val="28"/>
        </w:rPr>
      </w:pPr>
    </w:p>
    <w:p w:rsidR="007F151D" w:rsidRPr="00F17638" w:rsidRDefault="007F151D" w:rsidP="004B0C47">
      <w:pPr>
        <w:ind w:firstLine="567"/>
        <w:rPr>
          <w:rFonts w:cs="Times New Roman"/>
          <w:szCs w:val="28"/>
        </w:rPr>
        <w:sectPr w:rsidR="007F151D" w:rsidRPr="00F17638" w:rsidSect="005532A9">
          <w:pgSz w:w="16838" w:h="11906" w:orient="landscape"/>
          <w:pgMar w:top="1134" w:right="709" w:bottom="851" w:left="709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titlePg/>
          <w:docGrid w:linePitch="360"/>
        </w:sectPr>
      </w:pPr>
    </w:p>
    <w:p w:rsidR="005532A9" w:rsidRPr="00F17638" w:rsidRDefault="005532A9" w:rsidP="004B0C47">
      <w:pPr>
        <w:ind w:firstLine="567"/>
        <w:rPr>
          <w:rFonts w:cs="Times New Roman"/>
          <w:szCs w:val="28"/>
        </w:rPr>
      </w:pPr>
    </w:p>
    <w:bookmarkEnd w:id="8"/>
    <w:p w:rsidR="00682811" w:rsidRPr="00F17638" w:rsidRDefault="007F06D1" w:rsidP="004B0C47">
      <w:pPr>
        <w:spacing w:before="120"/>
        <w:ind w:firstLine="567"/>
        <w:rPr>
          <w:szCs w:val="28"/>
        </w:rPr>
      </w:pPr>
      <w:r w:rsidRPr="00F17638">
        <w:rPr>
          <w:szCs w:val="28"/>
        </w:rPr>
        <w:t>2.</w:t>
      </w:r>
      <w:r w:rsidR="001F1187" w:rsidRPr="00F17638">
        <w:rPr>
          <w:szCs w:val="28"/>
        </w:rPr>
        <w:t>1.4.2</w:t>
      </w:r>
      <w:r w:rsidR="00F32613" w:rsidRPr="00F17638">
        <w:rPr>
          <w:szCs w:val="28"/>
        </w:rPr>
        <w:t>.</w:t>
      </w:r>
      <w:r w:rsidR="001F1187" w:rsidRPr="00F17638">
        <w:rPr>
          <w:szCs w:val="28"/>
        </w:rPr>
        <w:t xml:space="preserve"> Описание существующих сооружений очистки и подготовки воды, включая оценку соответствия применяемой технологической схемы водоподг</w:t>
      </w:r>
      <w:r w:rsidR="001F1187" w:rsidRPr="00F17638">
        <w:rPr>
          <w:szCs w:val="28"/>
        </w:rPr>
        <w:t>о</w:t>
      </w:r>
      <w:r w:rsidR="001F1187" w:rsidRPr="00F17638">
        <w:rPr>
          <w:szCs w:val="28"/>
        </w:rPr>
        <w:t>товки требованиям обесп</w:t>
      </w:r>
      <w:r w:rsidR="00AB2C0B" w:rsidRPr="00F17638">
        <w:rPr>
          <w:szCs w:val="28"/>
        </w:rPr>
        <w:t>ечения нормативов качества воды</w:t>
      </w:r>
    </w:p>
    <w:p w:rsidR="00D73CEC" w:rsidRPr="00F17638" w:rsidRDefault="00D73CEC" w:rsidP="007C783B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 результате проведенного анализа существующих источников водоснабж</w:t>
      </w:r>
      <w:r w:rsidRPr="00F17638">
        <w:rPr>
          <w:rFonts w:cs="Times New Roman"/>
          <w:szCs w:val="28"/>
        </w:rPr>
        <w:t>е</w:t>
      </w:r>
      <w:r w:rsidR="004061EC" w:rsidRPr="00F17638">
        <w:rPr>
          <w:rFonts w:cs="Times New Roman"/>
          <w:szCs w:val="28"/>
        </w:rPr>
        <w:t xml:space="preserve">ния </w:t>
      </w:r>
      <w:r w:rsidR="004061EC" w:rsidRPr="00F17638">
        <w:rPr>
          <w:szCs w:val="28"/>
        </w:rPr>
        <w:t>МО «Советское городское поселение»</w:t>
      </w:r>
      <w:r w:rsidR="004061EC" w:rsidRPr="00F17638">
        <w:rPr>
          <w:rFonts w:cs="Times New Roman"/>
          <w:szCs w:val="28"/>
        </w:rPr>
        <w:t xml:space="preserve"> были сделаны следующие выводы.</w:t>
      </w:r>
    </w:p>
    <w:p w:rsidR="004061EC" w:rsidRPr="00F17638" w:rsidRDefault="004061EC" w:rsidP="007C783B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В п. Токарево </w:t>
      </w:r>
      <w:proofErr w:type="gramStart"/>
      <w:r w:rsidRPr="00F17638">
        <w:rPr>
          <w:rFonts w:cs="Times New Roman"/>
          <w:szCs w:val="28"/>
        </w:rPr>
        <w:t>забор</w:t>
      </w:r>
      <w:proofErr w:type="gramEnd"/>
      <w:r w:rsidRPr="00F17638">
        <w:rPr>
          <w:rFonts w:cs="Times New Roman"/>
          <w:szCs w:val="28"/>
        </w:rPr>
        <w:t xml:space="preserve"> водя р. </w:t>
      </w:r>
      <w:proofErr w:type="spellStart"/>
      <w:r w:rsidRPr="00F17638">
        <w:rPr>
          <w:rFonts w:cs="Times New Roman"/>
          <w:szCs w:val="28"/>
        </w:rPr>
        <w:t>Гороховка</w:t>
      </w:r>
      <w:proofErr w:type="spellEnd"/>
      <w:r w:rsidRPr="00F17638">
        <w:rPr>
          <w:rFonts w:cs="Times New Roman"/>
          <w:szCs w:val="28"/>
        </w:rPr>
        <w:t xml:space="preserve"> производится через оголовок ж/б тр</w:t>
      </w:r>
      <w:r w:rsidRPr="00F17638">
        <w:rPr>
          <w:rFonts w:cs="Times New Roman"/>
          <w:szCs w:val="28"/>
        </w:rPr>
        <w:t>у</w:t>
      </w:r>
      <w:r w:rsidRPr="00F17638">
        <w:rPr>
          <w:rFonts w:cs="Times New Roman"/>
          <w:szCs w:val="28"/>
        </w:rPr>
        <w:t xml:space="preserve">бы на расстоянии 7 м от берега, глубина в месте забора – 2 м. </w:t>
      </w:r>
      <w:proofErr w:type="spellStart"/>
      <w:r w:rsidRPr="00F17638">
        <w:rPr>
          <w:rFonts w:cs="Times New Roman"/>
          <w:szCs w:val="28"/>
        </w:rPr>
        <w:t>Рыбозащита</w:t>
      </w:r>
      <w:proofErr w:type="spellEnd"/>
      <w:r w:rsidRPr="00F17638">
        <w:rPr>
          <w:rFonts w:cs="Times New Roman"/>
          <w:szCs w:val="28"/>
        </w:rPr>
        <w:t xml:space="preserve"> обе</w:t>
      </w:r>
      <w:r w:rsidRPr="00F17638">
        <w:rPr>
          <w:rFonts w:cs="Times New Roman"/>
          <w:szCs w:val="28"/>
        </w:rPr>
        <w:t>с</w:t>
      </w:r>
      <w:r w:rsidRPr="00F17638">
        <w:rPr>
          <w:rFonts w:cs="Times New Roman"/>
          <w:szCs w:val="28"/>
        </w:rPr>
        <w:t>печивается малыми скоростями приема воды. Скорость приема воды в 3-4 раза меньше скорости течения воды в реке в межень. Далее вода через приемную к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меру и насосную станцию 1-го подъема подается на фильтры (камень, щебень, п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сок). Вода после фильтрования поступает в резервуар чистой воды, затем насос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 xml:space="preserve">ми 2-го подъема подается на разводящие сети через </w:t>
      </w:r>
      <w:proofErr w:type="spellStart"/>
      <w:r w:rsidRPr="00F17638">
        <w:rPr>
          <w:rFonts w:cs="Times New Roman"/>
          <w:szCs w:val="28"/>
        </w:rPr>
        <w:t>хлораторную</w:t>
      </w:r>
      <w:proofErr w:type="spellEnd"/>
      <w:r w:rsidRPr="00F17638">
        <w:rPr>
          <w:rFonts w:cs="Times New Roman"/>
          <w:szCs w:val="28"/>
        </w:rPr>
        <w:t xml:space="preserve"> установку. Те</w:t>
      </w:r>
      <w:r w:rsidRPr="00F17638">
        <w:rPr>
          <w:rFonts w:cs="Times New Roman"/>
          <w:szCs w:val="28"/>
        </w:rPr>
        <w:t>х</w:t>
      </w:r>
      <w:r w:rsidRPr="00F17638">
        <w:rPr>
          <w:rFonts w:cs="Times New Roman"/>
          <w:szCs w:val="28"/>
        </w:rPr>
        <w:t>ническое состояние водоочистных сооружений крайне неудовлетворительное, требуется реконструкция. Питьевая вода по показателям: цветность, окисля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мость, железо, а также и по микробиологическим показателям не соответствует требованиям СанПиН 2.1.4.1074-01 «Вода питьевая».</w:t>
      </w:r>
    </w:p>
    <w:p w:rsidR="004061EC" w:rsidRPr="00F17638" w:rsidRDefault="007C783B" w:rsidP="007C783B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Питьевая вода п. Дятлово по всем показателям соответствует требованиям СанПиН 2.1.4.1074-01 «Вода питьевая». ВОС отсутствует.</w:t>
      </w:r>
    </w:p>
    <w:p w:rsidR="007C783B" w:rsidRPr="00F17638" w:rsidRDefault="007C783B" w:rsidP="007C783B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Разведочно-эксплуатационная скважина п. Соколинское № 27488 находится в 6 км к югу от г. Выборга, равнина для хозяйственно-питьевого водоснабжения. Глубина скважины 71 м. Питьевая вода по показателям: азот аммиака, не соотве</w:t>
      </w:r>
      <w:r w:rsidRPr="00F17638">
        <w:rPr>
          <w:rFonts w:cs="Times New Roman"/>
          <w:szCs w:val="28"/>
        </w:rPr>
        <w:t>т</w:t>
      </w:r>
      <w:r w:rsidRPr="00F17638">
        <w:rPr>
          <w:rFonts w:cs="Times New Roman"/>
          <w:szCs w:val="28"/>
        </w:rPr>
        <w:t>ствует требованиям СанПиН 2.1.4.1074-01 «Вода питьевая».</w:t>
      </w:r>
      <w:r w:rsidR="00A26AF3" w:rsidRPr="00F17638">
        <w:rPr>
          <w:rFonts w:cs="Times New Roman"/>
          <w:szCs w:val="28"/>
        </w:rPr>
        <w:t xml:space="preserve"> ВОС отсутствует.</w:t>
      </w:r>
    </w:p>
    <w:p w:rsidR="001F1187" w:rsidRPr="00F17638" w:rsidRDefault="007F06D1" w:rsidP="004B0C47">
      <w:pPr>
        <w:ind w:firstLine="567"/>
        <w:rPr>
          <w:rFonts w:cs="Times New Roman"/>
          <w:szCs w:val="28"/>
        </w:rPr>
      </w:pPr>
      <w:r w:rsidRPr="00F17638">
        <w:rPr>
          <w:szCs w:val="28"/>
        </w:rPr>
        <w:t>2.</w:t>
      </w:r>
      <w:r w:rsidR="001F1187" w:rsidRPr="00F17638">
        <w:rPr>
          <w:szCs w:val="28"/>
        </w:rPr>
        <w:t>1.4.3</w:t>
      </w:r>
      <w:r w:rsidR="00F32613" w:rsidRPr="00F17638">
        <w:rPr>
          <w:szCs w:val="28"/>
        </w:rPr>
        <w:t>.</w:t>
      </w:r>
      <w:r w:rsidR="001F1187" w:rsidRPr="00F17638">
        <w:rPr>
          <w:szCs w:val="28"/>
        </w:rPr>
        <w:t xml:space="preserve"> Описание состояния и функционирования существующих насосных </w:t>
      </w:r>
      <w:r w:rsidR="001F1187" w:rsidRPr="00F17638">
        <w:rPr>
          <w:rFonts w:cs="Times New Roman"/>
          <w:szCs w:val="28"/>
        </w:rPr>
        <w:t>централизованных станций, в том числе оценку энергоэффективности подачи в</w:t>
      </w:r>
      <w:r w:rsidR="001F1187" w:rsidRPr="00F17638">
        <w:rPr>
          <w:rFonts w:cs="Times New Roman"/>
          <w:szCs w:val="28"/>
        </w:rPr>
        <w:t>о</w:t>
      </w:r>
      <w:r w:rsidR="001F1187" w:rsidRPr="00F17638">
        <w:rPr>
          <w:rFonts w:cs="Times New Roman"/>
          <w:szCs w:val="28"/>
        </w:rPr>
        <w:t>ды, которая оценивается как соотношение удельного расхода электрической эне</w:t>
      </w:r>
      <w:r w:rsidR="001F1187" w:rsidRPr="00F17638">
        <w:rPr>
          <w:rFonts w:cs="Times New Roman"/>
          <w:szCs w:val="28"/>
        </w:rPr>
        <w:t>р</w:t>
      </w:r>
      <w:r w:rsidR="001F1187" w:rsidRPr="00F17638">
        <w:rPr>
          <w:rFonts w:cs="Times New Roman"/>
          <w:szCs w:val="28"/>
        </w:rPr>
        <w:t>гии, необходимой для подачи установленного объема воды, и установл</w:t>
      </w:r>
      <w:r w:rsidR="00AB2C0B" w:rsidRPr="00F17638">
        <w:rPr>
          <w:rFonts w:cs="Times New Roman"/>
          <w:szCs w:val="28"/>
        </w:rPr>
        <w:t>енного уровня напора (давления)</w:t>
      </w:r>
    </w:p>
    <w:p w:rsidR="00301214" w:rsidRPr="00F17638" w:rsidRDefault="00AB2C0B" w:rsidP="004B0C47">
      <w:pPr>
        <w:suppressAutoHyphens/>
        <w:ind w:firstLine="567"/>
        <w:rPr>
          <w:szCs w:val="28"/>
        </w:rPr>
      </w:pPr>
      <w:r w:rsidRPr="00F17638">
        <w:rPr>
          <w:rFonts w:cs="Times New Roman"/>
          <w:szCs w:val="28"/>
        </w:rPr>
        <w:t xml:space="preserve">В результате проведенного анализа </w:t>
      </w:r>
      <w:r w:rsidRPr="00F17638">
        <w:rPr>
          <w:szCs w:val="28"/>
        </w:rPr>
        <w:t xml:space="preserve">состояния и функционирования существующих </w:t>
      </w:r>
      <w:proofErr w:type="gramStart"/>
      <w:r w:rsidR="00634759" w:rsidRPr="00F17638">
        <w:rPr>
          <w:szCs w:val="28"/>
        </w:rPr>
        <w:t>насосных</w:t>
      </w:r>
      <w:proofErr w:type="gramEnd"/>
      <w:r w:rsidRPr="00F17638">
        <w:rPr>
          <w:szCs w:val="28"/>
        </w:rPr>
        <w:t xml:space="preserve"> </w:t>
      </w:r>
      <w:r w:rsidRPr="00F17638">
        <w:rPr>
          <w:rFonts w:cs="Times New Roman"/>
          <w:szCs w:val="28"/>
        </w:rPr>
        <w:t xml:space="preserve">централизованных станций на территории </w:t>
      </w:r>
      <w:r w:rsidR="00A26AF3" w:rsidRPr="00F17638">
        <w:rPr>
          <w:szCs w:val="28"/>
        </w:rPr>
        <w:t>МО «Советское городское поселение»</w:t>
      </w:r>
      <w:r w:rsidR="00634759" w:rsidRPr="00F17638">
        <w:rPr>
          <w:rFonts w:cs="Times New Roman"/>
          <w:szCs w:val="28"/>
        </w:rPr>
        <w:t>, составлен перечень технических характеристик насосного оборудования, который отражен в таблиц</w:t>
      </w:r>
      <w:r w:rsidR="00A26AF3" w:rsidRPr="00F17638">
        <w:rPr>
          <w:rFonts w:cs="Times New Roman"/>
          <w:szCs w:val="28"/>
        </w:rPr>
        <w:t>е</w:t>
      </w:r>
      <w:r w:rsidR="00634759" w:rsidRPr="00F17638">
        <w:rPr>
          <w:rFonts w:cs="Times New Roman"/>
          <w:szCs w:val="28"/>
        </w:rPr>
        <w:t xml:space="preserve"> 2.1.4.3.1</w:t>
      </w:r>
      <w:r w:rsidR="00A26AF3" w:rsidRPr="00F17638">
        <w:rPr>
          <w:rFonts w:cs="Times New Roman"/>
          <w:szCs w:val="28"/>
        </w:rPr>
        <w:t>.</w:t>
      </w:r>
      <w:r w:rsidRPr="00F17638">
        <w:rPr>
          <w:rFonts w:cs="Times New Roman"/>
          <w:szCs w:val="28"/>
        </w:rPr>
        <w:t xml:space="preserve"> </w:t>
      </w:r>
    </w:p>
    <w:p w:rsidR="001F1187" w:rsidRPr="00F17638" w:rsidRDefault="001F1187" w:rsidP="004B0C47">
      <w:pPr>
        <w:rPr>
          <w:szCs w:val="28"/>
        </w:rPr>
        <w:sectPr w:rsidR="001F1187" w:rsidRPr="00F17638" w:rsidSect="002D138C">
          <w:pgSz w:w="11906" w:h="16838"/>
          <w:pgMar w:top="709" w:right="851" w:bottom="709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titlePg/>
          <w:docGrid w:linePitch="360"/>
        </w:sectPr>
      </w:pPr>
    </w:p>
    <w:p w:rsidR="004B3114" w:rsidRPr="00F17638" w:rsidRDefault="004B3114" w:rsidP="004B0C47">
      <w:pPr>
        <w:jc w:val="right"/>
        <w:rPr>
          <w:szCs w:val="28"/>
        </w:rPr>
      </w:pPr>
      <w:bookmarkStart w:id="9" w:name="таб1431"/>
      <w:r w:rsidRPr="00F17638">
        <w:rPr>
          <w:szCs w:val="28"/>
        </w:rPr>
        <w:lastRenderedPageBreak/>
        <w:t xml:space="preserve">Таб. 2.1.4.3.1. Технические характеристики </w:t>
      </w:r>
      <w:r w:rsidR="00A26AF3" w:rsidRPr="00F17638">
        <w:rPr>
          <w:szCs w:val="28"/>
        </w:rPr>
        <w:t>насосного оборудования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1762"/>
        <w:gridCol w:w="1701"/>
        <w:gridCol w:w="1276"/>
        <w:gridCol w:w="1276"/>
        <w:gridCol w:w="1134"/>
        <w:gridCol w:w="992"/>
        <w:gridCol w:w="1417"/>
        <w:gridCol w:w="1418"/>
        <w:gridCol w:w="1276"/>
        <w:gridCol w:w="1701"/>
      </w:tblGrid>
      <w:tr w:rsidR="004B3114" w:rsidRPr="00F17638" w:rsidTr="00A02368">
        <w:trPr>
          <w:trHeight w:val="215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№ п.п.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Наимен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вание об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рудования и его м</w:t>
            </w:r>
            <w:r w:rsidRPr="00F17638">
              <w:rPr>
                <w:b/>
                <w:szCs w:val="28"/>
              </w:rPr>
              <w:t>е</w:t>
            </w:r>
            <w:r w:rsidRPr="00F17638">
              <w:rPr>
                <w:b/>
                <w:szCs w:val="28"/>
              </w:rPr>
              <w:t>стополож</w:t>
            </w:r>
            <w:r w:rsidRPr="00F17638">
              <w:rPr>
                <w:b/>
                <w:szCs w:val="28"/>
              </w:rPr>
              <w:t>е</w:t>
            </w:r>
            <w:r w:rsidRPr="00F17638">
              <w:rPr>
                <w:b/>
                <w:szCs w:val="28"/>
              </w:rPr>
              <w:t>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Марка насоса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Кол</w:t>
            </w:r>
            <w:r w:rsidRPr="00F17638">
              <w:rPr>
                <w:b/>
                <w:szCs w:val="28"/>
              </w:rPr>
              <w:t>и</w:t>
            </w:r>
            <w:r w:rsidRPr="00F17638">
              <w:rPr>
                <w:b/>
                <w:szCs w:val="28"/>
              </w:rPr>
              <w:t>чество насосов, нах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дящи</w:t>
            </w:r>
            <w:r w:rsidRPr="00F17638">
              <w:rPr>
                <w:b/>
                <w:szCs w:val="28"/>
              </w:rPr>
              <w:t>х</w:t>
            </w:r>
            <w:r w:rsidRPr="00F17638">
              <w:rPr>
                <w:b/>
                <w:szCs w:val="28"/>
              </w:rPr>
              <w:t>ся в р</w:t>
            </w:r>
            <w:r w:rsidRPr="00F17638">
              <w:rPr>
                <w:b/>
                <w:szCs w:val="28"/>
              </w:rPr>
              <w:t>а</w:t>
            </w:r>
            <w:r w:rsidRPr="00F17638">
              <w:rPr>
                <w:b/>
                <w:szCs w:val="28"/>
              </w:rPr>
              <w:t>боте, 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Кол</w:t>
            </w:r>
            <w:r w:rsidRPr="00F17638">
              <w:rPr>
                <w:b/>
                <w:szCs w:val="28"/>
              </w:rPr>
              <w:t>и</w:t>
            </w:r>
            <w:r w:rsidRPr="00F17638">
              <w:rPr>
                <w:b/>
                <w:szCs w:val="28"/>
              </w:rPr>
              <w:t>чество насосов, нах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дящи</w:t>
            </w:r>
            <w:r w:rsidRPr="00F17638">
              <w:rPr>
                <w:b/>
                <w:szCs w:val="28"/>
              </w:rPr>
              <w:t>х</w:t>
            </w:r>
            <w:r w:rsidRPr="00F17638">
              <w:rPr>
                <w:b/>
                <w:szCs w:val="28"/>
              </w:rPr>
              <w:t>ся в р</w:t>
            </w:r>
            <w:r w:rsidRPr="00F17638">
              <w:rPr>
                <w:b/>
                <w:szCs w:val="28"/>
              </w:rPr>
              <w:t>е</w:t>
            </w:r>
            <w:r w:rsidRPr="00F17638">
              <w:rPr>
                <w:b/>
                <w:szCs w:val="28"/>
              </w:rPr>
              <w:t>зерве, шт.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Характеристика оборуд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Колич</w:t>
            </w:r>
            <w:r w:rsidRPr="00F17638">
              <w:rPr>
                <w:b/>
                <w:szCs w:val="28"/>
              </w:rPr>
              <w:t>е</w:t>
            </w:r>
            <w:r w:rsidRPr="00F17638">
              <w:rPr>
                <w:b/>
                <w:szCs w:val="28"/>
              </w:rPr>
              <w:t>ство ч</w:t>
            </w:r>
            <w:r w:rsidRPr="00F17638">
              <w:rPr>
                <w:b/>
                <w:szCs w:val="28"/>
              </w:rPr>
              <w:t>а</w:t>
            </w:r>
            <w:r w:rsidRPr="00F17638">
              <w:rPr>
                <w:b/>
                <w:szCs w:val="28"/>
              </w:rPr>
              <w:t>сов раб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ты нас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сов году, 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14" w:rsidRPr="00F17638" w:rsidRDefault="00A26AF3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 xml:space="preserve">КПД насоса, </w:t>
            </w:r>
          </w:p>
          <w:p w:rsidR="00A26AF3" w:rsidRPr="00F17638" w:rsidRDefault="00A26AF3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Технол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гические затраты электр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 xml:space="preserve">энергии, </w:t>
            </w:r>
            <w:proofErr w:type="spellStart"/>
            <w:r w:rsidRPr="00F17638">
              <w:rPr>
                <w:b/>
                <w:szCs w:val="28"/>
              </w:rPr>
              <w:t>кВт</w:t>
            </w:r>
            <w:proofErr w:type="gramStart"/>
            <w:r w:rsidRPr="00F17638">
              <w:rPr>
                <w:b/>
                <w:szCs w:val="28"/>
              </w:rPr>
              <w:t>.ч</w:t>
            </w:r>
            <w:proofErr w:type="spellEnd"/>
            <w:proofErr w:type="gramEnd"/>
          </w:p>
        </w:tc>
      </w:tr>
      <w:tr w:rsidR="00A02368" w:rsidRPr="00F17638" w:rsidTr="00A02368">
        <w:trPr>
          <w:trHeight w:val="644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Пр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изв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д</w:t>
            </w:r>
            <w:r w:rsidRPr="00F17638">
              <w:rPr>
                <w:b/>
                <w:szCs w:val="28"/>
              </w:rPr>
              <w:t>и</w:t>
            </w:r>
            <w:r w:rsidRPr="00F17638">
              <w:rPr>
                <w:b/>
                <w:szCs w:val="28"/>
              </w:rPr>
              <w:t>тел</w:t>
            </w:r>
            <w:r w:rsidRPr="00F17638">
              <w:rPr>
                <w:b/>
                <w:szCs w:val="28"/>
              </w:rPr>
              <w:t>ь</w:t>
            </w:r>
            <w:r w:rsidRPr="00F17638">
              <w:rPr>
                <w:b/>
                <w:szCs w:val="28"/>
              </w:rPr>
              <w:t xml:space="preserve">ность, </w:t>
            </w:r>
            <w:proofErr w:type="spellStart"/>
            <w:r w:rsidRPr="00F17638">
              <w:rPr>
                <w:b/>
                <w:szCs w:val="28"/>
              </w:rPr>
              <w:t>м</w:t>
            </w:r>
            <w:r w:rsidRPr="00F17638">
              <w:rPr>
                <w:b/>
                <w:szCs w:val="28"/>
                <w:vertAlign w:val="superscript"/>
              </w:rPr>
              <w:t>З</w:t>
            </w:r>
            <w:proofErr w:type="spellEnd"/>
            <w:r w:rsidRPr="00F17638">
              <w:rPr>
                <w:b/>
                <w:szCs w:val="28"/>
              </w:rPr>
              <w:t>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 xml:space="preserve">Напор, </w:t>
            </w:r>
            <w:proofErr w:type="gramStart"/>
            <w:r w:rsidRPr="00F17638">
              <w:rPr>
                <w:b/>
                <w:szCs w:val="28"/>
              </w:rPr>
              <w:t>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Мо</w:t>
            </w:r>
            <w:r w:rsidRPr="00F17638">
              <w:rPr>
                <w:b/>
                <w:szCs w:val="28"/>
              </w:rPr>
              <w:t>щ</w:t>
            </w:r>
            <w:r w:rsidRPr="00F17638">
              <w:rPr>
                <w:b/>
                <w:szCs w:val="28"/>
              </w:rPr>
              <w:t>ность электр</w:t>
            </w:r>
            <w:r w:rsidRPr="00F17638">
              <w:rPr>
                <w:b/>
                <w:szCs w:val="28"/>
              </w:rPr>
              <w:t>о</w:t>
            </w:r>
            <w:r w:rsidRPr="00F17638">
              <w:rPr>
                <w:b/>
                <w:szCs w:val="28"/>
              </w:rPr>
              <w:t>двигат</w:t>
            </w:r>
            <w:r w:rsidRPr="00F17638">
              <w:rPr>
                <w:b/>
                <w:szCs w:val="28"/>
              </w:rPr>
              <w:t>е</w:t>
            </w:r>
            <w:r w:rsidRPr="00F17638">
              <w:rPr>
                <w:b/>
                <w:szCs w:val="28"/>
              </w:rPr>
              <w:t>ля, кВт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14" w:rsidRPr="00F17638" w:rsidRDefault="004B3114" w:rsidP="004B0C47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A02368" w:rsidRPr="00F17638" w:rsidTr="00A02368">
        <w:trPr>
          <w:trHeight w:val="2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02368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1.1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п. Токарево насосная станция 2-го  подъема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К 80-65-160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368" w:rsidRPr="00F17638" w:rsidRDefault="00A02368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02368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3</w:t>
            </w:r>
            <w:r w:rsidR="00A02368" w:rsidRPr="00F17638">
              <w:rPr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8760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11228,11</w:t>
            </w:r>
          </w:p>
        </w:tc>
      </w:tr>
      <w:tr w:rsidR="00A02368" w:rsidRPr="00F17638" w:rsidTr="00A02368">
        <w:trPr>
          <w:trHeight w:val="2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02368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1.2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п. Токарево насосная станция 2-го  подъема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К 100-80-160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8760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368" w:rsidRPr="00F17638" w:rsidRDefault="00A26AF3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7335,75</w:t>
            </w:r>
          </w:p>
        </w:tc>
      </w:tr>
      <w:bookmarkEnd w:id="9"/>
    </w:tbl>
    <w:p w:rsidR="00D70E5D" w:rsidRPr="00F17638" w:rsidRDefault="00D70E5D" w:rsidP="004B0C47">
      <w:pPr>
        <w:jc w:val="right"/>
        <w:rPr>
          <w:szCs w:val="28"/>
        </w:rPr>
        <w:sectPr w:rsidR="00D70E5D" w:rsidRPr="00F17638" w:rsidSect="006A4FB5">
          <w:pgSz w:w="16838" w:h="11906" w:orient="landscape"/>
          <w:pgMar w:top="993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titlePg/>
          <w:docGrid w:linePitch="360"/>
        </w:sectPr>
      </w:pPr>
    </w:p>
    <w:p w:rsidR="001F1187" w:rsidRPr="00F17638" w:rsidRDefault="007F06D1" w:rsidP="004B0C47">
      <w:pPr>
        <w:ind w:firstLine="567"/>
        <w:rPr>
          <w:szCs w:val="28"/>
        </w:rPr>
      </w:pPr>
      <w:r w:rsidRPr="00F17638">
        <w:rPr>
          <w:szCs w:val="28"/>
        </w:rPr>
        <w:lastRenderedPageBreak/>
        <w:t>2.</w:t>
      </w:r>
      <w:r w:rsidR="001F1187" w:rsidRPr="00F17638">
        <w:rPr>
          <w:szCs w:val="28"/>
        </w:rPr>
        <w:t>1.4.4</w:t>
      </w:r>
      <w:r w:rsidR="00F32613" w:rsidRPr="00F17638">
        <w:rPr>
          <w:szCs w:val="28"/>
        </w:rPr>
        <w:t>.</w:t>
      </w:r>
      <w:r w:rsidR="001F1187" w:rsidRPr="00F17638">
        <w:rPr>
          <w:szCs w:val="28"/>
        </w:rPr>
        <w:t xml:space="preserve"> Описание состояния и функционирования водопроводных сетей с</w:t>
      </w:r>
      <w:r w:rsidR="001F1187" w:rsidRPr="00F17638">
        <w:rPr>
          <w:szCs w:val="28"/>
        </w:rPr>
        <w:t>и</w:t>
      </w:r>
      <w:r w:rsidR="001F1187" w:rsidRPr="00F17638">
        <w:rPr>
          <w:szCs w:val="28"/>
        </w:rPr>
        <w:t>стем водоснабжения, включая оценку величины износа сетей и определение во</w:t>
      </w:r>
      <w:r w:rsidR="001F1187" w:rsidRPr="00F17638">
        <w:rPr>
          <w:szCs w:val="28"/>
        </w:rPr>
        <w:t>з</w:t>
      </w:r>
      <w:r w:rsidR="001F1187" w:rsidRPr="00F17638">
        <w:rPr>
          <w:szCs w:val="28"/>
        </w:rPr>
        <w:t>можности обеспечения качества воды в процессе транспортировки по этим сетям</w:t>
      </w:r>
    </w:p>
    <w:p w:rsidR="001F1187" w:rsidRPr="00F17638" w:rsidRDefault="001F1187" w:rsidP="004B0C47">
      <w:pPr>
        <w:ind w:firstLine="567"/>
        <w:rPr>
          <w:szCs w:val="28"/>
        </w:rPr>
      </w:pPr>
      <w:r w:rsidRPr="00F17638">
        <w:rPr>
          <w:szCs w:val="28"/>
        </w:rPr>
        <w:t xml:space="preserve">Хозяйственно-питьевое водоснабжение осуществляется через магистральные, внутриквартальные сети. Надежность системы водоснабжения </w:t>
      </w:r>
      <w:r w:rsidR="00E54AA3" w:rsidRPr="00F17638">
        <w:rPr>
          <w:szCs w:val="28"/>
        </w:rPr>
        <w:t>МО «Советское г</w:t>
      </w:r>
      <w:r w:rsidR="00E54AA3" w:rsidRPr="00F17638">
        <w:rPr>
          <w:szCs w:val="28"/>
        </w:rPr>
        <w:t>о</w:t>
      </w:r>
      <w:r w:rsidR="00E54AA3" w:rsidRPr="00F17638">
        <w:rPr>
          <w:szCs w:val="28"/>
        </w:rPr>
        <w:t xml:space="preserve">родское поселение» </w:t>
      </w:r>
      <w:r w:rsidRPr="00F17638">
        <w:rPr>
          <w:szCs w:val="28"/>
        </w:rPr>
        <w:t xml:space="preserve">характеризуется как удовлетворительная. </w:t>
      </w:r>
    </w:p>
    <w:p w:rsidR="00634759" w:rsidRPr="00F17638" w:rsidRDefault="00634759" w:rsidP="004B0C47">
      <w:pPr>
        <w:pStyle w:val="af9"/>
        <w:spacing w:line="276" w:lineRule="auto"/>
        <w:ind w:firstLine="567"/>
        <w:rPr>
          <w:sz w:val="28"/>
          <w:szCs w:val="28"/>
        </w:rPr>
      </w:pPr>
      <w:r w:rsidRPr="00F17638">
        <w:rPr>
          <w:sz w:val="28"/>
          <w:szCs w:val="28"/>
        </w:rPr>
        <w:t xml:space="preserve">Протяженность водопроводной сети </w:t>
      </w:r>
      <w:r w:rsidR="00E54AA3" w:rsidRPr="00F17638">
        <w:rPr>
          <w:sz w:val="28"/>
          <w:szCs w:val="28"/>
        </w:rPr>
        <w:t xml:space="preserve">30,8 </w:t>
      </w:r>
      <w:r w:rsidRPr="00F17638">
        <w:rPr>
          <w:sz w:val="28"/>
          <w:szCs w:val="28"/>
        </w:rPr>
        <w:t xml:space="preserve">км, из них </w:t>
      </w:r>
      <w:r w:rsidR="00E2237E" w:rsidRPr="00F17638">
        <w:rPr>
          <w:sz w:val="28"/>
          <w:szCs w:val="28"/>
        </w:rPr>
        <w:t>1</w:t>
      </w:r>
      <w:r w:rsidR="00E54AA3" w:rsidRPr="00F17638">
        <w:rPr>
          <w:sz w:val="28"/>
          <w:szCs w:val="28"/>
        </w:rPr>
        <w:t>3</w:t>
      </w:r>
      <w:r w:rsidR="00E2237E" w:rsidRPr="00F17638">
        <w:rPr>
          <w:sz w:val="28"/>
          <w:szCs w:val="28"/>
        </w:rPr>
        <w:t>,</w:t>
      </w:r>
      <w:r w:rsidR="00E54AA3" w:rsidRPr="00F17638">
        <w:rPr>
          <w:sz w:val="28"/>
          <w:szCs w:val="28"/>
        </w:rPr>
        <w:t>8</w:t>
      </w:r>
      <w:r w:rsidR="001648BB" w:rsidRPr="00F17638">
        <w:rPr>
          <w:sz w:val="28"/>
          <w:szCs w:val="28"/>
        </w:rPr>
        <w:t xml:space="preserve"> </w:t>
      </w:r>
      <w:r w:rsidRPr="00F17638">
        <w:rPr>
          <w:sz w:val="28"/>
          <w:szCs w:val="28"/>
        </w:rPr>
        <w:t xml:space="preserve">км сетей имеют 100% износ. Общий износ водопроводных сетей составляет </w:t>
      </w:r>
      <w:r w:rsidR="00E54AA3" w:rsidRPr="00F17638">
        <w:rPr>
          <w:sz w:val="28"/>
          <w:szCs w:val="28"/>
        </w:rPr>
        <w:t>44,8</w:t>
      </w:r>
      <w:r w:rsidRPr="00F17638">
        <w:rPr>
          <w:sz w:val="28"/>
          <w:szCs w:val="28"/>
        </w:rPr>
        <w:t xml:space="preserve">%. </w:t>
      </w:r>
    </w:p>
    <w:p w:rsidR="001F1187" w:rsidRPr="00F17638" w:rsidRDefault="001F1187" w:rsidP="004B0C47">
      <w:pPr>
        <w:autoSpaceDE w:val="0"/>
        <w:autoSpaceDN w:val="0"/>
        <w:adjustRightInd w:val="0"/>
        <w:ind w:firstLine="567"/>
        <w:rPr>
          <w:szCs w:val="28"/>
        </w:rPr>
      </w:pPr>
      <w:r w:rsidRPr="00F17638">
        <w:rPr>
          <w:szCs w:val="28"/>
        </w:rPr>
        <w:t>Для профилактики возникновения аварий и утечек на сетях водопровода и для уменьшения объемов потерь необходимо проводить своевременную замену запо</w:t>
      </w:r>
      <w:r w:rsidRPr="00F17638">
        <w:rPr>
          <w:szCs w:val="28"/>
        </w:rPr>
        <w:t>р</w:t>
      </w:r>
      <w:r w:rsidRPr="00F17638">
        <w:rPr>
          <w:szCs w:val="28"/>
        </w:rPr>
        <w:t>но-регулирующей арматуры и водопроводных сетей с истекшим эксплуатацио</w:t>
      </w:r>
      <w:r w:rsidRPr="00F17638">
        <w:rPr>
          <w:szCs w:val="28"/>
        </w:rPr>
        <w:t>н</w:t>
      </w:r>
      <w:r w:rsidRPr="00F17638">
        <w:rPr>
          <w:szCs w:val="28"/>
        </w:rPr>
        <w:t>ным ресурсом. Запорно-регулирующая арматура необходима для локализации ав</w:t>
      </w:r>
      <w:r w:rsidRPr="00F17638">
        <w:rPr>
          <w:szCs w:val="28"/>
        </w:rPr>
        <w:t>а</w:t>
      </w:r>
      <w:r w:rsidRPr="00F17638">
        <w:rPr>
          <w:szCs w:val="28"/>
        </w:rPr>
        <w:t>рийных участков водопровода и отключения наименьшего числа жителей и пр</w:t>
      </w:r>
      <w:r w:rsidRPr="00F17638">
        <w:rPr>
          <w:szCs w:val="28"/>
        </w:rPr>
        <w:t>о</w:t>
      </w:r>
      <w:r w:rsidRPr="00F17638">
        <w:rPr>
          <w:szCs w:val="28"/>
        </w:rPr>
        <w:t>мышленных предприятий при производстве аварийно-восстановительных работ.</w:t>
      </w:r>
    </w:p>
    <w:p w:rsidR="001F1187" w:rsidRPr="00F17638" w:rsidRDefault="001F1187" w:rsidP="004B0C47">
      <w:pPr>
        <w:ind w:firstLine="567"/>
        <w:rPr>
          <w:szCs w:val="28"/>
        </w:rPr>
      </w:pPr>
      <w:r w:rsidRPr="00F17638">
        <w:rPr>
          <w:szCs w:val="28"/>
        </w:rPr>
        <w:t>Функционирование и эксплуатация водопроводных сетей систем централиз</w:t>
      </w:r>
      <w:r w:rsidRPr="00F17638">
        <w:rPr>
          <w:szCs w:val="28"/>
        </w:rPr>
        <w:t>о</w:t>
      </w:r>
      <w:r w:rsidRPr="00F17638">
        <w:rPr>
          <w:szCs w:val="28"/>
        </w:rPr>
        <w:t>ванного водоснабжения осуществляется на основании «Правил технической эк</w:t>
      </w:r>
      <w:r w:rsidRPr="00F17638">
        <w:rPr>
          <w:szCs w:val="28"/>
        </w:rPr>
        <w:t>с</w:t>
      </w:r>
      <w:r w:rsidRPr="00F17638">
        <w:rPr>
          <w:szCs w:val="28"/>
        </w:rPr>
        <w:t>плуатации систем и сооружений коммунального водоснабжения и канализации», утвержденных приказом Госстроя РФ №168 от 30.12.1999г. Для обеспечения кач</w:t>
      </w:r>
      <w:r w:rsidRPr="00F17638">
        <w:rPr>
          <w:szCs w:val="28"/>
        </w:rPr>
        <w:t>е</w:t>
      </w:r>
      <w:r w:rsidRPr="00F17638">
        <w:rPr>
          <w:szCs w:val="28"/>
        </w:rPr>
        <w:t>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1F1187" w:rsidRPr="00F17638" w:rsidRDefault="006564CE" w:rsidP="004B0C47">
      <w:pPr>
        <w:ind w:firstLine="567"/>
        <w:rPr>
          <w:szCs w:val="28"/>
        </w:rPr>
      </w:pPr>
      <w:r w:rsidRPr="00F17638">
        <w:rPr>
          <w:szCs w:val="28"/>
        </w:rPr>
        <w:t>2.</w:t>
      </w:r>
      <w:r w:rsidR="001F1187" w:rsidRPr="00F17638">
        <w:rPr>
          <w:szCs w:val="28"/>
        </w:rPr>
        <w:t>1.4.5</w:t>
      </w:r>
      <w:r w:rsidR="00E65E92" w:rsidRPr="00F17638">
        <w:rPr>
          <w:szCs w:val="28"/>
        </w:rPr>
        <w:t>.</w:t>
      </w:r>
      <w:r w:rsidR="001F1187" w:rsidRPr="00F17638">
        <w:rPr>
          <w:szCs w:val="28"/>
        </w:rPr>
        <w:t xml:space="preserve"> Описание существующих технических и технологических проблем, возникающих </w:t>
      </w:r>
      <w:r w:rsidR="004C587D" w:rsidRPr="00F17638">
        <w:rPr>
          <w:szCs w:val="28"/>
        </w:rPr>
        <w:t xml:space="preserve">при водоснабжении </w:t>
      </w:r>
      <w:r w:rsidR="00B64FC5" w:rsidRPr="00F17638">
        <w:rPr>
          <w:szCs w:val="28"/>
        </w:rPr>
        <w:t>МО «Советское городское поселение»</w:t>
      </w:r>
      <w:r w:rsidR="001F1187" w:rsidRPr="00F17638">
        <w:rPr>
          <w:szCs w:val="28"/>
        </w:rPr>
        <w:t>, анализ исполнения предписаний органов, осуществляющих государственный надзор, м</w:t>
      </w:r>
      <w:r w:rsidR="001F1187" w:rsidRPr="00F17638">
        <w:rPr>
          <w:szCs w:val="28"/>
        </w:rPr>
        <w:t>у</w:t>
      </w:r>
      <w:r w:rsidR="001F1187" w:rsidRPr="00F17638">
        <w:rPr>
          <w:szCs w:val="28"/>
        </w:rPr>
        <w:t>ниципальный контроль, об устранении нарушений, влияющих на качество и бе</w:t>
      </w:r>
      <w:r w:rsidR="001F1187" w:rsidRPr="00F17638">
        <w:rPr>
          <w:szCs w:val="28"/>
        </w:rPr>
        <w:t>з</w:t>
      </w:r>
      <w:r w:rsidR="001F1187" w:rsidRPr="00F17638">
        <w:rPr>
          <w:szCs w:val="28"/>
        </w:rPr>
        <w:t>опасность воды</w:t>
      </w:r>
    </w:p>
    <w:p w:rsidR="001F1187" w:rsidRPr="00F17638" w:rsidRDefault="00AB2C0B" w:rsidP="004B0C47">
      <w:pPr>
        <w:ind w:firstLine="567"/>
        <w:rPr>
          <w:szCs w:val="28"/>
        </w:rPr>
      </w:pPr>
      <w:r w:rsidRPr="00F17638">
        <w:rPr>
          <w:szCs w:val="28"/>
        </w:rPr>
        <w:t>В результате проведенного анализа</w:t>
      </w:r>
      <w:r w:rsidR="00A346A1" w:rsidRPr="00F17638">
        <w:rPr>
          <w:szCs w:val="28"/>
        </w:rPr>
        <w:t xml:space="preserve"> состояния и </w:t>
      </w:r>
      <w:r w:rsidR="00E2237E" w:rsidRPr="00F17638">
        <w:rPr>
          <w:szCs w:val="28"/>
        </w:rPr>
        <w:t>функционирования</w:t>
      </w:r>
      <w:r w:rsidR="001F1187" w:rsidRPr="00F17638">
        <w:rPr>
          <w:szCs w:val="28"/>
        </w:rPr>
        <w:t xml:space="preserve"> </w:t>
      </w:r>
      <w:r w:rsidRPr="00F17638">
        <w:rPr>
          <w:szCs w:val="28"/>
        </w:rPr>
        <w:t>системы</w:t>
      </w:r>
      <w:r w:rsidR="001F1187" w:rsidRPr="00F17638">
        <w:rPr>
          <w:szCs w:val="28"/>
        </w:rPr>
        <w:t xml:space="preserve"> хо</w:t>
      </w:r>
      <w:r w:rsidR="00B47E99" w:rsidRPr="00F17638">
        <w:rPr>
          <w:szCs w:val="28"/>
        </w:rPr>
        <w:t xml:space="preserve">лодного водоснабжения </w:t>
      </w:r>
      <w:r w:rsidR="00B64FC5" w:rsidRPr="00F17638">
        <w:rPr>
          <w:szCs w:val="28"/>
        </w:rPr>
        <w:t xml:space="preserve">МО «Советское городское поселение» </w:t>
      </w:r>
      <w:r w:rsidRPr="00F17638">
        <w:rPr>
          <w:szCs w:val="28"/>
        </w:rPr>
        <w:t>выявлены</w:t>
      </w:r>
      <w:r w:rsidR="001F1187" w:rsidRPr="00F17638">
        <w:rPr>
          <w:szCs w:val="28"/>
        </w:rPr>
        <w:t xml:space="preserve"> след</w:t>
      </w:r>
      <w:r w:rsidR="001F1187" w:rsidRPr="00F17638">
        <w:rPr>
          <w:szCs w:val="28"/>
        </w:rPr>
        <w:t>у</w:t>
      </w:r>
      <w:r w:rsidR="001F1187" w:rsidRPr="00F17638">
        <w:rPr>
          <w:szCs w:val="28"/>
        </w:rPr>
        <w:t>ющие технические и технологические проблемы:</w:t>
      </w:r>
    </w:p>
    <w:p w:rsidR="003D7462" w:rsidRPr="00F17638" w:rsidRDefault="00560D18" w:rsidP="005008B0">
      <w:pPr>
        <w:pStyle w:val="ab"/>
        <w:numPr>
          <w:ilvl w:val="0"/>
          <w:numId w:val="37"/>
        </w:numPr>
        <w:ind w:left="851" w:hanging="284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3D7462" w:rsidRPr="00F17638">
        <w:rPr>
          <w:rFonts w:cs="Times New Roman"/>
          <w:szCs w:val="28"/>
        </w:rPr>
        <w:t>тарение сетей водоснабжения, увеличение протяженности сетей с износом до 100%;</w:t>
      </w:r>
    </w:p>
    <w:p w:rsidR="006670C8" w:rsidRDefault="006670C8" w:rsidP="005008B0">
      <w:pPr>
        <w:numPr>
          <w:ilvl w:val="0"/>
          <w:numId w:val="22"/>
        </w:numPr>
        <w:spacing w:line="240" w:lineRule="auto"/>
      </w:pPr>
      <w:r>
        <w:t>неудовлетворительное техническое состояние водоочистных сооружений п. Токарево и, следовательно, несоответствие качества питьевой воды сан</w:t>
      </w:r>
      <w:r>
        <w:t>и</w:t>
      </w:r>
      <w:r>
        <w:t>тарным нормам;</w:t>
      </w:r>
    </w:p>
    <w:p w:rsidR="006670C8" w:rsidRDefault="006670C8" w:rsidP="005008B0">
      <w:pPr>
        <w:numPr>
          <w:ilvl w:val="0"/>
          <w:numId w:val="22"/>
        </w:numPr>
        <w:spacing w:line="240" w:lineRule="auto"/>
      </w:pPr>
      <w:r>
        <w:t>неудовлетворительное состояние ливневых очистных сооружений – м</w:t>
      </w:r>
      <w:r>
        <w:t>о</w:t>
      </w:r>
      <w:r>
        <w:t>рально и физически устаревшее оборудование;</w:t>
      </w:r>
    </w:p>
    <w:p w:rsidR="006670C8" w:rsidRPr="0073372D" w:rsidRDefault="006670C8" w:rsidP="005008B0">
      <w:pPr>
        <w:numPr>
          <w:ilvl w:val="0"/>
          <w:numId w:val="22"/>
        </w:numPr>
        <w:spacing w:line="240" w:lineRule="auto"/>
      </w:pPr>
      <w:r>
        <w:lastRenderedPageBreak/>
        <w:t>изношенность накопительной емкости на водонапорной башне п. Соколи</w:t>
      </w:r>
      <w:r>
        <w:t>н</w:t>
      </w:r>
      <w:r>
        <w:t>ское.</w:t>
      </w:r>
    </w:p>
    <w:p w:rsidR="001F1187" w:rsidRPr="00F17638" w:rsidRDefault="007F06D1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2.</w:t>
      </w:r>
      <w:r w:rsidR="001F1187" w:rsidRPr="00F17638">
        <w:rPr>
          <w:rFonts w:cs="Times New Roman"/>
          <w:szCs w:val="28"/>
        </w:rPr>
        <w:t>1.4.6</w:t>
      </w:r>
      <w:r w:rsidR="00F32613" w:rsidRPr="00F17638">
        <w:rPr>
          <w:rFonts w:cs="Times New Roman"/>
          <w:szCs w:val="28"/>
        </w:rPr>
        <w:t>.</w:t>
      </w:r>
      <w:r w:rsidR="001F1187" w:rsidRPr="00F17638">
        <w:rPr>
          <w:rFonts w:cs="Times New Roman"/>
          <w:szCs w:val="28"/>
        </w:rPr>
        <w:t xml:space="preserve"> Описание централизованной системы горячего водоснабжения с и</w:t>
      </w:r>
      <w:r w:rsidR="001F1187" w:rsidRPr="00F17638">
        <w:rPr>
          <w:rFonts w:cs="Times New Roman"/>
          <w:szCs w:val="28"/>
        </w:rPr>
        <w:t>с</w:t>
      </w:r>
      <w:r w:rsidR="001F1187" w:rsidRPr="00F17638">
        <w:rPr>
          <w:rFonts w:cs="Times New Roman"/>
          <w:szCs w:val="28"/>
        </w:rPr>
        <w:t>пользованием закрытых систем горячего водоснабжения, отражающее технолог</w:t>
      </w:r>
      <w:r w:rsidR="001F1187" w:rsidRPr="00F17638">
        <w:rPr>
          <w:rFonts w:cs="Times New Roman"/>
          <w:szCs w:val="28"/>
        </w:rPr>
        <w:t>и</w:t>
      </w:r>
      <w:r w:rsidR="001F1187" w:rsidRPr="00F17638">
        <w:rPr>
          <w:rFonts w:cs="Times New Roman"/>
          <w:szCs w:val="28"/>
        </w:rPr>
        <w:t>ческие особенности указанной системы</w:t>
      </w:r>
    </w:p>
    <w:p w:rsidR="00BF39A3" w:rsidRPr="00F17638" w:rsidRDefault="008A30F5" w:rsidP="004B0C47">
      <w:pPr>
        <w:pStyle w:val="AAA"/>
        <w:spacing w:after="0"/>
        <w:ind w:firstLine="567"/>
        <w:rPr>
          <w:sz w:val="28"/>
          <w:szCs w:val="28"/>
        </w:rPr>
      </w:pPr>
      <w:r w:rsidRPr="00F17638">
        <w:rPr>
          <w:sz w:val="28"/>
          <w:szCs w:val="28"/>
        </w:rPr>
        <w:t>В результате проведенного анализа централизованной системы горячего вод</w:t>
      </w:r>
      <w:r w:rsidRPr="00F17638">
        <w:rPr>
          <w:sz w:val="28"/>
          <w:szCs w:val="28"/>
        </w:rPr>
        <w:t>о</w:t>
      </w:r>
      <w:r w:rsidRPr="00F17638">
        <w:rPr>
          <w:sz w:val="28"/>
          <w:szCs w:val="28"/>
        </w:rPr>
        <w:t>снабжения</w:t>
      </w:r>
      <w:r w:rsidR="00F03D4A" w:rsidRPr="00F17638">
        <w:rPr>
          <w:sz w:val="28"/>
          <w:szCs w:val="28"/>
        </w:rPr>
        <w:t xml:space="preserve"> установлено</w:t>
      </w:r>
      <w:r w:rsidRPr="00F17638">
        <w:rPr>
          <w:sz w:val="28"/>
          <w:szCs w:val="28"/>
        </w:rPr>
        <w:t xml:space="preserve">, что централизованное горячее водоснабжение в </w:t>
      </w:r>
      <w:r w:rsidR="00846924" w:rsidRPr="00F17638">
        <w:rPr>
          <w:sz w:val="28"/>
          <w:szCs w:val="28"/>
        </w:rPr>
        <w:t>МО «С</w:t>
      </w:r>
      <w:r w:rsidR="00846924" w:rsidRPr="00F17638">
        <w:rPr>
          <w:sz w:val="28"/>
          <w:szCs w:val="28"/>
        </w:rPr>
        <w:t>о</w:t>
      </w:r>
      <w:r w:rsidR="00846924" w:rsidRPr="00F17638">
        <w:rPr>
          <w:sz w:val="28"/>
          <w:szCs w:val="28"/>
        </w:rPr>
        <w:t>ветское городское поселение» осуществляется от котельных в п. Токарево, п. С</w:t>
      </w:r>
      <w:r w:rsidR="00846924" w:rsidRPr="00F17638">
        <w:rPr>
          <w:sz w:val="28"/>
          <w:szCs w:val="28"/>
        </w:rPr>
        <w:t>о</w:t>
      </w:r>
      <w:r w:rsidR="00846924" w:rsidRPr="00F17638">
        <w:rPr>
          <w:sz w:val="28"/>
          <w:szCs w:val="28"/>
        </w:rPr>
        <w:t xml:space="preserve">колинское, п. Дятлово и п. </w:t>
      </w:r>
      <w:proofErr w:type="gramStart"/>
      <w:r w:rsidR="00846924" w:rsidRPr="00F17638">
        <w:rPr>
          <w:sz w:val="28"/>
          <w:szCs w:val="28"/>
        </w:rPr>
        <w:t>Советский</w:t>
      </w:r>
      <w:proofErr w:type="gramEnd"/>
      <w:r w:rsidRPr="00F17638">
        <w:rPr>
          <w:sz w:val="28"/>
          <w:szCs w:val="28"/>
        </w:rPr>
        <w:t>.</w:t>
      </w:r>
      <w:r w:rsidR="00846924" w:rsidRPr="00F17638">
        <w:rPr>
          <w:sz w:val="28"/>
          <w:szCs w:val="28"/>
        </w:rPr>
        <w:t xml:space="preserve"> Причем теплоснабжение п. </w:t>
      </w:r>
      <w:proofErr w:type="gramStart"/>
      <w:r w:rsidR="00846924" w:rsidRPr="00F17638">
        <w:rPr>
          <w:sz w:val="28"/>
          <w:szCs w:val="28"/>
        </w:rPr>
        <w:t>Советский</w:t>
      </w:r>
      <w:proofErr w:type="gramEnd"/>
      <w:r w:rsidR="00846924" w:rsidRPr="00F17638">
        <w:rPr>
          <w:sz w:val="28"/>
          <w:szCs w:val="28"/>
        </w:rPr>
        <w:t xml:space="preserve"> ос</w:t>
      </w:r>
      <w:r w:rsidR="00846924" w:rsidRPr="00F17638">
        <w:rPr>
          <w:sz w:val="28"/>
          <w:szCs w:val="28"/>
        </w:rPr>
        <w:t>у</w:t>
      </w:r>
      <w:r w:rsidR="00846924" w:rsidRPr="00F17638">
        <w:rPr>
          <w:sz w:val="28"/>
          <w:szCs w:val="28"/>
        </w:rPr>
        <w:t xml:space="preserve">ществляется по закрытой схеме, а в остальных населенных пунктах – по открытой схеме. </w:t>
      </w:r>
    </w:p>
    <w:p w:rsidR="00846924" w:rsidRPr="00F17638" w:rsidRDefault="00846924" w:rsidP="004B0C47">
      <w:pPr>
        <w:pStyle w:val="AAA"/>
        <w:spacing w:after="0"/>
        <w:ind w:firstLine="567"/>
        <w:rPr>
          <w:sz w:val="28"/>
          <w:szCs w:val="28"/>
        </w:rPr>
      </w:pPr>
      <w:r w:rsidRPr="00F17638">
        <w:rPr>
          <w:sz w:val="28"/>
          <w:szCs w:val="28"/>
        </w:rPr>
        <w:t>Суммарная протяженность сетей ГВС в двухтрубном исчислении составляет 16,2 км.</w:t>
      </w:r>
    </w:p>
    <w:p w:rsidR="004B0C47" w:rsidRPr="00F17638" w:rsidRDefault="004B0C47" w:rsidP="004B0C47">
      <w:pPr>
        <w:pStyle w:val="3"/>
        <w:rPr>
          <w:szCs w:val="28"/>
        </w:rPr>
      </w:pPr>
      <w:bookmarkStart w:id="10" w:name="_Toc406481933"/>
      <w:r w:rsidRPr="00F17638">
        <w:rPr>
          <w:szCs w:val="28"/>
        </w:rPr>
        <w:t>2.1.5. Описание существующих технических и технологических решений по предотвращению замерзания воды применительно к территории распр</w:t>
      </w:r>
      <w:r w:rsidRPr="00F17638">
        <w:rPr>
          <w:szCs w:val="28"/>
        </w:rPr>
        <w:t>о</w:t>
      </w:r>
      <w:r w:rsidRPr="00F17638">
        <w:rPr>
          <w:szCs w:val="28"/>
        </w:rPr>
        <w:t>странения вечномерзлых грунтов</w:t>
      </w:r>
      <w:bookmarkEnd w:id="10"/>
    </w:p>
    <w:p w:rsidR="004B0C47" w:rsidRPr="00F17638" w:rsidRDefault="003D27FA" w:rsidP="004A5135">
      <w:pPr>
        <w:ind w:firstLine="567"/>
        <w:rPr>
          <w:szCs w:val="28"/>
        </w:rPr>
      </w:pPr>
      <w:r w:rsidRPr="00F17638">
        <w:rPr>
          <w:szCs w:val="28"/>
        </w:rPr>
        <w:t>Описание существующих технических и технологических решений по предо</w:t>
      </w:r>
      <w:r w:rsidRPr="00F17638">
        <w:rPr>
          <w:szCs w:val="28"/>
        </w:rPr>
        <w:t>т</w:t>
      </w:r>
      <w:r w:rsidRPr="00F17638">
        <w:rPr>
          <w:szCs w:val="28"/>
        </w:rPr>
        <w:t>вращению замерзания воды применительно к территории распространения вечн</w:t>
      </w:r>
      <w:r w:rsidRPr="00F17638">
        <w:rPr>
          <w:szCs w:val="28"/>
        </w:rPr>
        <w:t>о</w:t>
      </w:r>
      <w:r w:rsidRPr="00F17638">
        <w:rPr>
          <w:szCs w:val="28"/>
        </w:rPr>
        <w:t>мерзлых грунтов не требуется, ввиду отсутствия распространения вечномерзлых грунтов на территории МО «Советское городское поселение».</w:t>
      </w:r>
    </w:p>
    <w:p w:rsidR="001F1187" w:rsidRPr="00F17638" w:rsidRDefault="00C94EC9" w:rsidP="004B0C47">
      <w:pPr>
        <w:pStyle w:val="3"/>
        <w:rPr>
          <w:szCs w:val="28"/>
        </w:rPr>
      </w:pPr>
      <w:bookmarkStart w:id="11" w:name="_Toc406481934"/>
      <w:r w:rsidRPr="00F17638">
        <w:rPr>
          <w:szCs w:val="28"/>
        </w:rPr>
        <w:t>2.</w:t>
      </w:r>
      <w:r w:rsidR="001F1187" w:rsidRPr="00F17638">
        <w:rPr>
          <w:szCs w:val="28"/>
        </w:rPr>
        <w:t>1.</w:t>
      </w:r>
      <w:r w:rsidR="004B0C47" w:rsidRPr="00F17638">
        <w:rPr>
          <w:szCs w:val="28"/>
        </w:rPr>
        <w:t>6</w:t>
      </w:r>
      <w:r w:rsidR="00F32613" w:rsidRPr="00F17638">
        <w:rPr>
          <w:szCs w:val="28"/>
        </w:rPr>
        <w:t>.</w:t>
      </w:r>
      <w:r w:rsidR="001F1187" w:rsidRPr="00F17638">
        <w:rPr>
          <w:szCs w:val="28"/>
        </w:rPr>
        <w:t xml:space="preserve"> Перечень лиц, владеющих на праве собственности или другом з</w:t>
      </w:r>
      <w:r w:rsidR="001F1187" w:rsidRPr="00F17638">
        <w:rPr>
          <w:szCs w:val="28"/>
        </w:rPr>
        <w:t>а</w:t>
      </w:r>
      <w:r w:rsidR="001F1187" w:rsidRPr="00F17638">
        <w:rPr>
          <w:szCs w:val="28"/>
        </w:rPr>
        <w:t>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1F1187" w:rsidRPr="00F17638">
        <w:rPr>
          <w:szCs w:val="28"/>
        </w:rPr>
        <w:t>о</w:t>
      </w:r>
      <w:r w:rsidR="001F1187" w:rsidRPr="00F17638">
        <w:rPr>
          <w:szCs w:val="28"/>
        </w:rPr>
        <w:t>рых расположены такие объекты)</w:t>
      </w:r>
      <w:bookmarkEnd w:id="11"/>
    </w:p>
    <w:p w:rsidR="001F1187" w:rsidRPr="00F17638" w:rsidRDefault="00AB2C0B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В результате проведенного </w:t>
      </w:r>
      <w:proofErr w:type="gramStart"/>
      <w:r w:rsidRPr="00F17638">
        <w:rPr>
          <w:rFonts w:cs="Times New Roman"/>
          <w:szCs w:val="28"/>
        </w:rPr>
        <w:t>анализа принадлежности объектов централизова</w:t>
      </w:r>
      <w:r w:rsidRPr="00F17638">
        <w:rPr>
          <w:rFonts w:cs="Times New Roman"/>
          <w:szCs w:val="28"/>
        </w:rPr>
        <w:t>н</w:t>
      </w:r>
      <w:r w:rsidRPr="00F17638">
        <w:rPr>
          <w:rFonts w:cs="Times New Roman"/>
          <w:szCs w:val="28"/>
        </w:rPr>
        <w:t>ной системы водоснабжения</w:t>
      </w:r>
      <w:proofErr w:type="gramEnd"/>
      <w:r w:rsidRPr="00F17638">
        <w:rPr>
          <w:rFonts w:cs="Times New Roman"/>
          <w:szCs w:val="28"/>
        </w:rPr>
        <w:t xml:space="preserve"> установлено, что к</w:t>
      </w:r>
      <w:r w:rsidR="001F1187" w:rsidRPr="00F17638">
        <w:rPr>
          <w:rFonts w:cs="Times New Roman"/>
          <w:szCs w:val="28"/>
        </w:rPr>
        <w:t>омплекс системы водоснабжения и водоотведения</w:t>
      </w:r>
      <w:r w:rsidRPr="00F17638">
        <w:rPr>
          <w:rFonts w:cs="Times New Roman"/>
          <w:szCs w:val="28"/>
        </w:rPr>
        <w:t xml:space="preserve"> </w:t>
      </w:r>
      <w:r w:rsidR="003D27FA" w:rsidRPr="00F17638">
        <w:rPr>
          <w:szCs w:val="28"/>
        </w:rPr>
        <w:t xml:space="preserve">МО «Советское городское поселение» </w:t>
      </w:r>
      <w:r w:rsidR="00E25846" w:rsidRPr="00F17638">
        <w:rPr>
          <w:szCs w:val="28"/>
        </w:rPr>
        <w:t xml:space="preserve">находится </w:t>
      </w:r>
      <w:r w:rsidR="0068148A" w:rsidRPr="00F17638">
        <w:rPr>
          <w:rFonts w:cs="Times New Roman"/>
          <w:szCs w:val="28"/>
        </w:rPr>
        <w:t xml:space="preserve">в </w:t>
      </w:r>
      <w:r w:rsidR="00142B54" w:rsidRPr="00F17638">
        <w:rPr>
          <w:rFonts w:cs="Times New Roman"/>
          <w:szCs w:val="28"/>
        </w:rPr>
        <w:t>собственности</w:t>
      </w:r>
      <w:r w:rsidR="003D27FA" w:rsidRPr="00F17638">
        <w:rPr>
          <w:rFonts w:cs="Times New Roman"/>
          <w:szCs w:val="28"/>
        </w:rPr>
        <w:t xml:space="preserve"> муниципального образования</w:t>
      </w:r>
      <w:r w:rsidR="00142B54" w:rsidRPr="00F17638">
        <w:rPr>
          <w:rFonts w:cs="Times New Roman"/>
          <w:szCs w:val="28"/>
        </w:rPr>
        <w:t>.</w:t>
      </w:r>
    </w:p>
    <w:p w:rsidR="001F1187" w:rsidRPr="00F17638" w:rsidRDefault="00C94EC9" w:rsidP="004B0C47">
      <w:pPr>
        <w:pStyle w:val="2"/>
        <w:spacing w:after="240"/>
        <w:ind w:firstLine="567"/>
        <w:rPr>
          <w:rFonts w:ascii="Times New Roman" w:hAnsi="Times New Roman"/>
          <w:color w:val="auto"/>
          <w:sz w:val="28"/>
          <w:szCs w:val="28"/>
        </w:rPr>
      </w:pPr>
      <w:bookmarkStart w:id="12" w:name="_Toc406481935"/>
      <w:r w:rsidRPr="00F17638">
        <w:rPr>
          <w:rFonts w:ascii="Times New Roman" w:hAnsi="Times New Roman"/>
          <w:color w:val="auto"/>
          <w:sz w:val="28"/>
          <w:szCs w:val="28"/>
        </w:rPr>
        <w:t>2.</w:t>
      </w:r>
      <w:r w:rsidR="001F1187" w:rsidRPr="00F17638">
        <w:rPr>
          <w:rFonts w:ascii="Times New Roman" w:hAnsi="Times New Roman"/>
          <w:color w:val="auto"/>
          <w:sz w:val="28"/>
          <w:szCs w:val="28"/>
        </w:rPr>
        <w:t>2</w:t>
      </w:r>
      <w:r w:rsidR="00F32613" w:rsidRPr="00F17638">
        <w:rPr>
          <w:rFonts w:ascii="Times New Roman" w:hAnsi="Times New Roman"/>
          <w:color w:val="auto"/>
          <w:sz w:val="28"/>
          <w:szCs w:val="28"/>
        </w:rPr>
        <w:t>.</w:t>
      </w:r>
      <w:r w:rsidR="001F1187" w:rsidRPr="00F17638">
        <w:rPr>
          <w:rFonts w:ascii="Times New Roman" w:hAnsi="Times New Roman"/>
          <w:color w:val="auto"/>
          <w:sz w:val="28"/>
          <w:szCs w:val="28"/>
        </w:rPr>
        <w:t xml:space="preserve">  Направления развития централизованных систем водоснабжения</w:t>
      </w:r>
      <w:bookmarkEnd w:id="12"/>
    </w:p>
    <w:p w:rsidR="001F1187" w:rsidRPr="00F17638" w:rsidRDefault="00C94EC9" w:rsidP="004B0C47">
      <w:pPr>
        <w:pStyle w:val="3"/>
        <w:spacing w:after="240"/>
        <w:rPr>
          <w:szCs w:val="28"/>
        </w:rPr>
      </w:pPr>
      <w:bookmarkStart w:id="13" w:name="_Toc406481936"/>
      <w:r w:rsidRPr="00F17638">
        <w:rPr>
          <w:szCs w:val="28"/>
        </w:rPr>
        <w:t>2.</w:t>
      </w:r>
      <w:r w:rsidR="001F1187" w:rsidRPr="00F17638">
        <w:rPr>
          <w:szCs w:val="28"/>
        </w:rPr>
        <w:t>2.1</w:t>
      </w:r>
      <w:r w:rsidR="00F32613" w:rsidRPr="00F17638">
        <w:rPr>
          <w:szCs w:val="28"/>
        </w:rPr>
        <w:t>.</w:t>
      </w:r>
      <w:r w:rsidR="001F1187" w:rsidRPr="00F17638">
        <w:rPr>
          <w:szCs w:val="28"/>
        </w:rPr>
        <w:t xml:space="preserve"> Основные направления, принципы, задачи и целевые показатели развития централизованных систем водоснабжения</w:t>
      </w:r>
      <w:bookmarkEnd w:id="13"/>
    </w:p>
    <w:p w:rsidR="001F1187" w:rsidRPr="00F17638" w:rsidRDefault="001F1187" w:rsidP="004B0C47">
      <w:pPr>
        <w:ind w:firstLine="567"/>
        <w:rPr>
          <w:szCs w:val="28"/>
        </w:rPr>
      </w:pPr>
      <w:r w:rsidRPr="00F17638">
        <w:rPr>
          <w:szCs w:val="28"/>
        </w:rPr>
        <w:t>Глава «Водоснабжение» схемы водоснаб</w:t>
      </w:r>
      <w:r w:rsidR="005A7B80" w:rsidRPr="00F17638">
        <w:rPr>
          <w:szCs w:val="28"/>
        </w:rPr>
        <w:t xml:space="preserve">жения и водоотведения </w:t>
      </w:r>
      <w:r w:rsidR="007C109B" w:rsidRPr="00F17638">
        <w:rPr>
          <w:szCs w:val="28"/>
        </w:rPr>
        <w:t>МО «Сове</w:t>
      </w:r>
      <w:r w:rsidR="007C109B" w:rsidRPr="00F17638">
        <w:rPr>
          <w:szCs w:val="28"/>
        </w:rPr>
        <w:t>т</w:t>
      </w:r>
      <w:r w:rsidR="007C109B" w:rsidRPr="00F17638">
        <w:rPr>
          <w:szCs w:val="28"/>
        </w:rPr>
        <w:t>ское городское поселение</w:t>
      </w:r>
      <w:proofErr w:type="gramStart"/>
      <w:r w:rsidR="007C109B" w:rsidRPr="00F17638">
        <w:rPr>
          <w:szCs w:val="28"/>
        </w:rPr>
        <w:t>»</w:t>
      </w:r>
      <w:r w:rsidRPr="00F17638">
        <w:rPr>
          <w:szCs w:val="28"/>
        </w:rPr>
        <w:t>н</w:t>
      </w:r>
      <w:proofErr w:type="gramEnd"/>
      <w:r w:rsidRPr="00F17638">
        <w:rPr>
          <w:szCs w:val="28"/>
        </w:rPr>
        <w:t>а период до 20</w:t>
      </w:r>
      <w:r w:rsidR="00270D7B" w:rsidRPr="00F17638">
        <w:rPr>
          <w:szCs w:val="28"/>
        </w:rPr>
        <w:t>2</w:t>
      </w:r>
      <w:r w:rsidR="007C109B" w:rsidRPr="00F17638">
        <w:rPr>
          <w:szCs w:val="28"/>
        </w:rPr>
        <w:t>8</w:t>
      </w:r>
      <w:r w:rsidRPr="00F17638">
        <w:rPr>
          <w:szCs w:val="28"/>
        </w:rPr>
        <w:t xml:space="preserve"> года разработана в целях реализации государственной политики в сфере водоснабжения, направленной на обеспечение охраны здоровья населения и улучшения качества жизни населения путем обесп</w:t>
      </w:r>
      <w:r w:rsidRPr="00F17638">
        <w:rPr>
          <w:szCs w:val="28"/>
        </w:rPr>
        <w:t>е</w:t>
      </w:r>
      <w:r w:rsidRPr="00F17638">
        <w:rPr>
          <w:szCs w:val="28"/>
        </w:rPr>
        <w:lastRenderedPageBreak/>
        <w:t>чения бесперебойной подачи гарантированно безопасной питьевой воды потреб</w:t>
      </w:r>
      <w:r w:rsidRPr="00F17638">
        <w:rPr>
          <w:szCs w:val="28"/>
        </w:rPr>
        <w:t>и</w:t>
      </w:r>
      <w:r w:rsidRPr="00F17638">
        <w:rPr>
          <w:szCs w:val="28"/>
        </w:rPr>
        <w:t>телям с учетом развития и преобразования территорий муниципального образов</w:t>
      </w:r>
      <w:r w:rsidRPr="00F17638">
        <w:rPr>
          <w:szCs w:val="28"/>
        </w:rPr>
        <w:t>а</w:t>
      </w:r>
      <w:r w:rsidRPr="00F17638">
        <w:rPr>
          <w:szCs w:val="28"/>
        </w:rPr>
        <w:t>ния.</w:t>
      </w:r>
    </w:p>
    <w:p w:rsidR="001F1187" w:rsidRPr="00F17638" w:rsidRDefault="001F1187" w:rsidP="004B0C47">
      <w:pPr>
        <w:ind w:firstLine="567"/>
        <w:rPr>
          <w:szCs w:val="28"/>
        </w:rPr>
      </w:pPr>
      <w:r w:rsidRPr="00F17638">
        <w:rPr>
          <w:szCs w:val="28"/>
        </w:rPr>
        <w:t xml:space="preserve">Принципами развития централизованной системы водоснабжения </w:t>
      </w:r>
      <w:r w:rsidR="007C109B" w:rsidRPr="00F17638">
        <w:rPr>
          <w:rFonts w:cs="Times New Roman"/>
          <w:szCs w:val="28"/>
        </w:rPr>
        <w:t>МО «Сове</w:t>
      </w:r>
      <w:r w:rsidR="007C109B" w:rsidRPr="00F17638">
        <w:rPr>
          <w:rFonts w:cs="Times New Roman"/>
          <w:szCs w:val="28"/>
        </w:rPr>
        <w:t>т</w:t>
      </w:r>
      <w:r w:rsidR="007C109B" w:rsidRPr="00F17638">
        <w:rPr>
          <w:rFonts w:cs="Times New Roman"/>
          <w:szCs w:val="28"/>
        </w:rPr>
        <w:t>ское городское поселение»</w:t>
      </w:r>
      <w:r w:rsidR="00C92053">
        <w:rPr>
          <w:rFonts w:cs="Times New Roman"/>
          <w:szCs w:val="28"/>
        </w:rPr>
        <w:t xml:space="preserve"> </w:t>
      </w:r>
      <w:r w:rsidRPr="00F17638">
        <w:rPr>
          <w:szCs w:val="28"/>
        </w:rPr>
        <w:t>являются:</w:t>
      </w:r>
    </w:p>
    <w:p w:rsidR="007945EC" w:rsidRPr="00F17638" w:rsidRDefault="008B46CC" w:rsidP="005008B0">
      <w:pPr>
        <w:pStyle w:val="ab"/>
        <w:numPr>
          <w:ilvl w:val="0"/>
          <w:numId w:val="23"/>
        </w:numPr>
        <w:rPr>
          <w:szCs w:val="28"/>
        </w:rPr>
      </w:pPr>
      <w:r w:rsidRPr="00F17638">
        <w:rPr>
          <w:szCs w:val="28"/>
        </w:rPr>
        <w:t>постоянное улучшение качества предоставления услуг водоснабжения п</w:t>
      </w:r>
      <w:r w:rsidRPr="00F17638">
        <w:rPr>
          <w:szCs w:val="28"/>
        </w:rPr>
        <w:t>о</w:t>
      </w:r>
      <w:r w:rsidRPr="00F17638">
        <w:rPr>
          <w:szCs w:val="28"/>
        </w:rPr>
        <w:t xml:space="preserve">требителям (абонентам); </w:t>
      </w:r>
    </w:p>
    <w:p w:rsidR="007945EC" w:rsidRPr="00F17638" w:rsidRDefault="008B46CC" w:rsidP="005008B0">
      <w:pPr>
        <w:pStyle w:val="ab"/>
        <w:numPr>
          <w:ilvl w:val="0"/>
          <w:numId w:val="24"/>
        </w:numPr>
        <w:rPr>
          <w:szCs w:val="28"/>
        </w:rPr>
      </w:pPr>
      <w:r w:rsidRPr="00F17638">
        <w:rPr>
          <w:szCs w:val="28"/>
        </w:rPr>
        <w:t>удовлетворение потребности в обеспечении услугой водоснабжения новых объектов капитального строительства;</w:t>
      </w:r>
    </w:p>
    <w:p w:rsidR="007945EC" w:rsidRPr="00F17638" w:rsidRDefault="001F1187" w:rsidP="005008B0">
      <w:pPr>
        <w:pStyle w:val="ab"/>
        <w:numPr>
          <w:ilvl w:val="0"/>
          <w:numId w:val="25"/>
        </w:numPr>
        <w:rPr>
          <w:szCs w:val="28"/>
        </w:rPr>
      </w:pPr>
      <w:r w:rsidRPr="00F17638">
        <w:rPr>
          <w:szCs w:val="28"/>
        </w:rPr>
        <w:t>постоянное совершенствование схемы водоснабжения на основе последов</w:t>
      </w:r>
      <w:r w:rsidRPr="00F17638">
        <w:rPr>
          <w:szCs w:val="28"/>
        </w:rPr>
        <w:t>а</w:t>
      </w:r>
      <w:r w:rsidRPr="00F17638">
        <w:rPr>
          <w:szCs w:val="28"/>
        </w:rPr>
        <w:t>тельного планирования развития системы водоснабжения, реализации пл</w:t>
      </w:r>
      <w:r w:rsidRPr="00F17638">
        <w:rPr>
          <w:szCs w:val="28"/>
        </w:rPr>
        <w:t>а</w:t>
      </w:r>
      <w:r w:rsidRPr="00F17638">
        <w:rPr>
          <w:szCs w:val="28"/>
        </w:rPr>
        <w:t>новых мероприятий, проверки результатов реализации и своевременной корректировки технических решений и мероприятий.</w:t>
      </w:r>
    </w:p>
    <w:p w:rsidR="001F1187" w:rsidRPr="00F17638" w:rsidRDefault="001F1187" w:rsidP="004B0C47">
      <w:pPr>
        <w:ind w:firstLine="567"/>
        <w:rPr>
          <w:szCs w:val="28"/>
        </w:rPr>
      </w:pPr>
      <w:r w:rsidRPr="00F17638">
        <w:rPr>
          <w:szCs w:val="28"/>
        </w:rPr>
        <w:t>Основными задачами, решаемыми в разделе «Водоснабжение» схемы вод</w:t>
      </w:r>
      <w:r w:rsidRPr="00F17638">
        <w:rPr>
          <w:szCs w:val="28"/>
        </w:rPr>
        <w:t>о</w:t>
      </w:r>
      <w:r w:rsidRPr="00F17638">
        <w:rPr>
          <w:szCs w:val="28"/>
        </w:rPr>
        <w:t>снабжения и водоотведения являются:</w:t>
      </w:r>
    </w:p>
    <w:p w:rsidR="007945EC" w:rsidRPr="00F17638" w:rsidRDefault="001F1187" w:rsidP="005008B0">
      <w:pPr>
        <w:pStyle w:val="ab"/>
        <w:numPr>
          <w:ilvl w:val="0"/>
          <w:numId w:val="26"/>
        </w:numPr>
        <w:rPr>
          <w:szCs w:val="28"/>
        </w:rPr>
      </w:pPr>
      <w:r w:rsidRPr="00F17638">
        <w:rPr>
          <w:szCs w:val="28"/>
        </w:rPr>
        <w:t>реконструкция и модернизация водопроводной сети с целью обеспечения качества воды, поставляемой потребителям, повышения надежности вод</w:t>
      </w:r>
      <w:r w:rsidRPr="00F17638">
        <w:rPr>
          <w:szCs w:val="28"/>
        </w:rPr>
        <w:t>о</w:t>
      </w:r>
      <w:r w:rsidRPr="00F17638">
        <w:rPr>
          <w:szCs w:val="28"/>
        </w:rPr>
        <w:t>снабжения и снижения аварийности;</w:t>
      </w:r>
    </w:p>
    <w:p w:rsidR="007945EC" w:rsidRPr="00F17638" w:rsidRDefault="001F1187" w:rsidP="005008B0">
      <w:pPr>
        <w:pStyle w:val="ab"/>
        <w:numPr>
          <w:ilvl w:val="0"/>
          <w:numId w:val="26"/>
        </w:numPr>
        <w:rPr>
          <w:szCs w:val="28"/>
        </w:rPr>
      </w:pPr>
      <w:r w:rsidRPr="00F17638">
        <w:rPr>
          <w:szCs w:val="28"/>
        </w:rPr>
        <w:t>замена запорной арматуры на водопроводной сети, в том числе пожарных гидрантов, с целью обеспечения исправного технического состояния сети, бесперебойной подачи воды потребителям, в том числе на нужды пожар</w:t>
      </w:r>
      <w:r w:rsidRPr="00F17638">
        <w:rPr>
          <w:szCs w:val="28"/>
        </w:rPr>
        <w:t>о</w:t>
      </w:r>
      <w:r w:rsidRPr="00F17638">
        <w:rPr>
          <w:szCs w:val="28"/>
        </w:rPr>
        <w:t>тушения;</w:t>
      </w:r>
    </w:p>
    <w:p w:rsidR="007945EC" w:rsidRPr="00F17638" w:rsidRDefault="001F1187" w:rsidP="005008B0">
      <w:pPr>
        <w:pStyle w:val="ab"/>
        <w:numPr>
          <w:ilvl w:val="0"/>
          <w:numId w:val="26"/>
        </w:numPr>
        <w:rPr>
          <w:szCs w:val="28"/>
        </w:rPr>
      </w:pPr>
      <w:r w:rsidRPr="00F17638">
        <w:rPr>
          <w:szCs w:val="28"/>
        </w:rPr>
        <w:t>строительство сетей и сооружений для водоснабжения осваиваемых и пр</w:t>
      </w:r>
      <w:r w:rsidRPr="00F17638">
        <w:rPr>
          <w:szCs w:val="28"/>
        </w:rPr>
        <w:t>е</w:t>
      </w:r>
      <w:r w:rsidRPr="00F17638">
        <w:rPr>
          <w:szCs w:val="28"/>
        </w:rPr>
        <w:t>образуемых территорий, с целью обеспечения доступности услуг водосна</w:t>
      </w:r>
      <w:r w:rsidRPr="00F17638">
        <w:rPr>
          <w:szCs w:val="28"/>
        </w:rPr>
        <w:t>б</w:t>
      </w:r>
      <w:r w:rsidRPr="00F17638">
        <w:rPr>
          <w:szCs w:val="28"/>
        </w:rPr>
        <w:t>жения</w:t>
      </w:r>
      <w:r w:rsidR="0068148A" w:rsidRPr="00F17638">
        <w:rPr>
          <w:szCs w:val="28"/>
        </w:rPr>
        <w:t xml:space="preserve"> для всех жителей </w:t>
      </w:r>
      <w:r w:rsidR="00C92053" w:rsidRPr="00C92053">
        <w:rPr>
          <w:szCs w:val="28"/>
        </w:rPr>
        <w:t>МО «Советское городское поселение»</w:t>
      </w:r>
      <w:r w:rsidRPr="00F17638">
        <w:rPr>
          <w:szCs w:val="28"/>
        </w:rPr>
        <w:t>;</w:t>
      </w:r>
    </w:p>
    <w:p w:rsidR="007945EC" w:rsidRPr="00F17638" w:rsidRDefault="001F1187" w:rsidP="005008B0">
      <w:pPr>
        <w:pStyle w:val="ab"/>
        <w:numPr>
          <w:ilvl w:val="0"/>
          <w:numId w:val="26"/>
        </w:numPr>
        <w:rPr>
          <w:szCs w:val="28"/>
        </w:rPr>
      </w:pPr>
      <w:r w:rsidRPr="00F17638">
        <w:rPr>
          <w:szCs w:val="28"/>
        </w:rPr>
        <w:t>привлечение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 w:rsidR="007945EC" w:rsidRPr="00F17638" w:rsidRDefault="001F1187" w:rsidP="005008B0">
      <w:pPr>
        <w:pStyle w:val="ab"/>
        <w:numPr>
          <w:ilvl w:val="0"/>
          <w:numId w:val="26"/>
        </w:numPr>
        <w:rPr>
          <w:szCs w:val="28"/>
        </w:rPr>
      </w:pPr>
      <w:r w:rsidRPr="00F17638">
        <w:rPr>
          <w:szCs w:val="28"/>
        </w:rPr>
        <w:t>повышение эффективности управления объектами коммунальн</w:t>
      </w:r>
      <w:r w:rsidR="00CF57D4" w:rsidRPr="00F17638">
        <w:rPr>
          <w:szCs w:val="28"/>
        </w:rPr>
        <w:t>ой инфр</w:t>
      </w:r>
      <w:r w:rsidR="00CF57D4" w:rsidRPr="00F17638">
        <w:rPr>
          <w:szCs w:val="28"/>
        </w:rPr>
        <w:t>а</w:t>
      </w:r>
      <w:r w:rsidR="00CF57D4" w:rsidRPr="00F17638">
        <w:rPr>
          <w:szCs w:val="28"/>
        </w:rPr>
        <w:t>структуры, снижение себе</w:t>
      </w:r>
      <w:r w:rsidRPr="00F17638">
        <w:rPr>
          <w:szCs w:val="28"/>
        </w:rPr>
        <w:t>стоимости жилищно-коммунальных услуг за счет оптимизации расходов, в том числе рационального использования водных ресурсов;</w:t>
      </w:r>
    </w:p>
    <w:p w:rsidR="007945EC" w:rsidRPr="00F17638" w:rsidRDefault="001F1187" w:rsidP="005008B0">
      <w:pPr>
        <w:pStyle w:val="ab"/>
        <w:numPr>
          <w:ilvl w:val="0"/>
          <w:numId w:val="26"/>
        </w:numPr>
        <w:rPr>
          <w:szCs w:val="28"/>
        </w:rPr>
      </w:pPr>
      <w:r w:rsidRPr="00F17638">
        <w:rPr>
          <w:szCs w:val="28"/>
        </w:rPr>
        <w:t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</w:t>
      </w:r>
    </w:p>
    <w:p w:rsidR="007945EC" w:rsidRPr="00F17638" w:rsidRDefault="001F1187" w:rsidP="005008B0">
      <w:pPr>
        <w:pStyle w:val="ab"/>
        <w:numPr>
          <w:ilvl w:val="0"/>
          <w:numId w:val="26"/>
        </w:numPr>
        <w:rPr>
          <w:szCs w:val="28"/>
        </w:rPr>
      </w:pPr>
      <w:r w:rsidRPr="00F17638">
        <w:rPr>
          <w:szCs w:val="28"/>
        </w:rPr>
        <w:t>улучшение обеспечения населения питьевой водой нормативного качества и в достаточном количестве, улучшение на этой основе здоровья человека.</w:t>
      </w:r>
    </w:p>
    <w:p w:rsidR="00D815BE" w:rsidRPr="00F17638" w:rsidRDefault="00D815BE" w:rsidP="004B0C47">
      <w:pPr>
        <w:ind w:firstLine="567"/>
        <w:rPr>
          <w:szCs w:val="28"/>
        </w:rPr>
      </w:pPr>
      <w:r w:rsidRPr="00F17638">
        <w:rPr>
          <w:szCs w:val="28"/>
        </w:rPr>
        <w:lastRenderedPageBreak/>
        <w:t>Целевые показатели развития централизованных систем водоснабжения пр</w:t>
      </w:r>
      <w:r w:rsidRPr="00F17638">
        <w:rPr>
          <w:szCs w:val="28"/>
        </w:rPr>
        <w:t>и</w:t>
      </w:r>
      <w:r w:rsidRPr="00F17638">
        <w:rPr>
          <w:szCs w:val="28"/>
        </w:rPr>
        <w:t>ведены в таб</w:t>
      </w:r>
      <w:r w:rsidR="009F0C99" w:rsidRPr="00F17638">
        <w:rPr>
          <w:szCs w:val="28"/>
        </w:rPr>
        <w:t xml:space="preserve">. </w:t>
      </w:r>
      <w:r w:rsidRPr="00F17638">
        <w:rPr>
          <w:szCs w:val="28"/>
        </w:rPr>
        <w:t>2.2.1.1.</w:t>
      </w:r>
    </w:p>
    <w:p w:rsidR="0049548F" w:rsidRPr="00F17638" w:rsidRDefault="00AB2C0B" w:rsidP="004B0C47">
      <w:pPr>
        <w:ind w:firstLine="709"/>
        <w:jc w:val="right"/>
        <w:rPr>
          <w:szCs w:val="28"/>
        </w:rPr>
      </w:pPr>
      <w:bookmarkStart w:id="14" w:name="таб211"/>
      <w:r w:rsidRPr="00F17638">
        <w:rPr>
          <w:szCs w:val="28"/>
        </w:rPr>
        <w:t>Т</w:t>
      </w:r>
      <w:r w:rsidR="00976C44" w:rsidRPr="00F17638">
        <w:rPr>
          <w:szCs w:val="28"/>
        </w:rPr>
        <w:t>аб.</w:t>
      </w:r>
      <w:r w:rsidR="001F1187" w:rsidRPr="00F17638">
        <w:rPr>
          <w:szCs w:val="28"/>
        </w:rPr>
        <w:t xml:space="preserve"> </w:t>
      </w:r>
      <w:r w:rsidR="00C94EC9" w:rsidRPr="00F17638">
        <w:rPr>
          <w:szCs w:val="28"/>
        </w:rPr>
        <w:t>2.</w:t>
      </w:r>
      <w:r w:rsidR="001F1187" w:rsidRPr="00F17638">
        <w:rPr>
          <w:szCs w:val="28"/>
        </w:rPr>
        <w:t>2.1.1</w:t>
      </w:r>
      <w:r w:rsidR="00E65E92" w:rsidRPr="00F17638">
        <w:rPr>
          <w:szCs w:val="28"/>
        </w:rPr>
        <w:t>.</w:t>
      </w:r>
      <w:r w:rsidR="00743112" w:rsidRPr="00F17638">
        <w:rPr>
          <w:szCs w:val="28"/>
        </w:rPr>
        <w:t xml:space="preserve"> Целевые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5"/>
        <w:gridCol w:w="5177"/>
        <w:gridCol w:w="1667"/>
      </w:tblGrid>
      <w:tr w:rsidR="001F1187" w:rsidRPr="00F17638" w:rsidTr="002D1E51">
        <w:trPr>
          <w:trHeight w:val="960"/>
          <w:tblHeader/>
        </w:trPr>
        <w:tc>
          <w:tcPr>
            <w:tcW w:w="1671" w:type="pct"/>
            <w:vAlign w:val="center"/>
          </w:tcPr>
          <w:bookmarkEnd w:id="14"/>
          <w:p w:rsidR="001F1187" w:rsidRPr="00F17638" w:rsidRDefault="001F1187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Группа</w:t>
            </w:r>
          </w:p>
        </w:tc>
        <w:tc>
          <w:tcPr>
            <w:tcW w:w="2518" w:type="pct"/>
            <w:noWrap/>
            <w:vAlign w:val="center"/>
          </w:tcPr>
          <w:p w:rsidR="001F1187" w:rsidRPr="00F17638" w:rsidRDefault="001F1187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Целевые индикаторы</w:t>
            </w:r>
          </w:p>
        </w:tc>
        <w:tc>
          <w:tcPr>
            <w:tcW w:w="811" w:type="pct"/>
            <w:vAlign w:val="center"/>
          </w:tcPr>
          <w:p w:rsidR="001F1187" w:rsidRPr="00F17638" w:rsidRDefault="001F1187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Базовый показатель на 2013 год</w:t>
            </w:r>
          </w:p>
        </w:tc>
      </w:tr>
      <w:tr w:rsidR="001F1187" w:rsidRPr="00F17638" w:rsidTr="002D1E51">
        <w:trPr>
          <w:trHeight w:val="1275"/>
        </w:trPr>
        <w:tc>
          <w:tcPr>
            <w:tcW w:w="1671" w:type="pct"/>
            <w:vMerge w:val="restar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1. Показатели качества воды</w:t>
            </w:r>
          </w:p>
        </w:tc>
        <w:tc>
          <w:tcPr>
            <w:tcW w:w="2518" w:type="pc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1. Удельный вес проб воды у потребит</w:t>
            </w:r>
            <w:r w:rsidRPr="00F17638">
              <w:rPr>
                <w:szCs w:val="28"/>
              </w:rPr>
              <w:t>е</w:t>
            </w:r>
            <w:r w:rsidRPr="00F17638">
              <w:rPr>
                <w:szCs w:val="28"/>
              </w:rPr>
              <w:t>ля, которые не отвечают гигиеническим нормативам по санитарно-химическим показателям</w:t>
            </w:r>
          </w:p>
        </w:tc>
        <w:tc>
          <w:tcPr>
            <w:tcW w:w="811" w:type="pct"/>
            <w:noWrap/>
            <w:vAlign w:val="center"/>
          </w:tcPr>
          <w:p w:rsidR="001F1187" w:rsidRPr="00F17638" w:rsidRDefault="001F1187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0%</w:t>
            </w:r>
          </w:p>
        </w:tc>
      </w:tr>
      <w:tr w:rsidR="001F1187" w:rsidRPr="00F17638" w:rsidTr="002D1E51">
        <w:trPr>
          <w:trHeight w:val="1275"/>
        </w:trPr>
        <w:tc>
          <w:tcPr>
            <w:tcW w:w="1671" w:type="pct"/>
            <w:vMerge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2. Удельный вес проб воды у потребит</w:t>
            </w:r>
            <w:r w:rsidRPr="00F17638">
              <w:rPr>
                <w:szCs w:val="28"/>
              </w:rPr>
              <w:t>е</w:t>
            </w:r>
            <w:r w:rsidRPr="00F17638">
              <w:rPr>
                <w:szCs w:val="28"/>
              </w:rPr>
              <w:t>ля, которые не отвечают гигиеническим нормативам по микробиологическим п</w:t>
            </w:r>
            <w:r w:rsidRPr="00F17638">
              <w:rPr>
                <w:szCs w:val="28"/>
              </w:rPr>
              <w:t>о</w:t>
            </w:r>
            <w:r w:rsidRPr="00F17638">
              <w:rPr>
                <w:szCs w:val="28"/>
              </w:rPr>
              <w:t>казателям</w:t>
            </w:r>
          </w:p>
        </w:tc>
        <w:tc>
          <w:tcPr>
            <w:tcW w:w="811" w:type="pct"/>
            <w:noWrap/>
            <w:vAlign w:val="center"/>
          </w:tcPr>
          <w:p w:rsidR="001F1187" w:rsidRPr="00F17638" w:rsidRDefault="0068148A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0</w:t>
            </w:r>
            <w:r w:rsidR="001F1187" w:rsidRPr="00F17638">
              <w:rPr>
                <w:szCs w:val="28"/>
              </w:rPr>
              <w:t>%</w:t>
            </w:r>
          </w:p>
        </w:tc>
      </w:tr>
      <w:tr w:rsidR="001F1187" w:rsidRPr="00F17638" w:rsidTr="002D1E51">
        <w:trPr>
          <w:trHeight w:val="645"/>
        </w:trPr>
        <w:tc>
          <w:tcPr>
            <w:tcW w:w="1671" w:type="pct"/>
            <w:vMerge w:val="restar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2. Показатели надежности и бесперебойности вод</w:t>
            </w:r>
            <w:r w:rsidRPr="00F17638">
              <w:rPr>
                <w:szCs w:val="28"/>
              </w:rPr>
              <w:t>о</w:t>
            </w:r>
            <w:r w:rsidRPr="00F17638">
              <w:rPr>
                <w:szCs w:val="28"/>
              </w:rPr>
              <w:t>снабжения</w:t>
            </w:r>
          </w:p>
        </w:tc>
        <w:tc>
          <w:tcPr>
            <w:tcW w:w="2518" w:type="pc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1. Водопроводные сети, нуждающиеся в замене</w:t>
            </w:r>
          </w:p>
        </w:tc>
        <w:tc>
          <w:tcPr>
            <w:tcW w:w="811" w:type="pct"/>
            <w:vAlign w:val="center"/>
          </w:tcPr>
          <w:p w:rsidR="001F1187" w:rsidRPr="00F17638" w:rsidRDefault="007C109B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13,8</w:t>
            </w:r>
            <w:r w:rsidR="001F1187" w:rsidRPr="00F17638">
              <w:rPr>
                <w:szCs w:val="28"/>
              </w:rPr>
              <w:t xml:space="preserve"> км</w:t>
            </w:r>
          </w:p>
        </w:tc>
      </w:tr>
      <w:tr w:rsidR="001F1187" w:rsidRPr="00F17638" w:rsidTr="002D1E51">
        <w:trPr>
          <w:trHeight w:val="645"/>
        </w:trPr>
        <w:tc>
          <w:tcPr>
            <w:tcW w:w="1671" w:type="pct"/>
            <w:vMerge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2. Аварийность на сетях водопровода (ед</w:t>
            </w:r>
            <w:r w:rsidR="00047165" w:rsidRPr="00F17638">
              <w:rPr>
                <w:szCs w:val="28"/>
              </w:rPr>
              <w:t>.</w:t>
            </w:r>
            <w:r w:rsidRPr="00F17638">
              <w:rPr>
                <w:szCs w:val="28"/>
              </w:rPr>
              <w:t>/</w:t>
            </w:r>
            <w:proofErr w:type="gramStart"/>
            <w:r w:rsidRPr="00F17638">
              <w:rPr>
                <w:szCs w:val="28"/>
              </w:rPr>
              <w:t>км</w:t>
            </w:r>
            <w:proofErr w:type="gramEnd"/>
            <w:r w:rsidRPr="00F17638">
              <w:rPr>
                <w:szCs w:val="28"/>
              </w:rPr>
              <w:t>)</w:t>
            </w:r>
          </w:p>
        </w:tc>
        <w:tc>
          <w:tcPr>
            <w:tcW w:w="811" w:type="pct"/>
            <w:noWrap/>
            <w:vAlign w:val="center"/>
          </w:tcPr>
          <w:p w:rsidR="001F1187" w:rsidRPr="00F17638" w:rsidRDefault="007C109B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1,0</w:t>
            </w:r>
            <w:r w:rsidR="001F1187" w:rsidRPr="00F17638">
              <w:rPr>
                <w:szCs w:val="28"/>
              </w:rPr>
              <w:t xml:space="preserve"> ед</w:t>
            </w:r>
            <w:r w:rsidR="00047165" w:rsidRPr="00F17638">
              <w:rPr>
                <w:szCs w:val="28"/>
              </w:rPr>
              <w:t>.</w:t>
            </w:r>
            <w:r w:rsidR="001F1187" w:rsidRPr="00F17638">
              <w:rPr>
                <w:szCs w:val="28"/>
              </w:rPr>
              <w:t>/</w:t>
            </w:r>
            <w:proofErr w:type="gramStart"/>
            <w:r w:rsidR="001F1187" w:rsidRPr="00F17638">
              <w:rPr>
                <w:szCs w:val="28"/>
              </w:rPr>
              <w:t>км</w:t>
            </w:r>
            <w:proofErr w:type="gramEnd"/>
          </w:p>
        </w:tc>
      </w:tr>
      <w:tr w:rsidR="001F1187" w:rsidRPr="00F17638" w:rsidTr="002D1E51">
        <w:trPr>
          <w:trHeight w:val="645"/>
        </w:trPr>
        <w:tc>
          <w:tcPr>
            <w:tcW w:w="1671" w:type="pct"/>
            <w:vMerge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3. Износ водопроводных сетей (в пр</w:t>
            </w:r>
            <w:r w:rsidRPr="00F17638">
              <w:rPr>
                <w:szCs w:val="28"/>
              </w:rPr>
              <w:t>о</w:t>
            </w:r>
            <w:r w:rsidRPr="00F17638">
              <w:rPr>
                <w:szCs w:val="28"/>
              </w:rPr>
              <w:t>центах</w:t>
            </w:r>
            <w:r w:rsidR="0068148A" w:rsidRPr="00F17638">
              <w:rPr>
                <w:szCs w:val="28"/>
              </w:rPr>
              <w:t xml:space="preserve"> от общей протяженности сетей</w:t>
            </w:r>
            <w:r w:rsidRPr="00F17638">
              <w:rPr>
                <w:szCs w:val="28"/>
              </w:rPr>
              <w:t>)</w:t>
            </w:r>
          </w:p>
        </w:tc>
        <w:tc>
          <w:tcPr>
            <w:tcW w:w="811" w:type="pct"/>
            <w:vAlign w:val="center"/>
          </w:tcPr>
          <w:p w:rsidR="001F1187" w:rsidRPr="00F17638" w:rsidRDefault="007C109B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44,8</w:t>
            </w:r>
            <w:r w:rsidR="001F1187" w:rsidRPr="00F17638">
              <w:rPr>
                <w:color w:val="FF0000"/>
                <w:szCs w:val="28"/>
              </w:rPr>
              <w:t xml:space="preserve"> </w:t>
            </w:r>
            <w:r w:rsidR="001F1187" w:rsidRPr="00F17638">
              <w:rPr>
                <w:szCs w:val="28"/>
              </w:rPr>
              <w:t>%,</w:t>
            </w:r>
          </w:p>
        </w:tc>
      </w:tr>
      <w:tr w:rsidR="001F1187" w:rsidRPr="00F17638" w:rsidTr="002D1E51">
        <w:trPr>
          <w:trHeight w:val="645"/>
        </w:trPr>
        <w:tc>
          <w:tcPr>
            <w:tcW w:w="1671" w:type="pct"/>
            <w:vMerge w:val="restar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3. Показатели качества обслуживания абонентов</w:t>
            </w:r>
          </w:p>
        </w:tc>
        <w:tc>
          <w:tcPr>
            <w:tcW w:w="2518" w:type="pc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1. Количество жалоб абонентов на кач</w:t>
            </w:r>
            <w:r w:rsidRPr="00F17638">
              <w:rPr>
                <w:szCs w:val="28"/>
              </w:rPr>
              <w:t>е</w:t>
            </w:r>
            <w:r w:rsidRPr="00F17638">
              <w:rPr>
                <w:szCs w:val="28"/>
              </w:rPr>
              <w:t>ство питьевой воды (в единицах)</w:t>
            </w:r>
          </w:p>
        </w:tc>
        <w:tc>
          <w:tcPr>
            <w:tcW w:w="811" w:type="pct"/>
            <w:noWrap/>
            <w:vAlign w:val="center"/>
          </w:tcPr>
          <w:p w:rsidR="001F1187" w:rsidRPr="00F17638" w:rsidRDefault="007C109B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0</w:t>
            </w:r>
          </w:p>
        </w:tc>
      </w:tr>
      <w:tr w:rsidR="001F1187" w:rsidRPr="00F17638" w:rsidTr="002D1E51">
        <w:trPr>
          <w:trHeight w:val="1275"/>
        </w:trPr>
        <w:tc>
          <w:tcPr>
            <w:tcW w:w="1671" w:type="pct"/>
            <w:vMerge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2. Обеспеченность населения централ</w:t>
            </w:r>
            <w:r w:rsidRPr="00F17638">
              <w:rPr>
                <w:szCs w:val="28"/>
              </w:rPr>
              <w:t>и</w:t>
            </w:r>
            <w:r w:rsidRPr="00F17638">
              <w:rPr>
                <w:szCs w:val="28"/>
              </w:rPr>
              <w:t>зованным водоснабжением (в процентах от численности населения)</w:t>
            </w:r>
          </w:p>
        </w:tc>
        <w:tc>
          <w:tcPr>
            <w:tcW w:w="811" w:type="pct"/>
            <w:noWrap/>
            <w:vAlign w:val="center"/>
          </w:tcPr>
          <w:p w:rsidR="001F1187" w:rsidRPr="00F17638" w:rsidRDefault="007C109B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81,22</w:t>
            </w:r>
            <w:r w:rsidR="00DF14A9" w:rsidRPr="00F17638">
              <w:rPr>
                <w:szCs w:val="28"/>
              </w:rPr>
              <w:t>%</w:t>
            </w:r>
          </w:p>
        </w:tc>
      </w:tr>
      <w:tr w:rsidR="001F1187" w:rsidRPr="00F17638" w:rsidTr="002D1E51">
        <w:trPr>
          <w:trHeight w:val="1275"/>
        </w:trPr>
        <w:tc>
          <w:tcPr>
            <w:tcW w:w="1671" w:type="pct"/>
            <w:vMerge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  <w:tc>
          <w:tcPr>
            <w:tcW w:w="811" w:type="pct"/>
            <w:noWrap/>
            <w:vAlign w:val="center"/>
          </w:tcPr>
          <w:p w:rsidR="001F1187" w:rsidRPr="00F17638" w:rsidRDefault="001F1187" w:rsidP="004B0C47">
            <w:pPr>
              <w:spacing w:line="240" w:lineRule="auto"/>
              <w:jc w:val="center"/>
              <w:rPr>
                <w:rFonts w:cs="Calibri"/>
                <w:szCs w:val="28"/>
              </w:rPr>
            </w:pPr>
          </w:p>
        </w:tc>
      </w:tr>
      <w:tr w:rsidR="001F1187" w:rsidRPr="00F17638" w:rsidTr="002D1E51">
        <w:trPr>
          <w:trHeight w:val="330"/>
        </w:trPr>
        <w:tc>
          <w:tcPr>
            <w:tcW w:w="1671" w:type="pct"/>
            <w:vMerge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</w:p>
        </w:tc>
        <w:tc>
          <w:tcPr>
            <w:tcW w:w="2518" w:type="pct"/>
            <w:noWrap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население</w:t>
            </w:r>
          </w:p>
        </w:tc>
        <w:tc>
          <w:tcPr>
            <w:tcW w:w="811" w:type="pct"/>
            <w:noWrap/>
            <w:vAlign w:val="center"/>
          </w:tcPr>
          <w:p w:rsidR="001F1187" w:rsidRPr="00F17638" w:rsidRDefault="007C109B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78,3</w:t>
            </w:r>
            <w:r w:rsidR="001F1187" w:rsidRPr="00F17638">
              <w:rPr>
                <w:szCs w:val="28"/>
              </w:rPr>
              <w:t>%</w:t>
            </w:r>
          </w:p>
        </w:tc>
      </w:tr>
      <w:tr w:rsidR="001F1187" w:rsidRPr="00F17638" w:rsidTr="002D1E51">
        <w:trPr>
          <w:trHeight w:val="330"/>
        </w:trPr>
        <w:tc>
          <w:tcPr>
            <w:tcW w:w="1671" w:type="pct"/>
            <w:vMerge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</w:p>
        </w:tc>
        <w:tc>
          <w:tcPr>
            <w:tcW w:w="2518" w:type="pct"/>
            <w:noWrap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промышленные объекты</w:t>
            </w:r>
          </w:p>
        </w:tc>
        <w:tc>
          <w:tcPr>
            <w:tcW w:w="811" w:type="pct"/>
            <w:noWrap/>
            <w:vAlign w:val="center"/>
          </w:tcPr>
          <w:p w:rsidR="001F1187" w:rsidRPr="00F17638" w:rsidRDefault="001F1187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100%</w:t>
            </w:r>
          </w:p>
        </w:tc>
      </w:tr>
      <w:tr w:rsidR="001F1187" w:rsidRPr="00F17638" w:rsidTr="002D1E51">
        <w:trPr>
          <w:trHeight w:val="645"/>
        </w:trPr>
        <w:tc>
          <w:tcPr>
            <w:tcW w:w="1671" w:type="pct"/>
            <w:vMerge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</w:p>
        </w:tc>
        <w:tc>
          <w:tcPr>
            <w:tcW w:w="2518" w:type="pc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объекты социально-культурного и быт</w:t>
            </w:r>
            <w:r w:rsidRPr="00F17638">
              <w:rPr>
                <w:szCs w:val="28"/>
              </w:rPr>
              <w:t>о</w:t>
            </w:r>
            <w:r w:rsidRPr="00F17638">
              <w:rPr>
                <w:szCs w:val="28"/>
              </w:rPr>
              <w:t>вого назначения</w:t>
            </w:r>
          </w:p>
        </w:tc>
        <w:tc>
          <w:tcPr>
            <w:tcW w:w="811" w:type="pct"/>
            <w:noWrap/>
            <w:vAlign w:val="center"/>
          </w:tcPr>
          <w:p w:rsidR="001F1187" w:rsidRPr="00F17638" w:rsidRDefault="001F1187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100</w:t>
            </w:r>
            <w:r w:rsidR="00DF14A9" w:rsidRPr="00F17638">
              <w:rPr>
                <w:szCs w:val="28"/>
              </w:rPr>
              <w:t>%</w:t>
            </w:r>
          </w:p>
        </w:tc>
      </w:tr>
      <w:tr w:rsidR="001F1187" w:rsidRPr="00F17638" w:rsidTr="002D1E51">
        <w:trPr>
          <w:trHeight w:val="1636"/>
        </w:trPr>
        <w:tc>
          <w:tcPr>
            <w:tcW w:w="1671" w:type="pc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5. Показатели эффекти</w:t>
            </w:r>
            <w:r w:rsidRPr="00F17638">
              <w:rPr>
                <w:szCs w:val="28"/>
              </w:rPr>
              <w:t>в</w:t>
            </w:r>
            <w:r w:rsidRPr="00F17638">
              <w:rPr>
                <w:szCs w:val="28"/>
              </w:rPr>
              <w:t>ности использования р</w:t>
            </w:r>
            <w:r w:rsidRPr="00F17638">
              <w:rPr>
                <w:szCs w:val="28"/>
              </w:rPr>
              <w:t>е</w:t>
            </w:r>
            <w:r w:rsidRPr="00F17638">
              <w:rPr>
                <w:szCs w:val="28"/>
              </w:rPr>
              <w:t>сурсов, в том числе с</w:t>
            </w:r>
            <w:r w:rsidRPr="00F17638">
              <w:rPr>
                <w:szCs w:val="28"/>
              </w:rPr>
              <w:t>о</w:t>
            </w:r>
            <w:r w:rsidRPr="00F17638">
              <w:rPr>
                <w:szCs w:val="28"/>
              </w:rPr>
              <w:t>кращения потерь воды при транспортировке</w:t>
            </w:r>
          </w:p>
        </w:tc>
        <w:tc>
          <w:tcPr>
            <w:tcW w:w="2518" w:type="pc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1. Потери воды при транспортировке.</w:t>
            </w:r>
          </w:p>
        </w:tc>
        <w:tc>
          <w:tcPr>
            <w:tcW w:w="811" w:type="pct"/>
            <w:noWrap/>
            <w:vAlign w:val="center"/>
          </w:tcPr>
          <w:p w:rsidR="001F1187" w:rsidRPr="00F17638" w:rsidRDefault="007C109B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18,88</w:t>
            </w:r>
            <w:r w:rsidR="001F1187" w:rsidRPr="00F17638">
              <w:rPr>
                <w:szCs w:val="28"/>
              </w:rPr>
              <w:t>%</w:t>
            </w:r>
          </w:p>
        </w:tc>
      </w:tr>
      <w:tr w:rsidR="001F1187" w:rsidRPr="00F17638" w:rsidTr="002D1E51">
        <w:trPr>
          <w:trHeight w:val="2535"/>
        </w:trPr>
        <w:tc>
          <w:tcPr>
            <w:tcW w:w="1671" w:type="pc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lastRenderedPageBreak/>
              <w:t>6. Соотношение цены и эффективности (улучш</w:t>
            </w:r>
            <w:r w:rsidRPr="00F17638">
              <w:rPr>
                <w:szCs w:val="28"/>
              </w:rPr>
              <w:t>е</w:t>
            </w:r>
            <w:r w:rsidRPr="00F17638">
              <w:rPr>
                <w:szCs w:val="28"/>
              </w:rPr>
              <w:t>ния качества воды или к</w:t>
            </w:r>
            <w:r w:rsidRPr="00F17638">
              <w:rPr>
                <w:szCs w:val="28"/>
              </w:rPr>
              <w:t>а</w:t>
            </w:r>
            <w:r w:rsidRPr="00F17638">
              <w:rPr>
                <w:szCs w:val="28"/>
              </w:rPr>
              <w:t>чества очистки сточных вод) реализации меропр</w:t>
            </w:r>
            <w:r w:rsidRPr="00F17638">
              <w:rPr>
                <w:szCs w:val="28"/>
              </w:rPr>
              <w:t>и</w:t>
            </w:r>
            <w:r w:rsidRPr="00F17638">
              <w:rPr>
                <w:szCs w:val="28"/>
              </w:rPr>
              <w:t>ятий инвестиционной пр</w:t>
            </w:r>
            <w:r w:rsidRPr="00F17638">
              <w:rPr>
                <w:szCs w:val="28"/>
              </w:rPr>
              <w:t>о</w:t>
            </w:r>
            <w:r w:rsidRPr="00F17638">
              <w:rPr>
                <w:szCs w:val="28"/>
              </w:rPr>
              <w:t>граммы</w:t>
            </w:r>
          </w:p>
        </w:tc>
        <w:tc>
          <w:tcPr>
            <w:tcW w:w="2518" w:type="pc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1. Доля расходов на оплату услуг в сов</w:t>
            </w:r>
            <w:r w:rsidRPr="00F17638">
              <w:rPr>
                <w:szCs w:val="28"/>
              </w:rPr>
              <w:t>о</w:t>
            </w:r>
            <w:r w:rsidRPr="00F17638">
              <w:rPr>
                <w:szCs w:val="28"/>
              </w:rPr>
              <w:t>купном доходе населения (в процентах)</w:t>
            </w:r>
          </w:p>
        </w:tc>
        <w:tc>
          <w:tcPr>
            <w:tcW w:w="811" w:type="pct"/>
            <w:noWrap/>
            <w:vAlign w:val="center"/>
          </w:tcPr>
          <w:p w:rsidR="001F1187" w:rsidRPr="00F17638" w:rsidRDefault="0068148A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10</w:t>
            </w:r>
            <w:r w:rsidR="001F1187" w:rsidRPr="00F17638">
              <w:rPr>
                <w:szCs w:val="28"/>
              </w:rPr>
              <w:t>%</w:t>
            </w:r>
          </w:p>
        </w:tc>
      </w:tr>
      <w:tr w:rsidR="001F1187" w:rsidRPr="00F17638" w:rsidTr="002D1E51">
        <w:trPr>
          <w:trHeight w:val="960"/>
        </w:trPr>
        <w:tc>
          <w:tcPr>
            <w:tcW w:w="1671" w:type="pc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7. Иные показатели</w:t>
            </w:r>
          </w:p>
        </w:tc>
        <w:tc>
          <w:tcPr>
            <w:tcW w:w="2518" w:type="pct"/>
            <w:vAlign w:val="center"/>
          </w:tcPr>
          <w:p w:rsidR="001F1187" w:rsidRPr="00F17638" w:rsidRDefault="001F1187" w:rsidP="004B0C47">
            <w:pPr>
              <w:spacing w:line="240" w:lineRule="auto"/>
              <w:rPr>
                <w:szCs w:val="28"/>
              </w:rPr>
            </w:pPr>
            <w:r w:rsidRPr="00F17638">
              <w:rPr>
                <w:szCs w:val="28"/>
              </w:rPr>
              <w:t>1. Удельное энергопотребление на вод</w:t>
            </w:r>
            <w:r w:rsidRPr="00F17638">
              <w:rPr>
                <w:szCs w:val="28"/>
              </w:rPr>
              <w:t>о</w:t>
            </w:r>
            <w:r w:rsidRPr="00F17638">
              <w:rPr>
                <w:szCs w:val="28"/>
              </w:rPr>
              <w:t>подготовку и подачу 1 куб. м питьевой воды</w:t>
            </w:r>
          </w:p>
        </w:tc>
        <w:tc>
          <w:tcPr>
            <w:tcW w:w="811" w:type="pct"/>
            <w:vAlign w:val="center"/>
          </w:tcPr>
          <w:p w:rsidR="001F1187" w:rsidRPr="00F17638" w:rsidRDefault="000477A9" w:rsidP="00F52B12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 xml:space="preserve">на подачу </w:t>
            </w:r>
            <w:r w:rsidR="00F52B12" w:rsidRPr="00F17638">
              <w:rPr>
                <w:szCs w:val="28"/>
              </w:rPr>
              <w:t>1,2</w:t>
            </w:r>
            <w:r w:rsidR="001F1187" w:rsidRPr="00F17638">
              <w:rPr>
                <w:szCs w:val="28"/>
              </w:rPr>
              <w:t xml:space="preserve"> кВтч/</w:t>
            </w:r>
            <w:r w:rsidR="00FA5C96" w:rsidRPr="00F17638">
              <w:rPr>
                <w:szCs w:val="28"/>
              </w:rPr>
              <w:t>м</w:t>
            </w:r>
            <w:r w:rsidR="00FA5C96" w:rsidRPr="00F17638">
              <w:rPr>
                <w:szCs w:val="28"/>
                <w:vertAlign w:val="superscript"/>
              </w:rPr>
              <w:t>3</w:t>
            </w:r>
          </w:p>
        </w:tc>
      </w:tr>
    </w:tbl>
    <w:p w:rsidR="001F1187" w:rsidRPr="00F17638" w:rsidRDefault="00C94EC9" w:rsidP="004B0C47">
      <w:pPr>
        <w:pStyle w:val="3"/>
        <w:spacing w:after="240"/>
        <w:rPr>
          <w:szCs w:val="28"/>
        </w:rPr>
      </w:pPr>
      <w:bookmarkStart w:id="15" w:name="_Toc406481937"/>
      <w:r w:rsidRPr="00F17638">
        <w:rPr>
          <w:szCs w:val="28"/>
        </w:rPr>
        <w:t>2.</w:t>
      </w:r>
      <w:r w:rsidR="001F1187" w:rsidRPr="00F17638">
        <w:rPr>
          <w:szCs w:val="28"/>
        </w:rPr>
        <w:t>2.2</w:t>
      </w:r>
      <w:r w:rsidR="00F32613" w:rsidRPr="00F17638">
        <w:rPr>
          <w:szCs w:val="28"/>
        </w:rPr>
        <w:t>.</w:t>
      </w:r>
      <w:r w:rsidR="001F1187" w:rsidRPr="00F17638">
        <w:rPr>
          <w:szCs w:val="28"/>
        </w:rPr>
        <w:t xml:space="preserve"> Различные сценарии развития централизованных систем водосна</w:t>
      </w:r>
      <w:r w:rsidR="001F1187" w:rsidRPr="00F17638">
        <w:rPr>
          <w:szCs w:val="28"/>
        </w:rPr>
        <w:t>б</w:t>
      </w:r>
      <w:r w:rsidR="001F1187" w:rsidRPr="00F17638">
        <w:rPr>
          <w:szCs w:val="28"/>
        </w:rPr>
        <w:t>жения в зависимости от различных с</w:t>
      </w:r>
      <w:r w:rsidR="0008103D" w:rsidRPr="00F17638">
        <w:rPr>
          <w:szCs w:val="28"/>
        </w:rPr>
        <w:t xml:space="preserve">ценариев развития </w:t>
      </w:r>
      <w:r w:rsidR="001C558D" w:rsidRPr="00F17638">
        <w:rPr>
          <w:szCs w:val="28"/>
        </w:rPr>
        <w:t>МО «Советское г</w:t>
      </w:r>
      <w:r w:rsidR="001C558D" w:rsidRPr="00F17638">
        <w:rPr>
          <w:szCs w:val="28"/>
        </w:rPr>
        <w:t>о</w:t>
      </w:r>
      <w:r w:rsidR="001C558D" w:rsidRPr="00F17638">
        <w:rPr>
          <w:szCs w:val="28"/>
        </w:rPr>
        <w:t>родское поселение»</w:t>
      </w:r>
      <w:bookmarkEnd w:id="15"/>
    </w:p>
    <w:p w:rsidR="00256C6A" w:rsidRPr="00F17638" w:rsidRDefault="00AB2C0B" w:rsidP="004B0C47">
      <w:pPr>
        <w:ind w:firstLine="567"/>
        <w:rPr>
          <w:szCs w:val="28"/>
        </w:rPr>
      </w:pPr>
      <w:r w:rsidRPr="00F17638">
        <w:rPr>
          <w:szCs w:val="28"/>
        </w:rPr>
        <w:t>Сценарий развития</w:t>
      </w:r>
      <w:r w:rsidR="001F1187" w:rsidRPr="00F17638">
        <w:rPr>
          <w:szCs w:val="28"/>
        </w:rPr>
        <w:t xml:space="preserve"> систем водоснабжения и водоотведения</w:t>
      </w:r>
      <w:r w:rsidRPr="00F17638">
        <w:rPr>
          <w:szCs w:val="28"/>
        </w:rPr>
        <w:t xml:space="preserve"> </w:t>
      </w:r>
      <w:r w:rsidR="001C558D" w:rsidRPr="00F17638">
        <w:rPr>
          <w:szCs w:val="28"/>
        </w:rPr>
        <w:t>МО «Советское городское поселение»</w:t>
      </w:r>
      <w:r w:rsidR="00360F4B">
        <w:rPr>
          <w:szCs w:val="28"/>
        </w:rPr>
        <w:t xml:space="preserve"> </w:t>
      </w:r>
      <w:r w:rsidR="001F1187" w:rsidRPr="00F17638">
        <w:rPr>
          <w:szCs w:val="28"/>
        </w:rPr>
        <w:t>на период до 20</w:t>
      </w:r>
      <w:r w:rsidR="00BC548D" w:rsidRPr="00F17638">
        <w:rPr>
          <w:szCs w:val="28"/>
        </w:rPr>
        <w:t>2</w:t>
      </w:r>
      <w:r w:rsidR="001C558D" w:rsidRPr="00F17638">
        <w:rPr>
          <w:szCs w:val="28"/>
        </w:rPr>
        <w:t>8</w:t>
      </w:r>
      <w:r w:rsidR="001F1187" w:rsidRPr="00F17638">
        <w:rPr>
          <w:szCs w:val="28"/>
        </w:rPr>
        <w:t xml:space="preserve"> года  </w:t>
      </w:r>
      <w:r w:rsidRPr="00F17638">
        <w:rPr>
          <w:szCs w:val="28"/>
        </w:rPr>
        <w:t>напрямую связан с планами разв</w:t>
      </w:r>
      <w:r w:rsidRPr="00F17638">
        <w:rPr>
          <w:szCs w:val="28"/>
        </w:rPr>
        <w:t>и</w:t>
      </w:r>
      <w:r w:rsidRPr="00F17638">
        <w:rPr>
          <w:szCs w:val="28"/>
        </w:rPr>
        <w:t xml:space="preserve">тия </w:t>
      </w:r>
      <w:r w:rsidR="001C558D" w:rsidRPr="00F17638">
        <w:rPr>
          <w:szCs w:val="28"/>
        </w:rPr>
        <w:t>МО «Советское городское поселение».</w:t>
      </w:r>
    </w:p>
    <w:p w:rsidR="001F1187" w:rsidRPr="00F17638" w:rsidRDefault="00256C6A" w:rsidP="004B0C47">
      <w:pPr>
        <w:ind w:firstLine="567"/>
        <w:rPr>
          <w:szCs w:val="28"/>
        </w:rPr>
      </w:pPr>
      <w:r w:rsidRPr="00F17638">
        <w:rPr>
          <w:szCs w:val="28"/>
        </w:rPr>
        <w:t>При разработке схемы учтены планы по строительству, т.к. в большей степени именно они определяют направления мероприятий,</w:t>
      </w:r>
      <w:r w:rsidR="009F0C99" w:rsidRPr="00F17638">
        <w:rPr>
          <w:szCs w:val="28"/>
        </w:rPr>
        <w:t xml:space="preserve"> </w:t>
      </w:r>
      <w:r w:rsidRPr="00F17638">
        <w:rPr>
          <w:szCs w:val="28"/>
        </w:rPr>
        <w:t>связанных с развитием сист</w:t>
      </w:r>
      <w:r w:rsidRPr="00F17638">
        <w:rPr>
          <w:szCs w:val="28"/>
        </w:rPr>
        <w:t>е</w:t>
      </w:r>
      <w:r w:rsidRPr="00F17638">
        <w:rPr>
          <w:szCs w:val="28"/>
        </w:rPr>
        <w:t>мы водоснабжения и водоотведения.</w:t>
      </w:r>
    </w:p>
    <w:p w:rsidR="001F1187" w:rsidRPr="00F17638" w:rsidRDefault="00256C6A" w:rsidP="004B0C47">
      <w:pPr>
        <w:ind w:firstLine="567"/>
        <w:rPr>
          <w:szCs w:val="28"/>
        </w:rPr>
      </w:pPr>
      <w:r w:rsidRPr="00F17638">
        <w:rPr>
          <w:szCs w:val="28"/>
        </w:rPr>
        <w:t>Схемой предусмотрено</w:t>
      </w:r>
      <w:r w:rsidR="001F1187" w:rsidRPr="00F17638">
        <w:rPr>
          <w:szCs w:val="28"/>
        </w:rPr>
        <w:t xml:space="preserve"> развитие сетей централизованного водосн</w:t>
      </w:r>
      <w:r w:rsidR="0008103D" w:rsidRPr="00F17638">
        <w:rPr>
          <w:szCs w:val="28"/>
        </w:rPr>
        <w:t xml:space="preserve">абжения </w:t>
      </w:r>
      <w:r w:rsidR="001C558D" w:rsidRPr="00F17638">
        <w:rPr>
          <w:szCs w:val="28"/>
        </w:rPr>
        <w:t>МО «Советское городское поселение»</w:t>
      </w:r>
      <w:r w:rsidR="008742AE" w:rsidRPr="00F17638">
        <w:rPr>
          <w:szCs w:val="28"/>
        </w:rPr>
        <w:t>, а так же 100%</w:t>
      </w:r>
      <w:r w:rsidR="001F1187" w:rsidRPr="00F17638">
        <w:rPr>
          <w:szCs w:val="28"/>
        </w:rPr>
        <w:t xml:space="preserve"> подключение новых потребит</w:t>
      </w:r>
      <w:r w:rsidR="001F1187" w:rsidRPr="00F17638">
        <w:rPr>
          <w:szCs w:val="28"/>
        </w:rPr>
        <w:t>е</w:t>
      </w:r>
      <w:r w:rsidR="001F1187" w:rsidRPr="00F17638">
        <w:rPr>
          <w:szCs w:val="28"/>
        </w:rPr>
        <w:t>лей к централизованным системам водоснабжения</w:t>
      </w:r>
      <w:r w:rsidRPr="00F17638">
        <w:rPr>
          <w:szCs w:val="28"/>
        </w:rPr>
        <w:t>,</w:t>
      </w:r>
      <w:r w:rsidR="009F0C99" w:rsidRPr="00F17638">
        <w:rPr>
          <w:szCs w:val="28"/>
        </w:rPr>
        <w:t xml:space="preserve"> </w:t>
      </w:r>
      <w:r w:rsidRPr="00F17638">
        <w:rPr>
          <w:szCs w:val="28"/>
        </w:rPr>
        <w:t>а также необходимое качество услуг по водоснабжению.</w:t>
      </w:r>
    </w:p>
    <w:p w:rsidR="001F1187" w:rsidRPr="00F17638" w:rsidRDefault="00C94EC9" w:rsidP="004B0C47">
      <w:pPr>
        <w:pStyle w:val="2"/>
        <w:spacing w:after="240"/>
        <w:ind w:firstLine="567"/>
        <w:rPr>
          <w:rFonts w:ascii="Times New Roman" w:hAnsi="Times New Roman"/>
          <w:color w:val="auto"/>
          <w:sz w:val="28"/>
          <w:szCs w:val="28"/>
        </w:rPr>
      </w:pPr>
      <w:bookmarkStart w:id="16" w:name="_Toc406481938"/>
      <w:r w:rsidRPr="00F17638">
        <w:rPr>
          <w:rFonts w:ascii="Times New Roman" w:hAnsi="Times New Roman"/>
          <w:color w:val="auto"/>
          <w:sz w:val="28"/>
          <w:szCs w:val="28"/>
        </w:rPr>
        <w:t>2.</w:t>
      </w:r>
      <w:r w:rsidR="001F1187" w:rsidRPr="00F17638">
        <w:rPr>
          <w:rFonts w:ascii="Times New Roman" w:hAnsi="Times New Roman"/>
          <w:color w:val="auto"/>
          <w:sz w:val="28"/>
          <w:szCs w:val="28"/>
        </w:rPr>
        <w:t>3</w:t>
      </w:r>
      <w:r w:rsidR="00F32613" w:rsidRPr="00F17638">
        <w:rPr>
          <w:rFonts w:ascii="Times New Roman" w:hAnsi="Times New Roman"/>
          <w:color w:val="auto"/>
          <w:sz w:val="28"/>
          <w:szCs w:val="28"/>
        </w:rPr>
        <w:t>.</w:t>
      </w:r>
      <w:r w:rsidR="001F1187" w:rsidRPr="00F17638">
        <w:rPr>
          <w:rFonts w:ascii="Times New Roman" w:hAnsi="Times New Roman"/>
          <w:color w:val="auto"/>
          <w:sz w:val="28"/>
          <w:szCs w:val="28"/>
        </w:rPr>
        <w:t xml:space="preserve"> Баланс водоснабжения и потребления питьевой воды</w:t>
      </w:r>
      <w:bookmarkEnd w:id="16"/>
    </w:p>
    <w:p w:rsidR="001F1187" w:rsidRPr="00F17638" w:rsidRDefault="00C94EC9" w:rsidP="004B0C47">
      <w:pPr>
        <w:pStyle w:val="3"/>
        <w:spacing w:after="240"/>
        <w:rPr>
          <w:szCs w:val="28"/>
        </w:rPr>
      </w:pPr>
      <w:bookmarkStart w:id="17" w:name="_Toc406481939"/>
      <w:r w:rsidRPr="00F17638">
        <w:rPr>
          <w:szCs w:val="28"/>
        </w:rPr>
        <w:t>2.</w:t>
      </w:r>
      <w:r w:rsidR="001F1187" w:rsidRPr="00F17638">
        <w:rPr>
          <w:szCs w:val="28"/>
        </w:rPr>
        <w:t>3.1</w:t>
      </w:r>
      <w:r w:rsidR="00F32613" w:rsidRPr="00F17638">
        <w:rPr>
          <w:szCs w:val="28"/>
        </w:rPr>
        <w:t>.</w:t>
      </w:r>
      <w:r w:rsidR="009F0C99" w:rsidRPr="00F17638">
        <w:rPr>
          <w:szCs w:val="28"/>
        </w:rPr>
        <w:t xml:space="preserve"> </w:t>
      </w:r>
      <w:r w:rsidR="001F1187" w:rsidRPr="00F17638">
        <w:rPr>
          <w:szCs w:val="28"/>
        </w:rPr>
        <w:t>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</w:r>
      <w:bookmarkEnd w:id="17"/>
    </w:p>
    <w:p w:rsidR="0068148A" w:rsidRPr="00F17638" w:rsidRDefault="00D815BE" w:rsidP="004B0C47">
      <w:pPr>
        <w:ind w:firstLine="567"/>
        <w:rPr>
          <w:szCs w:val="28"/>
        </w:rPr>
      </w:pPr>
      <w:r w:rsidRPr="00F17638">
        <w:rPr>
          <w:szCs w:val="28"/>
        </w:rPr>
        <w:t xml:space="preserve">Результаты анализа общего водного баланса </w:t>
      </w:r>
      <w:r w:rsidR="009278B6" w:rsidRPr="00F17638">
        <w:rPr>
          <w:szCs w:val="28"/>
        </w:rPr>
        <w:t>подачи и реализации воды прив</w:t>
      </w:r>
      <w:r w:rsidR="009278B6" w:rsidRPr="00F17638">
        <w:rPr>
          <w:szCs w:val="28"/>
        </w:rPr>
        <w:t>е</w:t>
      </w:r>
      <w:r w:rsidR="009278B6" w:rsidRPr="00F17638">
        <w:rPr>
          <w:szCs w:val="28"/>
        </w:rPr>
        <w:t>дены в таб. 2.3.1.1.</w:t>
      </w:r>
      <w:r w:rsidR="001F1187" w:rsidRPr="00F17638">
        <w:rPr>
          <w:szCs w:val="28"/>
        </w:rPr>
        <w:t xml:space="preserve"> </w:t>
      </w:r>
    </w:p>
    <w:p w:rsidR="001C558D" w:rsidRPr="00F17638" w:rsidRDefault="001C558D">
      <w:pPr>
        <w:spacing w:after="200"/>
        <w:jc w:val="left"/>
        <w:rPr>
          <w:szCs w:val="28"/>
        </w:rPr>
      </w:pPr>
      <w:bookmarkStart w:id="18" w:name="таб311"/>
      <w:r w:rsidRPr="00F17638">
        <w:rPr>
          <w:szCs w:val="28"/>
        </w:rPr>
        <w:br w:type="page"/>
      </w:r>
    </w:p>
    <w:p w:rsidR="00854446" w:rsidRPr="00F17638" w:rsidRDefault="009F0C99" w:rsidP="004B0C47">
      <w:pPr>
        <w:ind w:left="4536"/>
        <w:jc w:val="right"/>
        <w:rPr>
          <w:szCs w:val="28"/>
        </w:rPr>
      </w:pPr>
      <w:r w:rsidRPr="00F17638">
        <w:rPr>
          <w:szCs w:val="28"/>
        </w:rPr>
        <w:lastRenderedPageBreak/>
        <w:t>Т</w:t>
      </w:r>
      <w:r w:rsidR="001F1187" w:rsidRPr="00F17638">
        <w:rPr>
          <w:szCs w:val="28"/>
        </w:rPr>
        <w:t>аб</w:t>
      </w:r>
      <w:r w:rsidR="00AE2756" w:rsidRPr="00F17638">
        <w:rPr>
          <w:szCs w:val="28"/>
        </w:rPr>
        <w:t>.</w:t>
      </w:r>
      <w:r w:rsidR="001F1187" w:rsidRPr="00F17638">
        <w:rPr>
          <w:szCs w:val="28"/>
        </w:rPr>
        <w:t xml:space="preserve"> </w:t>
      </w:r>
      <w:r w:rsidR="00C94EC9" w:rsidRPr="00F17638">
        <w:rPr>
          <w:szCs w:val="28"/>
        </w:rPr>
        <w:t>2.</w:t>
      </w:r>
      <w:r w:rsidR="001F1187" w:rsidRPr="00F17638">
        <w:rPr>
          <w:szCs w:val="28"/>
        </w:rPr>
        <w:t>3.1.1</w:t>
      </w:r>
      <w:r w:rsidR="00E65E92" w:rsidRPr="00F17638">
        <w:rPr>
          <w:szCs w:val="28"/>
        </w:rPr>
        <w:t>.</w:t>
      </w:r>
      <w:r w:rsidR="00854446" w:rsidRPr="00F17638">
        <w:rPr>
          <w:szCs w:val="28"/>
        </w:rPr>
        <w:t xml:space="preserve"> Результаты анализа общего во</w:t>
      </w:r>
      <w:r w:rsidR="00854446" w:rsidRPr="00F17638">
        <w:rPr>
          <w:szCs w:val="28"/>
        </w:rPr>
        <w:t>д</w:t>
      </w:r>
      <w:r w:rsidR="00854446" w:rsidRPr="00F17638">
        <w:rPr>
          <w:szCs w:val="28"/>
        </w:rPr>
        <w:t>ного баланса подачи и реализации воды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588"/>
        <w:gridCol w:w="3735"/>
        <w:gridCol w:w="2446"/>
        <w:gridCol w:w="2510"/>
      </w:tblGrid>
      <w:tr w:rsidR="007C0477" w:rsidRPr="00F17638" w:rsidTr="00FE3E11">
        <w:trPr>
          <w:trHeight w:val="660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8"/>
          <w:p w:rsidR="007C0477" w:rsidRPr="00F17638" w:rsidRDefault="008B46CC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№ п.п.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F17638" w:rsidRDefault="007C0477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Статья расхода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F17638" w:rsidRDefault="007C0477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Единица измер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е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ния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F17638" w:rsidRDefault="007C0477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Значение</w:t>
            </w:r>
          </w:p>
        </w:tc>
      </w:tr>
      <w:tr w:rsidR="007C0477" w:rsidRPr="00F17638" w:rsidTr="00FE3E11">
        <w:trPr>
          <w:trHeight w:val="33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F17638" w:rsidRDefault="007C0477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F17638" w:rsidRDefault="007C0477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F17638" w:rsidRDefault="007C0477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F17638" w:rsidRDefault="007C0477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</w:tr>
      <w:tr w:rsidR="007C0477" w:rsidRPr="00F17638" w:rsidTr="00FE3E11">
        <w:trPr>
          <w:trHeight w:val="66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F17638" w:rsidRDefault="007C0477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77" w:rsidRPr="00F17638" w:rsidRDefault="007C0477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Объем поднятой воды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F17638" w:rsidRDefault="007C0477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тыс. </w:t>
            </w:r>
            <w:r w:rsidR="00FA5C96" w:rsidRPr="00F17638">
              <w:rPr>
                <w:rFonts w:eastAsia="Times New Roman" w:cs="Times New Roman"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7" w:rsidRPr="00F17638" w:rsidRDefault="00FE3E11" w:rsidP="00FE3E1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350,33</w:t>
            </w:r>
          </w:p>
        </w:tc>
      </w:tr>
      <w:tr w:rsidR="00290670" w:rsidRPr="00F17638" w:rsidTr="00FE3E11">
        <w:trPr>
          <w:trHeight w:val="66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70" w:rsidRPr="00F17638" w:rsidRDefault="0029067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70" w:rsidRPr="00F17638" w:rsidRDefault="0029067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Собственные нужды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70" w:rsidRPr="00F17638" w:rsidRDefault="0029067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F1763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70" w:rsidRPr="00F17638" w:rsidRDefault="00FE3E11" w:rsidP="00FE3E11">
            <w:pPr>
              <w:jc w:val="center"/>
              <w:rPr>
                <w:rFonts w:cs="Times New Roman"/>
                <w:szCs w:val="28"/>
              </w:rPr>
            </w:pPr>
            <w:r w:rsidRPr="00F17638">
              <w:rPr>
                <w:rFonts w:cs="Times New Roman"/>
                <w:szCs w:val="28"/>
              </w:rPr>
              <w:t>0,44</w:t>
            </w:r>
          </w:p>
        </w:tc>
      </w:tr>
      <w:tr w:rsidR="00FE3E11" w:rsidRPr="00F17638" w:rsidTr="00FE3E11">
        <w:trPr>
          <w:trHeight w:val="66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11" w:rsidRPr="00F17638" w:rsidRDefault="00FE3E11" w:rsidP="00E77A6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11" w:rsidRPr="00F17638" w:rsidRDefault="00FE3E1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Производственно-хозяйственные нужды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11" w:rsidRPr="00F17638" w:rsidRDefault="00FE3E1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F1763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11" w:rsidRPr="00F17638" w:rsidRDefault="00FE3E11" w:rsidP="004B0C47">
            <w:pPr>
              <w:jc w:val="center"/>
              <w:rPr>
                <w:rFonts w:cs="Times New Roman"/>
                <w:szCs w:val="28"/>
              </w:rPr>
            </w:pPr>
            <w:r w:rsidRPr="00F17638">
              <w:rPr>
                <w:rFonts w:cs="Times New Roman"/>
                <w:szCs w:val="28"/>
              </w:rPr>
              <w:t>3,79</w:t>
            </w:r>
          </w:p>
        </w:tc>
      </w:tr>
      <w:tr w:rsidR="00FE3E11" w:rsidRPr="00F17638" w:rsidTr="00FE3E11">
        <w:trPr>
          <w:trHeight w:val="660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11" w:rsidRPr="00F17638" w:rsidRDefault="00FE3E11" w:rsidP="00E77A6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11" w:rsidRPr="00F17638" w:rsidRDefault="00FE3E1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11" w:rsidRPr="00F17638" w:rsidRDefault="00FE3E1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F1763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11" w:rsidRPr="00F17638" w:rsidRDefault="00FE3E1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66,15</w:t>
            </w:r>
          </w:p>
        </w:tc>
      </w:tr>
      <w:tr w:rsidR="00FE3E11" w:rsidRPr="00F17638" w:rsidTr="00FE3E11">
        <w:trPr>
          <w:trHeight w:val="641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11" w:rsidRPr="00F17638" w:rsidRDefault="00FE3E11" w:rsidP="00E77A6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11" w:rsidRPr="00F17638" w:rsidRDefault="00FE3E1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11" w:rsidRPr="00F17638" w:rsidRDefault="00FE3E1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11" w:rsidRPr="00F17638" w:rsidRDefault="00FE3E1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18,88</w:t>
            </w:r>
          </w:p>
        </w:tc>
      </w:tr>
      <w:tr w:rsidR="00FE3E11" w:rsidRPr="00F17638" w:rsidTr="00FE3E11">
        <w:trPr>
          <w:trHeight w:val="562"/>
        </w:trPr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11" w:rsidRPr="00F17638" w:rsidRDefault="00FE3E11" w:rsidP="00E77A6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E11" w:rsidRPr="00F17638" w:rsidRDefault="00FE3E1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Объем полезного отпуска ХПВ потребителям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11" w:rsidRPr="00F17638" w:rsidRDefault="00FE3E1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F1763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E11" w:rsidRPr="00F17638" w:rsidRDefault="00FE3E11" w:rsidP="004B0C47">
            <w:pPr>
              <w:jc w:val="center"/>
              <w:rPr>
                <w:rFonts w:cs="Times New Roman"/>
                <w:szCs w:val="28"/>
              </w:rPr>
            </w:pPr>
            <w:r w:rsidRPr="00F17638">
              <w:rPr>
                <w:rFonts w:cs="Times New Roman"/>
                <w:szCs w:val="28"/>
              </w:rPr>
              <w:t>279,94</w:t>
            </w:r>
          </w:p>
        </w:tc>
      </w:tr>
    </w:tbl>
    <w:p w:rsidR="00256C6A" w:rsidRPr="00F17638" w:rsidRDefault="00256C6A" w:rsidP="004B0C47">
      <w:pPr>
        <w:spacing w:before="120"/>
        <w:ind w:left="567"/>
        <w:rPr>
          <w:szCs w:val="28"/>
        </w:rPr>
      </w:pPr>
      <w:r w:rsidRPr="00F17638">
        <w:rPr>
          <w:szCs w:val="28"/>
        </w:rPr>
        <w:t>На основе проведенного анализа можно сделать следующие выводы.</w:t>
      </w:r>
    </w:p>
    <w:p w:rsidR="001F1187" w:rsidRPr="00F17638" w:rsidRDefault="001F1187" w:rsidP="004B0C47">
      <w:pPr>
        <w:ind w:firstLine="567"/>
        <w:rPr>
          <w:szCs w:val="28"/>
        </w:rPr>
      </w:pPr>
      <w:r w:rsidRPr="00F17638">
        <w:rPr>
          <w:szCs w:val="28"/>
        </w:rPr>
        <w:t xml:space="preserve">Объем реализации холодной воды в 2013 году составил </w:t>
      </w:r>
      <w:r w:rsidR="00893855" w:rsidRPr="00F17638">
        <w:rPr>
          <w:szCs w:val="28"/>
        </w:rPr>
        <w:t>279,94</w:t>
      </w:r>
      <w:r w:rsidRPr="00F17638">
        <w:rPr>
          <w:szCs w:val="28"/>
        </w:rPr>
        <w:t xml:space="preserve"> </w:t>
      </w:r>
      <w:r w:rsidR="006B3E77" w:rsidRPr="00F17638">
        <w:rPr>
          <w:rFonts w:eastAsia="Times New Roman" w:cs="Times New Roman"/>
          <w:color w:val="000000"/>
          <w:szCs w:val="28"/>
        </w:rPr>
        <w:t xml:space="preserve">тыс. </w:t>
      </w:r>
      <w:r w:rsidR="00FA5C96" w:rsidRPr="00F17638">
        <w:rPr>
          <w:rFonts w:eastAsia="Times New Roman" w:cs="Times New Roman"/>
          <w:color w:val="000000"/>
          <w:szCs w:val="28"/>
        </w:rPr>
        <w:t>м</w:t>
      </w:r>
      <w:r w:rsidR="00FA5C96" w:rsidRPr="00F17638">
        <w:rPr>
          <w:rFonts w:eastAsia="Times New Roman" w:cs="Times New Roman"/>
          <w:color w:val="000000"/>
          <w:szCs w:val="28"/>
          <w:vertAlign w:val="superscript"/>
        </w:rPr>
        <w:t>3</w:t>
      </w:r>
      <w:r w:rsidRPr="00F17638">
        <w:rPr>
          <w:szCs w:val="28"/>
        </w:rPr>
        <w:t>.</w:t>
      </w:r>
      <w:r w:rsidR="00256C6A" w:rsidRPr="00F17638">
        <w:rPr>
          <w:szCs w:val="28"/>
        </w:rPr>
        <w:t xml:space="preserve"> Объем потерь воды при реализации составил </w:t>
      </w:r>
      <w:r w:rsidR="00893855" w:rsidRPr="00F17638">
        <w:rPr>
          <w:szCs w:val="28"/>
        </w:rPr>
        <w:t>66,15</w:t>
      </w:r>
      <w:r w:rsidR="0068148A" w:rsidRPr="00F17638">
        <w:rPr>
          <w:szCs w:val="28"/>
        </w:rPr>
        <w:t xml:space="preserve"> </w:t>
      </w:r>
      <w:r w:rsidR="00256C6A" w:rsidRPr="00F17638">
        <w:rPr>
          <w:szCs w:val="28"/>
        </w:rPr>
        <w:t xml:space="preserve">тыс. </w:t>
      </w:r>
      <w:r w:rsidR="00256C6A" w:rsidRPr="00F17638">
        <w:rPr>
          <w:rFonts w:eastAsia="Times New Roman" w:cs="Times New Roman"/>
          <w:color w:val="000000"/>
          <w:szCs w:val="28"/>
        </w:rPr>
        <w:t>м</w:t>
      </w:r>
      <w:r w:rsidR="00256C6A" w:rsidRPr="00F17638">
        <w:rPr>
          <w:rFonts w:eastAsia="Times New Roman" w:cs="Times New Roman"/>
          <w:color w:val="000000"/>
          <w:szCs w:val="28"/>
          <w:vertAlign w:val="superscript"/>
        </w:rPr>
        <w:t>3</w:t>
      </w:r>
      <w:r w:rsidR="00256C6A" w:rsidRPr="00F17638">
        <w:rPr>
          <w:szCs w:val="28"/>
        </w:rPr>
        <w:t xml:space="preserve">. </w:t>
      </w:r>
      <w:r w:rsidRPr="00F17638">
        <w:rPr>
          <w:szCs w:val="28"/>
        </w:rPr>
        <w:t>Объем забора воды из подзе</w:t>
      </w:r>
      <w:r w:rsidRPr="00F17638">
        <w:rPr>
          <w:szCs w:val="28"/>
        </w:rPr>
        <w:t>м</w:t>
      </w:r>
      <w:r w:rsidRPr="00F17638">
        <w:rPr>
          <w:szCs w:val="28"/>
        </w:rPr>
        <w:t>ных источников, фактически продиктован потребностью объемов воды на реализ</w:t>
      </w:r>
      <w:r w:rsidRPr="00F17638">
        <w:rPr>
          <w:szCs w:val="28"/>
        </w:rPr>
        <w:t>а</w:t>
      </w:r>
      <w:r w:rsidRPr="00F17638">
        <w:rPr>
          <w:szCs w:val="28"/>
        </w:rPr>
        <w:t>цию (полезный отпуск) и расходов воды на собственные и технологические нужды, потерями воды в сети.</w:t>
      </w:r>
    </w:p>
    <w:p w:rsidR="001F1187" w:rsidRPr="00F17638" w:rsidRDefault="001F1187" w:rsidP="004B0C47">
      <w:pPr>
        <w:ind w:firstLine="567"/>
        <w:rPr>
          <w:szCs w:val="28"/>
        </w:rPr>
      </w:pPr>
      <w:r w:rsidRPr="00F17638">
        <w:rPr>
          <w:szCs w:val="28"/>
        </w:rPr>
        <w:t>На протяжении последних лет наблюдается тенденция к рациональному и экономному потреблению холодной воды и, следовательно, снижению объемов р</w:t>
      </w:r>
      <w:r w:rsidRPr="00F17638">
        <w:rPr>
          <w:szCs w:val="28"/>
        </w:rPr>
        <w:t>е</w:t>
      </w:r>
      <w:r w:rsidRPr="00F17638">
        <w:rPr>
          <w:szCs w:val="28"/>
        </w:rPr>
        <w:t>ализации всеми категориями потребителей холодной воды и соответственно кол</w:t>
      </w:r>
      <w:r w:rsidRPr="00F17638">
        <w:rPr>
          <w:szCs w:val="28"/>
        </w:rPr>
        <w:t>и</w:t>
      </w:r>
      <w:r w:rsidRPr="00F17638">
        <w:rPr>
          <w:szCs w:val="28"/>
        </w:rPr>
        <w:t>чества объемов водоотведения.</w:t>
      </w:r>
    </w:p>
    <w:p w:rsidR="001F1187" w:rsidRPr="00F17638" w:rsidRDefault="001F1187" w:rsidP="004B0C47">
      <w:pPr>
        <w:ind w:firstLine="567"/>
        <w:rPr>
          <w:szCs w:val="28"/>
        </w:rPr>
      </w:pPr>
      <w:r w:rsidRPr="00F17638">
        <w:rPr>
          <w:szCs w:val="28"/>
        </w:rPr>
        <w:t>Для сокращения и устранения непроизводительных затрат и потерь воды еж</w:t>
      </w:r>
      <w:r w:rsidRPr="00F17638">
        <w:rPr>
          <w:szCs w:val="28"/>
        </w:rPr>
        <w:t>е</w:t>
      </w:r>
      <w:r w:rsidRPr="00F17638">
        <w:rPr>
          <w:szCs w:val="28"/>
        </w:rPr>
        <w:t>месячно производится анализ структуры, определяется величина потерь воды в с</w:t>
      </w:r>
      <w:r w:rsidRPr="00F17638">
        <w:rPr>
          <w:szCs w:val="28"/>
        </w:rPr>
        <w:t>и</w:t>
      </w:r>
      <w:r w:rsidRPr="00F17638">
        <w:rPr>
          <w:szCs w:val="28"/>
        </w:rPr>
        <w:t>стемах водоснабжения, оцениваются объемы полезного водопотребления, и уст</w:t>
      </w:r>
      <w:r w:rsidRPr="00F17638">
        <w:rPr>
          <w:szCs w:val="28"/>
        </w:rPr>
        <w:t>а</w:t>
      </w:r>
      <w:r w:rsidRPr="00F17638">
        <w:rPr>
          <w:szCs w:val="28"/>
        </w:rPr>
        <w:t xml:space="preserve">навливается плановая величина объективно неустранимых потерь воды. </w:t>
      </w:r>
    </w:p>
    <w:p w:rsidR="001F1187" w:rsidRPr="00F17638" w:rsidRDefault="00256C6A" w:rsidP="004B0C47">
      <w:pPr>
        <w:ind w:firstLine="567"/>
        <w:rPr>
          <w:szCs w:val="28"/>
        </w:rPr>
      </w:pPr>
      <w:r w:rsidRPr="00F17638">
        <w:rPr>
          <w:szCs w:val="28"/>
        </w:rPr>
        <w:t>В результате проведенного анализа неу</w:t>
      </w:r>
      <w:r w:rsidR="001F1187" w:rsidRPr="00F17638">
        <w:rPr>
          <w:szCs w:val="28"/>
        </w:rPr>
        <w:t xml:space="preserve">чтенные и неустранимые расходы и потери из водопроводных сетей </w:t>
      </w:r>
      <w:r w:rsidR="004F18BE" w:rsidRPr="00F17638">
        <w:rPr>
          <w:szCs w:val="28"/>
        </w:rPr>
        <w:t xml:space="preserve">в </w:t>
      </w:r>
      <w:r w:rsidR="00893855" w:rsidRPr="00F17638">
        <w:rPr>
          <w:szCs w:val="28"/>
        </w:rPr>
        <w:t>МО «Советское городское поселение»</w:t>
      </w:r>
      <w:r w:rsidR="00F17638" w:rsidRPr="00F17638">
        <w:rPr>
          <w:szCs w:val="28"/>
        </w:rPr>
        <w:t xml:space="preserve"> </w:t>
      </w:r>
      <w:r w:rsidR="001F1187" w:rsidRPr="00F17638">
        <w:rPr>
          <w:szCs w:val="28"/>
        </w:rPr>
        <w:t>можно разделить</w:t>
      </w:r>
      <w:r w:rsidRPr="00F17638">
        <w:rPr>
          <w:szCs w:val="28"/>
        </w:rPr>
        <w:t xml:space="preserve"> </w:t>
      </w:r>
      <w:proofErr w:type="gramStart"/>
      <w:r w:rsidRPr="00F17638">
        <w:rPr>
          <w:szCs w:val="28"/>
        </w:rPr>
        <w:t>на</w:t>
      </w:r>
      <w:proofErr w:type="gramEnd"/>
      <w:r w:rsidR="001F1187" w:rsidRPr="00F17638">
        <w:rPr>
          <w:szCs w:val="28"/>
        </w:rPr>
        <w:t>:</w:t>
      </w:r>
    </w:p>
    <w:p w:rsidR="001F1187" w:rsidRPr="00F17638" w:rsidRDefault="001F1187" w:rsidP="004B0C47">
      <w:pPr>
        <w:ind w:firstLine="567"/>
        <w:rPr>
          <w:szCs w:val="28"/>
        </w:rPr>
      </w:pPr>
      <w:r w:rsidRPr="00F17638">
        <w:rPr>
          <w:szCs w:val="28"/>
        </w:rPr>
        <w:t>Полезные расходы:</w:t>
      </w:r>
    </w:p>
    <w:p w:rsidR="007945EC" w:rsidRPr="00F17638" w:rsidRDefault="001F1187" w:rsidP="004B0C47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расходы на технологические нужды водопроводных сетей, в том числе:</w:t>
      </w:r>
    </w:p>
    <w:p w:rsidR="007945EC" w:rsidRPr="00F17638" w:rsidRDefault="001F1187" w:rsidP="005008B0">
      <w:pPr>
        <w:pStyle w:val="ab"/>
        <w:numPr>
          <w:ilvl w:val="0"/>
          <w:numId w:val="28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чистка резервуаров;</w:t>
      </w:r>
    </w:p>
    <w:p w:rsidR="007945EC" w:rsidRPr="00F17638" w:rsidRDefault="001F1187" w:rsidP="005008B0">
      <w:pPr>
        <w:pStyle w:val="ab"/>
        <w:numPr>
          <w:ilvl w:val="0"/>
          <w:numId w:val="28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промывка тупиковых сетей;</w:t>
      </w:r>
    </w:p>
    <w:p w:rsidR="007945EC" w:rsidRPr="00F17638" w:rsidRDefault="001F1187" w:rsidP="005008B0">
      <w:pPr>
        <w:pStyle w:val="ab"/>
        <w:numPr>
          <w:ilvl w:val="0"/>
          <w:numId w:val="28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на дезинфекцию, промывку после устранения аварий, плановых замен;</w:t>
      </w:r>
    </w:p>
    <w:p w:rsidR="007945EC" w:rsidRPr="00F17638" w:rsidRDefault="001F1187" w:rsidP="005008B0">
      <w:pPr>
        <w:pStyle w:val="ab"/>
        <w:numPr>
          <w:ilvl w:val="0"/>
          <w:numId w:val="28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lastRenderedPageBreak/>
        <w:t>расходы на ежегодные профилактические ремонтные работы, промывки;</w:t>
      </w:r>
    </w:p>
    <w:p w:rsidR="007945EC" w:rsidRPr="00F17638" w:rsidRDefault="001F1187" w:rsidP="005008B0">
      <w:pPr>
        <w:pStyle w:val="ab"/>
        <w:numPr>
          <w:ilvl w:val="0"/>
          <w:numId w:val="28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промывка канализационных сетей;</w:t>
      </w:r>
    </w:p>
    <w:p w:rsidR="007945EC" w:rsidRPr="00F17638" w:rsidRDefault="001F1187" w:rsidP="005008B0">
      <w:pPr>
        <w:pStyle w:val="ab"/>
        <w:numPr>
          <w:ilvl w:val="0"/>
          <w:numId w:val="28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тушение пожаров;</w:t>
      </w:r>
    </w:p>
    <w:p w:rsidR="007945EC" w:rsidRPr="00F17638" w:rsidRDefault="001F1187" w:rsidP="005008B0">
      <w:pPr>
        <w:pStyle w:val="ab"/>
        <w:numPr>
          <w:ilvl w:val="0"/>
          <w:numId w:val="28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испытание пожарных гидрантов.</w:t>
      </w:r>
    </w:p>
    <w:p w:rsidR="007945EC" w:rsidRPr="00F17638" w:rsidRDefault="001F1187" w:rsidP="004B0C47">
      <w:pPr>
        <w:pStyle w:val="ab"/>
        <w:numPr>
          <w:ilvl w:val="0"/>
          <w:numId w:val="4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организационно-учетные расходы, в том числе:</w:t>
      </w:r>
    </w:p>
    <w:p w:rsidR="007945EC" w:rsidRPr="00F17638" w:rsidRDefault="001F1187" w:rsidP="005008B0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не зарегистрированные средствами измерения;</w:t>
      </w:r>
    </w:p>
    <w:p w:rsidR="007945EC" w:rsidRPr="00F17638" w:rsidRDefault="001F1187" w:rsidP="005008B0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не учтенные из-за погрешности средств измерения у абонентов;</w:t>
      </w:r>
    </w:p>
    <w:p w:rsidR="007945EC" w:rsidRPr="00F17638" w:rsidRDefault="001F1187" w:rsidP="005008B0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не зарегистрированные средствами измерения квартирных водомеров;</w:t>
      </w:r>
    </w:p>
    <w:p w:rsidR="007945EC" w:rsidRPr="00F17638" w:rsidRDefault="001F1187" w:rsidP="005008B0">
      <w:pPr>
        <w:pStyle w:val="ab"/>
        <w:numPr>
          <w:ilvl w:val="0"/>
          <w:numId w:val="27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не учтенные из-за погрешности </w:t>
      </w:r>
      <w:r w:rsidR="00E65E92" w:rsidRPr="00F17638">
        <w:rPr>
          <w:rFonts w:cs="Times New Roman"/>
          <w:szCs w:val="28"/>
        </w:rPr>
        <w:t>средств измерения НС II подъема.</w:t>
      </w:r>
    </w:p>
    <w:p w:rsidR="001F1187" w:rsidRPr="00F17638" w:rsidRDefault="001F1187" w:rsidP="004B0C47">
      <w:pPr>
        <w:ind w:firstLine="567"/>
        <w:rPr>
          <w:szCs w:val="28"/>
        </w:rPr>
      </w:pPr>
      <w:r w:rsidRPr="00F17638">
        <w:rPr>
          <w:szCs w:val="28"/>
        </w:rPr>
        <w:t>Потери из водопроводных сетей:</w:t>
      </w:r>
    </w:p>
    <w:p w:rsidR="007945EC" w:rsidRPr="00F17638" w:rsidRDefault="001F1187" w:rsidP="004B0C47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потери из водопроводных сетей в результате аварий;</w:t>
      </w:r>
    </w:p>
    <w:p w:rsidR="007945EC" w:rsidRPr="00F17638" w:rsidRDefault="001F1187" w:rsidP="004B0C47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скрытые утечки из водопроводных сетей;</w:t>
      </w:r>
    </w:p>
    <w:p w:rsidR="007945EC" w:rsidRPr="00F17638" w:rsidRDefault="001F1187" w:rsidP="004B0C47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утечки из уплотнения сетевой арматуры;</w:t>
      </w:r>
    </w:p>
    <w:p w:rsidR="007945EC" w:rsidRPr="00F17638" w:rsidRDefault="001F1187" w:rsidP="004B0C47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расходы на естественную убыль при подаче воды по трубопроводам;</w:t>
      </w:r>
    </w:p>
    <w:p w:rsidR="007945EC" w:rsidRPr="00F17638" w:rsidRDefault="001F1187" w:rsidP="004B0C47">
      <w:pPr>
        <w:pStyle w:val="ab"/>
        <w:numPr>
          <w:ilvl w:val="0"/>
          <w:numId w:val="5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утечки в результате аварий на водопроводных сетях, которые находятся на балансе абонентов до водомерных узлов.</w:t>
      </w:r>
    </w:p>
    <w:p w:rsidR="001F1187" w:rsidRPr="00F17638" w:rsidRDefault="00C94EC9" w:rsidP="004B0C47">
      <w:pPr>
        <w:pStyle w:val="3"/>
        <w:spacing w:after="240"/>
        <w:rPr>
          <w:szCs w:val="28"/>
        </w:rPr>
      </w:pPr>
      <w:bookmarkStart w:id="19" w:name="_Toc406481940"/>
      <w:r w:rsidRPr="00F17638">
        <w:rPr>
          <w:szCs w:val="28"/>
        </w:rPr>
        <w:t>2.</w:t>
      </w:r>
      <w:r w:rsidR="001F1187" w:rsidRPr="00F17638">
        <w:rPr>
          <w:szCs w:val="28"/>
        </w:rPr>
        <w:t>3.2</w:t>
      </w:r>
      <w:r w:rsidR="00F32613" w:rsidRPr="00F17638">
        <w:rPr>
          <w:szCs w:val="28"/>
        </w:rPr>
        <w:t>.</w:t>
      </w:r>
      <w:r w:rsidR="001F1187" w:rsidRPr="00F17638">
        <w:rPr>
          <w:szCs w:val="28"/>
        </w:rPr>
        <w:t xml:space="preserve"> Территориальный баланс подачи питьевой воды по технологич</w:t>
      </w:r>
      <w:r w:rsidR="001F1187" w:rsidRPr="00F17638">
        <w:rPr>
          <w:szCs w:val="28"/>
        </w:rPr>
        <w:t>е</w:t>
      </w:r>
      <w:r w:rsidR="001F1187" w:rsidRPr="00F17638">
        <w:rPr>
          <w:szCs w:val="28"/>
        </w:rPr>
        <w:t>ским зонам водоснабжения (годовой и в сутки максимального водопотребл</w:t>
      </w:r>
      <w:r w:rsidR="001F1187" w:rsidRPr="00F17638">
        <w:rPr>
          <w:szCs w:val="28"/>
        </w:rPr>
        <w:t>е</w:t>
      </w:r>
      <w:r w:rsidR="001F1187" w:rsidRPr="00F17638">
        <w:rPr>
          <w:szCs w:val="28"/>
        </w:rPr>
        <w:t>ния)</w:t>
      </w:r>
      <w:bookmarkEnd w:id="19"/>
    </w:p>
    <w:p w:rsidR="001F1187" w:rsidRPr="00F17638" w:rsidRDefault="001F1187" w:rsidP="004B0C47">
      <w:pPr>
        <w:ind w:firstLine="567"/>
        <w:rPr>
          <w:color w:val="FF0000"/>
          <w:szCs w:val="28"/>
        </w:rPr>
      </w:pPr>
      <w:r w:rsidRPr="00F17638">
        <w:rPr>
          <w:szCs w:val="28"/>
        </w:rPr>
        <w:t xml:space="preserve">Фактическое потребление воды  составило </w:t>
      </w:r>
      <w:r w:rsidR="00893855" w:rsidRPr="00F17638">
        <w:rPr>
          <w:szCs w:val="28"/>
        </w:rPr>
        <w:t>279,94</w:t>
      </w:r>
      <w:r w:rsidR="00023B33" w:rsidRPr="00F17638">
        <w:rPr>
          <w:szCs w:val="28"/>
        </w:rPr>
        <w:t xml:space="preserve"> </w:t>
      </w:r>
      <w:r w:rsidRPr="00F17638">
        <w:rPr>
          <w:szCs w:val="28"/>
        </w:rPr>
        <w:t>тыс.</w:t>
      </w:r>
      <w:r w:rsidR="009F0C99" w:rsidRPr="00F17638">
        <w:rPr>
          <w:szCs w:val="28"/>
        </w:rPr>
        <w:t xml:space="preserve"> </w:t>
      </w:r>
      <w:r w:rsidR="00FA5C96" w:rsidRPr="00F17638">
        <w:rPr>
          <w:szCs w:val="28"/>
        </w:rPr>
        <w:t>м</w:t>
      </w:r>
      <w:r w:rsidR="00FA5C96" w:rsidRPr="00F17638">
        <w:rPr>
          <w:szCs w:val="28"/>
          <w:vertAlign w:val="superscript"/>
        </w:rPr>
        <w:t>3</w:t>
      </w:r>
      <w:r w:rsidRPr="00F17638">
        <w:rPr>
          <w:szCs w:val="28"/>
        </w:rPr>
        <w:t xml:space="preserve">/год, в средние сутки </w:t>
      </w:r>
      <w:r w:rsidR="00893855" w:rsidRPr="00F17638">
        <w:rPr>
          <w:szCs w:val="28"/>
        </w:rPr>
        <w:t>0,767</w:t>
      </w:r>
      <w:r w:rsidRPr="00F17638">
        <w:rPr>
          <w:szCs w:val="28"/>
        </w:rPr>
        <w:t xml:space="preserve"> </w:t>
      </w:r>
      <w:r w:rsidR="0068148A" w:rsidRPr="00F17638">
        <w:rPr>
          <w:szCs w:val="28"/>
        </w:rPr>
        <w:t xml:space="preserve">тыс. </w:t>
      </w:r>
      <w:r w:rsidR="00FA5C96" w:rsidRPr="00F17638">
        <w:rPr>
          <w:szCs w:val="28"/>
        </w:rPr>
        <w:t>м</w:t>
      </w:r>
      <w:r w:rsidR="00FA5C96" w:rsidRPr="00F17638">
        <w:rPr>
          <w:szCs w:val="28"/>
          <w:vertAlign w:val="superscript"/>
        </w:rPr>
        <w:t>3</w:t>
      </w:r>
      <w:r w:rsidRPr="00F17638">
        <w:rPr>
          <w:szCs w:val="28"/>
        </w:rPr>
        <w:t>/</w:t>
      </w:r>
      <w:proofErr w:type="spellStart"/>
      <w:r w:rsidRPr="00F17638">
        <w:rPr>
          <w:szCs w:val="28"/>
        </w:rPr>
        <w:t>сут</w:t>
      </w:r>
      <w:proofErr w:type="spellEnd"/>
      <w:r w:rsidRPr="00F17638">
        <w:rPr>
          <w:szCs w:val="28"/>
        </w:rPr>
        <w:t xml:space="preserve">, в сутки максимального водопотребления </w:t>
      </w:r>
      <w:r w:rsidR="00893855" w:rsidRPr="00F17638">
        <w:rPr>
          <w:szCs w:val="28"/>
        </w:rPr>
        <w:t xml:space="preserve">0,997 </w:t>
      </w:r>
      <w:r w:rsidR="0068148A" w:rsidRPr="00F17638">
        <w:rPr>
          <w:szCs w:val="28"/>
        </w:rPr>
        <w:t>тыс.</w:t>
      </w:r>
      <w:r w:rsidRPr="00F17638">
        <w:rPr>
          <w:szCs w:val="28"/>
        </w:rPr>
        <w:t xml:space="preserve"> </w:t>
      </w:r>
      <w:r w:rsidR="00FA5C96" w:rsidRPr="00F17638">
        <w:rPr>
          <w:szCs w:val="28"/>
        </w:rPr>
        <w:t>м</w:t>
      </w:r>
      <w:r w:rsidR="00FA5C96" w:rsidRPr="00F17638">
        <w:rPr>
          <w:szCs w:val="28"/>
          <w:vertAlign w:val="superscript"/>
        </w:rPr>
        <w:t>3</w:t>
      </w:r>
      <w:r w:rsidRPr="00F17638">
        <w:rPr>
          <w:szCs w:val="28"/>
        </w:rPr>
        <w:t>/</w:t>
      </w:r>
      <w:proofErr w:type="spellStart"/>
      <w:r w:rsidRPr="00F17638">
        <w:rPr>
          <w:szCs w:val="28"/>
        </w:rPr>
        <w:t>сут</w:t>
      </w:r>
      <w:proofErr w:type="spellEnd"/>
      <w:r w:rsidRPr="00F17638">
        <w:rPr>
          <w:szCs w:val="28"/>
        </w:rPr>
        <w:t>.</w:t>
      </w:r>
    </w:p>
    <w:p w:rsidR="00F920C1" w:rsidRPr="00F17638" w:rsidRDefault="00BD3655" w:rsidP="004B0C47">
      <w:pPr>
        <w:ind w:firstLine="567"/>
        <w:rPr>
          <w:szCs w:val="28"/>
        </w:rPr>
      </w:pPr>
      <w:r w:rsidRPr="00F17638">
        <w:rPr>
          <w:szCs w:val="28"/>
        </w:rPr>
        <w:t>Результаты анализа структурного территориального баланса</w:t>
      </w:r>
      <w:r w:rsidR="00657D4C" w:rsidRPr="00F17638">
        <w:rPr>
          <w:szCs w:val="28"/>
        </w:rPr>
        <w:t xml:space="preserve"> представлены</w:t>
      </w:r>
      <w:r w:rsidR="001F1187" w:rsidRPr="00F17638">
        <w:rPr>
          <w:szCs w:val="28"/>
        </w:rPr>
        <w:t xml:space="preserve"> в</w:t>
      </w:r>
      <w:bookmarkStart w:id="20" w:name="таб321"/>
      <w:r w:rsidR="00BE66BD" w:rsidRPr="00F17638">
        <w:rPr>
          <w:szCs w:val="28"/>
        </w:rPr>
        <w:t xml:space="preserve"> </w:t>
      </w:r>
      <w:r w:rsidR="00DD5A86" w:rsidRPr="00F17638">
        <w:rPr>
          <w:szCs w:val="28"/>
        </w:rPr>
        <w:t xml:space="preserve">                 </w:t>
      </w:r>
      <w:r w:rsidR="00BE66BD" w:rsidRPr="00F17638">
        <w:rPr>
          <w:szCs w:val="28"/>
        </w:rPr>
        <w:t>таб.</w:t>
      </w:r>
      <w:r w:rsidR="00DD5A86" w:rsidRPr="00F17638">
        <w:rPr>
          <w:szCs w:val="28"/>
        </w:rPr>
        <w:t xml:space="preserve"> </w:t>
      </w:r>
      <w:r w:rsidR="00C94EC9" w:rsidRPr="00F17638">
        <w:rPr>
          <w:szCs w:val="28"/>
        </w:rPr>
        <w:t>2.</w:t>
      </w:r>
      <w:r w:rsidR="00BE66BD" w:rsidRPr="00F17638">
        <w:rPr>
          <w:szCs w:val="28"/>
        </w:rPr>
        <w:t>3.2.1</w:t>
      </w:r>
      <w:r w:rsidR="00E65E92" w:rsidRPr="00F17638">
        <w:rPr>
          <w:szCs w:val="28"/>
        </w:rPr>
        <w:t>.</w:t>
      </w:r>
    </w:p>
    <w:p w:rsidR="0036349A" w:rsidRPr="00F17638" w:rsidRDefault="009F0C99" w:rsidP="004B0C47">
      <w:pPr>
        <w:ind w:left="4536"/>
        <w:jc w:val="right"/>
        <w:rPr>
          <w:szCs w:val="28"/>
        </w:rPr>
      </w:pPr>
      <w:r w:rsidRPr="00F17638">
        <w:rPr>
          <w:szCs w:val="28"/>
        </w:rPr>
        <w:t>Т</w:t>
      </w:r>
      <w:r w:rsidR="00AE2756" w:rsidRPr="00F17638">
        <w:rPr>
          <w:szCs w:val="28"/>
        </w:rPr>
        <w:t>аб.</w:t>
      </w:r>
      <w:r w:rsidR="001F1187" w:rsidRPr="00F17638">
        <w:rPr>
          <w:szCs w:val="28"/>
        </w:rPr>
        <w:t xml:space="preserve"> </w:t>
      </w:r>
      <w:r w:rsidR="00C94EC9" w:rsidRPr="00F17638">
        <w:rPr>
          <w:szCs w:val="28"/>
        </w:rPr>
        <w:t>2.</w:t>
      </w:r>
      <w:r w:rsidR="001F1187" w:rsidRPr="00F17638">
        <w:rPr>
          <w:szCs w:val="28"/>
        </w:rPr>
        <w:t>3.2.1</w:t>
      </w:r>
      <w:r w:rsidR="00E65E92" w:rsidRPr="00F17638">
        <w:rPr>
          <w:szCs w:val="28"/>
        </w:rPr>
        <w:t>.</w:t>
      </w:r>
      <w:r w:rsidR="0036349A" w:rsidRPr="00F17638">
        <w:rPr>
          <w:szCs w:val="28"/>
        </w:rPr>
        <w:t xml:space="preserve"> </w:t>
      </w:r>
      <w:r w:rsidR="006C053D" w:rsidRPr="00F17638">
        <w:rPr>
          <w:szCs w:val="28"/>
        </w:rPr>
        <w:t xml:space="preserve">Результаты анализа структурного </w:t>
      </w:r>
      <w:r w:rsidR="0036349A" w:rsidRPr="00F17638">
        <w:rPr>
          <w:szCs w:val="28"/>
        </w:rPr>
        <w:t>территориального баланса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1"/>
        <w:gridCol w:w="2114"/>
        <w:gridCol w:w="2448"/>
        <w:gridCol w:w="2448"/>
        <w:gridCol w:w="2448"/>
      </w:tblGrid>
      <w:tr w:rsidR="006474C6" w:rsidRPr="00F17638" w:rsidTr="006C053D">
        <w:trPr>
          <w:trHeight w:val="100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bookmarkEnd w:id="20"/>
          <w:p w:rsidR="006474C6" w:rsidRPr="00F17638" w:rsidRDefault="006474C6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№</w:t>
            </w:r>
            <w:r w:rsidR="0002557C" w:rsidRPr="00F17638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п</w:t>
            </w:r>
            <w:r w:rsidR="0002557C" w:rsidRPr="00F17638">
              <w:rPr>
                <w:rFonts w:eastAsia="Times New Roman" w:cs="Times New Roman"/>
                <w:b/>
                <w:color w:val="000000"/>
                <w:szCs w:val="28"/>
              </w:rPr>
              <w:t>.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п</w:t>
            </w:r>
            <w:r w:rsidR="0002557C" w:rsidRPr="00F17638">
              <w:rPr>
                <w:rFonts w:eastAsia="Times New Roman" w:cs="Times New Roman"/>
                <w:b/>
                <w:color w:val="000000"/>
                <w:szCs w:val="28"/>
              </w:rPr>
              <w:t>.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74C6" w:rsidRPr="00F17638" w:rsidRDefault="006474C6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Наименование населенных пунктов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48A" w:rsidRPr="00F17638" w:rsidRDefault="006474C6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Фактическое в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о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 xml:space="preserve">допотребление  </w:t>
            </w:r>
          </w:p>
          <w:p w:rsidR="006474C6" w:rsidRPr="00F17638" w:rsidRDefault="006474C6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 xml:space="preserve">тыс. 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/год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48A" w:rsidRPr="00F17638" w:rsidRDefault="006474C6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Среднее водоп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о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 xml:space="preserve">требление  </w:t>
            </w:r>
          </w:p>
          <w:p w:rsidR="006474C6" w:rsidRPr="00F17638" w:rsidRDefault="0068148A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 xml:space="preserve">тыс. 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  <w:vertAlign w:val="superscript"/>
              </w:rPr>
              <w:t>3</w:t>
            </w:r>
            <w:r w:rsidR="006474C6" w:rsidRPr="00F17638">
              <w:rPr>
                <w:rFonts w:eastAsia="Times New Roman" w:cs="Times New Roman"/>
                <w:b/>
                <w:color w:val="000000"/>
                <w:szCs w:val="28"/>
              </w:rPr>
              <w:t>/</w:t>
            </w:r>
            <w:proofErr w:type="spellStart"/>
            <w:r w:rsidR="006474C6" w:rsidRPr="00F17638">
              <w:rPr>
                <w:rFonts w:eastAsia="Times New Roman" w:cs="Times New Roman"/>
                <w:b/>
                <w:color w:val="000000"/>
                <w:szCs w:val="28"/>
              </w:rPr>
              <w:t>сут</w:t>
            </w:r>
            <w:proofErr w:type="spellEnd"/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148A" w:rsidRPr="00F17638" w:rsidRDefault="006474C6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 xml:space="preserve">Максимальное водопотребление </w:t>
            </w:r>
          </w:p>
          <w:p w:rsidR="006474C6" w:rsidRPr="00F17638" w:rsidRDefault="0068148A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 xml:space="preserve">тыс. 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  <w:vertAlign w:val="superscript"/>
              </w:rPr>
              <w:t>3</w:t>
            </w:r>
            <w:r w:rsidR="006474C6" w:rsidRPr="00F17638">
              <w:rPr>
                <w:rFonts w:eastAsia="Times New Roman" w:cs="Times New Roman"/>
                <w:b/>
                <w:color w:val="000000"/>
                <w:szCs w:val="28"/>
              </w:rPr>
              <w:t>/</w:t>
            </w:r>
            <w:proofErr w:type="spellStart"/>
            <w:r w:rsidR="006474C6" w:rsidRPr="00F17638">
              <w:rPr>
                <w:rFonts w:eastAsia="Times New Roman" w:cs="Times New Roman"/>
                <w:b/>
                <w:color w:val="000000"/>
                <w:szCs w:val="28"/>
              </w:rPr>
              <w:t>сут</w:t>
            </w:r>
            <w:proofErr w:type="spellEnd"/>
          </w:p>
        </w:tc>
      </w:tr>
      <w:tr w:rsidR="00667D88" w:rsidRPr="00F17638" w:rsidTr="00667D88">
        <w:trPr>
          <w:trHeight w:val="71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8938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8938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п. Дятлово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8938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22,70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667D88">
            <w:pPr>
              <w:jc w:val="center"/>
              <w:rPr>
                <w:color w:val="000000"/>
                <w:szCs w:val="28"/>
              </w:rPr>
            </w:pPr>
            <w:r w:rsidRPr="00F17638">
              <w:rPr>
                <w:color w:val="000000"/>
                <w:szCs w:val="28"/>
              </w:rPr>
              <w:t>0,062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667D88">
            <w:pPr>
              <w:jc w:val="center"/>
              <w:rPr>
                <w:color w:val="000000"/>
                <w:szCs w:val="28"/>
              </w:rPr>
            </w:pPr>
            <w:r w:rsidRPr="00F17638">
              <w:rPr>
                <w:color w:val="000000"/>
                <w:szCs w:val="28"/>
              </w:rPr>
              <w:t>0,081</w:t>
            </w:r>
          </w:p>
        </w:tc>
      </w:tr>
      <w:tr w:rsidR="00667D88" w:rsidRPr="00F17638" w:rsidTr="00667D88">
        <w:trPr>
          <w:trHeight w:val="683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8938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8938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п. Токарево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8938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21,27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667D88">
            <w:pPr>
              <w:jc w:val="center"/>
              <w:rPr>
                <w:color w:val="000000"/>
                <w:szCs w:val="28"/>
              </w:rPr>
            </w:pPr>
            <w:r w:rsidRPr="00F17638">
              <w:rPr>
                <w:color w:val="000000"/>
                <w:szCs w:val="28"/>
              </w:rPr>
              <w:t>0,058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667D88">
            <w:pPr>
              <w:jc w:val="center"/>
              <w:rPr>
                <w:color w:val="000000"/>
                <w:szCs w:val="28"/>
              </w:rPr>
            </w:pPr>
            <w:r w:rsidRPr="00F17638">
              <w:rPr>
                <w:color w:val="000000"/>
                <w:szCs w:val="28"/>
              </w:rPr>
              <w:t>0,076</w:t>
            </w:r>
          </w:p>
        </w:tc>
      </w:tr>
      <w:tr w:rsidR="00667D88" w:rsidRPr="00F17638" w:rsidTr="00667D88">
        <w:trPr>
          <w:trHeight w:val="82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8938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8938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п. Соколинское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8938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11,79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667D88">
            <w:pPr>
              <w:jc w:val="center"/>
              <w:rPr>
                <w:color w:val="000000"/>
                <w:szCs w:val="28"/>
              </w:rPr>
            </w:pPr>
            <w:r w:rsidRPr="00F17638">
              <w:rPr>
                <w:color w:val="000000"/>
                <w:szCs w:val="28"/>
              </w:rPr>
              <w:t>0,032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667D88">
            <w:pPr>
              <w:jc w:val="center"/>
              <w:rPr>
                <w:color w:val="000000"/>
                <w:szCs w:val="28"/>
              </w:rPr>
            </w:pPr>
            <w:r w:rsidRPr="00F17638">
              <w:rPr>
                <w:color w:val="000000"/>
                <w:szCs w:val="28"/>
              </w:rPr>
              <w:t>0,042</w:t>
            </w:r>
          </w:p>
        </w:tc>
      </w:tr>
      <w:tr w:rsidR="00667D88" w:rsidRPr="00F17638" w:rsidTr="00667D88">
        <w:trPr>
          <w:trHeight w:val="617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8938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EE477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F17638">
              <w:rPr>
                <w:rFonts w:eastAsia="Times New Roman" w:cs="Times New Roman"/>
                <w:color w:val="000000"/>
                <w:szCs w:val="28"/>
              </w:rPr>
              <w:t>п</w:t>
            </w:r>
            <w:r w:rsidR="00EE4776">
              <w:rPr>
                <w:rFonts w:eastAsia="Times New Roman" w:cs="Times New Roman"/>
                <w:color w:val="000000"/>
                <w:szCs w:val="28"/>
              </w:rPr>
              <w:t>гт</w:t>
            </w:r>
            <w:proofErr w:type="spellEnd"/>
            <w:r w:rsidRPr="00F17638">
              <w:rPr>
                <w:rFonts w:eastAsia="Times New Roman" w:cs="Times New Roman"/>
                <w:color w:val="000000"/>
                <w:szCs w:val="28"/>
              </w:rPr>
              <w:t>. Советск</w:t>
            </w:r>
            <w:r w:rsidR="00EE4776">
              <w:rPr>
                <w:rFonts w:eastAsia="Times New Roman" w:cs="Times New Roman"/>
                <w:color w:val="000000"/>
                <w:szCs w:val="28"/>
              </w:rPr>
              <w:t>ий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89385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224,19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667D88">
            <w:pPr>
              <w:jc w:val="center"/>
              <w:rPr>
                <w:color w:val="000000"/>
                <w:szCs w:val="28"/>
              </w:rPr>
            </w:pPr>
            <w:r w:rsidRPr="00F17638">
              <w:rPr>
                <w:color w:val="000000"/>
                <w:szCs w:val="28"/>
              </w:rPr>
              <w:t>0,614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7D88" w:rsidRPr="00F17638" w:rsidRDefault="00667D88" w:rsidP="00667D88">
            <w:pPr>
              <w:jc w:val="center"/>
              <w:rPr>
                <w:color w:val="000000"/>
                <w:szCs w:val="28"/>
              </w:rPr>
            </w:pPr>
            <w:r w:rsidRPr="00F17638">
              <w:rPr>
                <w:color w:val="000000"/>
                <w:szCs w:val="28"/>
              </w:rPr>
              <w:t>0,798</w:t>
            </w:r>
          </w:p>
        </w:tc>
      </w:tr>
    </w:tbl>
    <w:p w:rsidR="001F1187" w:rsidRPr="00F17638" w:rsidRDefault="002B5FAF" w:rsidP="004B0C47">
      <w:pPr>
        <w:pStyle w:val="3"/>
        <w:spacing w:after="240"/>
        <w:rPr>
          <w:szCs w:val="28"/>
        </w:rPr>
      </w:pPr>
      <w:bookmarkStart w:id="21" w:name="_Toc406481941"/>
      <w:r w:rsidRPr="00F17638">
        <w:rPr>
          <w:szCs w:val="28"/>
        </w:rPr>
        <w:lastRenderedPageBreak/>
        <w:t>2</w:t>
      </w:r>
      <w:r w:rsidR="003570C9" w:rsidRPr="00F17638">
        <w:rPr>
          <w:szCs w:val="28"/>
        </w:rPr>
        <w:t>.</w:t>
      </w:r>
      <w:r w:rsidR="001F1187" w:rsidRPr="00F17638">
        <w:rPr>
          <w:szCs w:val="28"/>
        </w:rPr>
        <w:t>3.3</w:t>
      </w:r>
      <w:r w:rsidR="00F32613" w:rsidRPr="00F17638">
        <w:rPr>
          <w:szCs w:val="28"/>
        </w:rPr>
        <w:t>.</w:t>
      </w:r>
      <w:r w:rsidR="001F1187" w:rsidRPr="00F17638">
        <w:rPr>
          <w:szCs w:val="28"/>
        </w:rPr>
        <w:t xml:space="preserve"> Структурный баланс реализации питьевой воды по группам аб</w:t>
      </w:r>
      <w:r w:rsidR="001F1187" w:rsidRPr="00F17638">
        <w:rPr>
          <w:szCs w:val="28"/>
        </w:rPr>
        <w:t>о</w:t>
      </w:r>
      <w:r w:rsidR="001F1187" w:rsidRPr="00F17638">
        <w:rPr>
          <w:szCs w:val="28"/>
        </w:rPr>
        <w:t>нентов с разбивкой на хозяйственно-питьевые нужды населения, произво</w:t>
      </w:r>
      <w:r w:rsidR="001F1187" w:rsidRPr="00F17638">
        <w:rPr>
          <w:szCs w:val="28"/>
        </w:rPr>
        <w:t>д</w:t>
      </w:r>
      <w:r w:rsidR="001F1187" w:rsidRPr="00F17638">
        <w:rPr>
          <w:szCs w:val="28"/>
        </w:rPr>
        <w:t>ственные нужды юридических л</w:t>
      </w:r>
      <w:r w:rsidR="008E397A" w:rsidRPr="00F17638">
        <w:rPr>
          <w:szCs w:val="28"/>
        </w:rPr>
        <w:t xml:space="preserve">иц и другие нужды </w:t>
      </w:r>
      <w:r w:rsidR="00F17638" w:rsidRPr="00F17638">
        <w:rPr>
          <w:szCs w:val="28"/>
        </w:rPr>
        <w:t xml:space="preserve">МО «Советское городское поселение» </w:t>
      </w:r>
      <w:r w:rsidR="001F1187" w:rsidRPr="00F17638">
        <w:rPr>
          <w:szCs w:val="28"/>
        </w:rPr>
        <w:t>(пожаротушение, полив и др.)</w:t>
      </w:r>
      <w:bookmarkEnd w:id="21"/>
    </w:p>
    <w:p w:rsidR="0049548F" w:rsidRPr="00F17638" w:rsidRDefault="00BD62AF" w:rsidP="004B0C47">
      <w:pPr>
        <w:ind w:firstLine="567"/>
        <w:rPr>
          <w:szCs w:val="28"/>
        </w:rPr>
      </w:pPr>
      <w:r w:rsidRPr="00F17638">
        <w:rPr>
          <w:szCs w:val="28"/>
        </w:rPr>
        <w:t>Результаты анализа структурного баланса реализации питьевой воды по гру</w:t>
      </w:r>
      <w:r w:rsidRPr="00F17638">
        <w:rPr>
          <w:szCs w:val="28"/>
        </w:rPr>
        <w:t>п</w:t>
      </w:r>
      <w:r w:rsidRPr="00F17638">
        <w:rPr>
          <w:szCs w:val="28"/>
        </w:rPr>
        <w:t xml:space="preserve">пам абонентов </w:t>
      </w:r>
      <w:r w:rsidR="009B1A2D" w:rsidRPr="00F17638">
        <w:rPr>
          <w:szCs w:val="28"/>
        </w:rPr>
        <w:t>приведены</w:t>
      </w:r>
      <w:r w:rsidR="001F1187" w:rsidRPr="00F17638">
        <w:rPr>
          <w:szCs w:val="28"/>
        </w:rPr>
        <w:t xml:space="preserve"> в </w:t>
      </w:r>
      <w:bookmarkStart w:id="22" w:name="таб331"/>
      <w:r w:rsidR="00AB632E" w:rsidRPr="00F17638">
        <w:rPr>
          <w:szCs w:val="28"/>
        </w:rPr>
        <w:t>таб. 2.3.3.1.</w:t>
      </w:r>
    </w:p>
    <w:p w:rsidR="0049548F" w:rsidRPr="00F17638" w:rsidRDefault="0035161E" w:rsidP="004B0C47">
      <w:pPr>
        <w:ind w:firstLine="567"/>
        <w:jc w:val="right"/>
        <w:rPr>
          <w:szCs w:val="28"/>
        </w:rPr>
      </w:pPr>
      <w:r w:rsidRPr="00F17638">
        <w:rPr>
          <w:szCs w:val="28"/>
        </w:rPr>
        <w:t>Таб</w:t>
      </w:r>
      <w:r w:rsidR="00AF3BAD" w:rsidRPr="00F17638">
        <w:rPr>
          <w:szCs w:val="28"/>
        </w:rPr>
        <w:t>.</w:t>
      </w:r>
      <w:r w:rsidR="001F1187" w:rsidRPr="00F17638">
        <w:rPr>
          <w:szCs w:val="28"/>
        </w:rPr>
        <w:t xml:space="preserve"> </w:t>
      </w:r>
      <w:r w:rsidR="00C94EC9" w:rsidRPr="00F17638">
        <w:rPr>
          <w:szCs w:val="28"/>
        </w:rPr>
        <w:t>2.</w:t>
      </w:r>
      <w:r w:rsidR="001F1187" w:rsidRPr="00F17638">
        <w:rPr>
          <w:szCs w:val="28"/>
        </w:rPr>
        <w:t>3.3.1</w:t>
      </w:r>
      <w:r w:rsidR="00E65E92" w:rsidRPr="00F17638">
        <w:rPr>
          <w:szCs w:val="28"/>
        </w:rPr>
        <w:t>.</w:t>
      </w:r>
      <w:r w:rsidR="009B1A2D" w:rsidRPr="00F17638">
        <w:rPr>
          <w:szCs w:val="28"/>
        </w:rPr>
        <w:t xml:space="preserve"> Структурный баланс реализации </w:t>
      </w:r>
    </w:p>
    <w:p w:rsidR="0049548F" w:rsidRPr="00F17638" w:rsidRDefault="009B1A2D" w:rsidP="004B0C47">
      <w:pPr>
        <w:ind w:firstLine="567"/>
        <w:jc w:val="right"/>
        <w:rPr>
          <w:szCs w:val="28"/>
        </w:rPr>
      </w:pPr>
      <w:r w:rsidRPr="00F17638">
        <w:rPr>
          <w:szCs w:val="28"/>
        </w:rPr>
        <w:t>питьевой воды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982"/>
        <w:gridCol w:w="3756"/>
        <w:gridCol w:w="4541"/>
      </w:tblGrid>
      <w:tr w:rsidR="00B52446" w:rsidRPr="00F17638" w:rsidTr="00B52446">
        <w:trPr>
          <w:trHeight w:val="345"/>
        </w:trPr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bookmarkEnd w:id="22"/>
          <w:p w:rsidR="00B52446" w:rsidRPr="00F17638" w:rsidRDefault="00B52446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№</w:t>
            </w:r>
            <w:r w:rsidR="0002557C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п.п.</w:t>
            </w:r>
          </w:p>
        </w:tc>
        <w:tc>
          <w:tcPr>
            <w:tcW w:w="1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F17638" w:rsidRDefault="00B52446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Потребитель</w:t>
            </w:r>
          </w:p>
        </w:tc>
        <w:tc>
          <w:tcPr>
            <w:tcW w:w="2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F17638" w:rsidRDefault="00B52446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ХВС тыс. 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</w:tr>
      <w:tr w:rsidR="00B52446" w:rsidRPr="00F17638" w:rsidTr="00B52446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F17638" w:rsidRDefault="00B52446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F17638" w:rsidRDefault="00B52446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F17638" w:rsidRDefault="00B52446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</w:tr>
      <w:tr w:rsidR="00B52446" w:rsidRPr="00F17638" w:rsidTr="00B52446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F17638" w:rsidRDefault="00B52446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F17638" w:rsidRDefault="00B52446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Население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F17638" w:rsidRDefault="0043457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170,87</w:t>
            </w:r>
          </w:p>
        </w:tc>
      </w:tr>
      <w:tr w:rsidR="00B52446" w:rsidRPr="00F17638" w:rsidTr="00B52446">
        <w:trPr>
          <w:trHeight w:val="366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F17638" w:rsidRDefault="00B52446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446" w:rsidRPr="00F17638" w:rsidRDefault="0029067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Бюджет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F17638" w:rsidRDefault="0043457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</w:tr>
      <w:tr w:rsidR="00434572" w:rsidRPr="00F17638" w:rsidTr="00B52446">
        <w:trPr>
          <w:trHeight w:val="366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572" w:rsidRPr="00F17638" w:rsidRDefault="0043457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4572" w:rsidRPr="00F17638" w:rsidRDefault="0043457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ОДН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4572" w:rsidRDefault="0043457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0,27</w:t>
            </w:r>
          </w:p>
        </w:tc>
      </w:tr>
      <w:tr w:rsidR="00B52446" w:rsidRPr="00F17638" w:rsidTr="00B52446">
        <w:trPr>
          <w:trHeight w:val="345"/>
        </w:trPr>
        <w:tc>
          <w:tcPr>
            <w:tcW w:w="9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F17638" w:rsidRDefault="0043457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F17638" w:rsidRDefault="00B52446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Прочие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F17638" w:rsidRDefault="0043457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108,80</w:t>
            </w:r>
          </w:p>
        </w:tc>
      </w:tr>
      <w:tr w:rsidR="00B52446" w:rsidRPr="00F17638" w:rsidTr="00B52446">
        <w:trPr>
          <w:trHeight w:val="345"/>
        </w:trPr>
        <w:tc>
          <w:tcPr>
            <w:tcW w:w="27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446" w:rsidRPr="00F17638" w:rsidRDefault="00B52446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Итого: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446" w:rsidRPr="00F17638" w:rsidRDefault="0043457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279,94</w:t>
            </w:r>
          </w:p>
        </w:tc>
      </w:tr>
    </w:tbl>
    <w:p w:rsidR="001F1187" w:rsidRPr="00F17638" w:rsidRDefault="00256C6A" w:rsidP="004B0C47">
      <w:pPr>
        <w:spacing w:before="120"/>
        <w:ind w:firstLine="567"/>
        <w:rPr>
          <w:szCs w:val="28"/>
        </w:rPr>
      </w:pPr>
      <w:r w:rsidRPr="00F17638">
        <w:rPr>
          <w:szCs w:val="28"/>
        </w:rPr>
        <w:t>На основе проведенного анализа можно сделать вывод, что основным</w:t>
      </w:r>
      <w:r w:rsidR="001F1187" w:rsidRPr="00F17638">
        <w:rPr>
          <w:szCs w:val="28"/>
        </w:rPr>
        <w:t xml:space="preserve"> потр</w:t>
      </w:r>
      <w:r w:rsidR="001F1187" w:rsidRPr="00F17638">
        <w:rPr>
          <w:szCs w:val="28"/>
        </w:rPr>
        <w:t>е</w:t>
      </w:r>
      <w:r w:rsidR="001F1187" w:rsidRPr="00F17638">
        <w:rPr>
          <w:szCs w:val="28"/>
        </w:rPr>
        <w:t xml:space="preserve">бителем воды в </w:t>
      </w:r>
      <w:r w:rsidR="00434572" w:rsidRPr="00434572">
        <w:rPr>
          <w:szCs w:val="28"/>
        </w:rPr>
        <w:t xml:space="preserve">МО «Советское городское поселение» </w:t>
      </w:r>
      <w:r w:rsidR="001F1187" w:rsidRPr="00F17638">
        <w:rPr>
          <w:szCs w:val="28"/>
        </w:rPr>
        <w:t xml:space="preserve">является население. При рассмотрении отдельных балансов по водоснабжению видно, что </w:t>
      </w:r>
      <w:r w:rsidR="00B52446" w:rsidRPr="00F17638">
        <w:rPr>
          <w:szCs w:val="28"/>
        </w:rPr>
        <w:t>население и</w:t>
      </w:r>
      <w:r w:rsidR="00B52446" w:rsidRPr="00F17638">
        <w:rPr>
          <w:szCs w:val="28"/>
        </w:rPr>
        <w:t>с</w:t>
      </w:r>
      <w:r w:rsidR="00B52446" w:rsidRPr="00F17638">
        <w:rPr>
          <w:szCs w:val="28"/>
        </w:rPr>
        <w:t xml:space="preserve">пользует </w:t>
      </w:r>
      <w:r w:rsidR="00434572">
        <w:rPr>
          <w:szCs w:val="28"/>
        </w:rPr>
        <w:t xml:space="preserve">61,1 </w:t>
      </w:r>
      <w:r w:rsidR="001F1187" w:rsidRPr="00F17638">
        <w:rPr>
          <w:szCs w:val="28"/>
        </w:rPr>
        <w:t>% всей п</w:t>
      </w:r>
      <w:r w:rsidR="009264FB" w:rsidRPr="00F17638">
        <w:rPr>
          <w:szCs w:val="28"/>
        </w:rPr>
        <w:t>оданной во</w:t>
      </w:r>
      <w:r w:rsidR="00434572">
        <w:rPr>
          <w:szCs w:val="28"/>
        </w:rPr>
        <w:t>ды в сеть</w:t>
      </w:r>
      <w:r w:rsidR="009264FB" w:rsidRPr="00F17638">
        <w:rPr>
          <w:szCs w:val="28"/>
        </w:rPr>
        <w:t xml:space="preserve"> </w:t>
      </w:r>
      <w:r w:rsidR="001F1187" w:rsidRPr="00F17638">
        <w:rPr>
          <w:szCs w:val="28"/>
        </w:rPr>
        <w:t xml:space="preserve">и прочие потребители </w:t>
      </w:r>
      <w:r w:rsidR="00434572">
        <w:rPr>
          <w:szCs w:val="28"/>
        </w:rPr>
        <w:t>38,9</w:t>
      </w:r>
      <w:r w:rsidR="001F1187" w:rsidRPr="00F17638">
        <w:rPr>
          <w:szCs w:val="28"/>
        </w:rPr>
        <w:t>%.</w:t>
      </w:r>
    </w:p>
    <w:p w:rsidR="001F1187" w:rsidRPr="00F17638" w:rsidRDefault="00C94EC9" w:rsidP="004B0C47">
      <w:pPr>
        <w:pStyle w:val="3"/>
        <w:spacing w:after="240"/>
        <w:rPr>
          <w:szCs w:val="28"/>
        </w:rPr>
      </w:pPr>
      <w:bookmarkStart w:id="23" w:name="_Toc406481942"/>
      <w:r w:rsidRPr="00F17638">
        <w:rPr>
          <w:szCs w:val="28"/>
        </w:rPr>
        <w:t>2.</w:t>
      </w:r>
      <w:r w:rsidR="001F1187" w:rsidRPr="00F17638">
        <w:rPr>
          <w:szCs w:val="28"/>
        </w:rPr>
        <w:t>3.4</w:t>
      </w:r>
      <w:r w:rsidR="00F32613" w:rsidRPr="00F17638">
        <w:rPr>
          <w:szCs w:val="28"/>
        </w:rPr>
        <w:t>.</w:t>
      </w:r>
      <w:r w:rsidR="001F1187" w:rsidRPr="00F17638">
        <w:rPr>
          <w:szCs w:val="28"/>
        </w:rPr>
        <w:t xml:space="preserve">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  <w:bookmarkEnd w:id="23"/>
    </w:p>
    <w:p w:rsidR="0035161E" w:rsidRPr="00F17638" w:rsidRDefault="007301A4" w:rsidP="00D04379">
      <w:pPr>
        <w:pStyle w:val="a7"/>
        <w:rPr>
          <w:sz w:val="28"/>
          <w:szCs w:val="28"/>
        </w:rPr>
      </w:pPr>
      <w:r w:rsidRPr="00F17638">
        <w:rPr>
          <w:sz w:val="28"/>
          <w:szCs w:val="28"/>
        </w:rPr>
        <w:t>Действующие в</w:t>
      </w:r>
      <w:r w:rsidR="000F71F8" w:rsidRPr="00F17638">
        <w:rPr>
          <w:sz w:val="28"/>
          <w:szCs w:val="28"/>
        </w:rPr>
        <w:t xml:space="preserve"> настоящее время в </w:t>
      </w:r>
      <w:r w:rsidR="00E77A6D" w:rsidRPr="00E77A6D">
        <w:rPr>
          <w:sz w:val="28"/>
          <w:szCs w:val="28"/>
        </w:rPr>
        <w:t xml:space="preserve">МО «Советское городское поселение» </w:t>
      </w:r>
      <w:r w:rsidR="001F1187" w:rsidRPr="00F17638">
        <w:rPr>
          <w:sz w:val="28"/>
          <w:szCs w:val="28"/>
        </w:rPr>
        <w:t>нормы удельного водопотребления</w:t>
      </w:r>
      <w:r w:rsidR="00E77A6D" w:rsidRPr="00E77A6D">
        <w:rPr>
          <w:sz w:val="28"/>
          <w:szCs w:val="28"/>
        </w:rPr>
        <w:t>, утвержденные постановлением Правительства Ленинградской области от</w:t>
      </w:r>
      <w:r w:rsidR="00D04379">
        <w:rPr>
          <w:sz w:val="28"/>
          <w:szCs w:val="28"/>
        </w:rPr>
        <w:t xml:space="preserve"> 11.02.2013 №</w:t>
      </w:r>
      <w:r w:rsidR="00E77A6D" w:rsidRPr="00E77A6D">
        <w:rPr>
          <w:sz w:val="28"/>
          <w:szCs w:val="28"/>
        </w:rPr>
        <w:t>25 (в редакции постановления Правител</w:t>
      </w:r>
      <w:r w:rsidR="00E77A6D" w:rsidRPr="00E77A6D">
        <w:rPr>
          <w:sz w:val="28"/>
          <w:szCs w:val="28"/>
        </w:rPr>
        <w:t>ь</w:t>
      </w:r>
      <w:r w:rsidR="00E77A6D" w:rsidRPr="00E77A6D">
        <w:rPr>
          <w:sz w:val="28"/>
          <w:szCs w:val="28"/>
        </w:rPr>
        <w:t>ства Ленинградской области от</w:t>
      </w:r>
      <w:r w:rsidR="00D04379">
        <w:rPr>
          <w:sz w:val="28"/>
          <w:szCs w:val="28"/>
        </w:rPr>
        <w:t xml:space="preserve"> </w:t>
      </w:r>
      <w:r w:rsidR="00E77A6D" w:rsidRPr="00E77A6D">
        <w:rPr>
          <w:sz w:val="28"/>
          <w:szCs w:val="28"/>
        </w:rPr>
        <w:t xml:space="preserve">28.06.2013 </w:t>
      </w:r>
      <w:r w:rsidR="00D04379">
        <w:rPr>
          <w:sz w:val="28"/>
          <w:szCs w:val="28"/>
        </w:rPr>
        <w:t>№</w:t>
      </w:r>
      <w:r w:rsidR="00E77A6D" w:rsidRPr="00E77A6D">
        <w:rPr>
          <w:sz w:val="28"/>
          <w:szCs w:val="28"/>
        </w:rPr>
        <w:t>180).</w:t>
      </w:r>
    </w:p>
    <w:p w:rsidR="00360F4B" w:rsidRDefault="00360F4B">
      <w:pPr>
        <w:spacing w:after="200"/>
        <w:jc w:val="left"/>
        <w:rPr>
          <w:rFonts w:eastAsia="Times New Roman" w:cs="Times New Roman"/>
          <w:szCs w:val="28"/>
        </w:rPr>
      </w:pPr>
      <w:r>
        <w:rPr>
          <w:szCs w:val="28"/>
        </w:rPr>
        <w:br w:type="page"/>
      </w:r>
    </w:p>
    <w:p w:rsidR="00D04379" w:rsidRPr="00D04379" w:rsidRDefault="009F0C99" w:rsidP="00CA11A7">
      <w:pPr>
        <w:pStyle w:val="a7"/>
        <w:spacing w:after="0"/>
        <w:jc w:val="right"/>
        <w:rPr>
          <w:sz w:val="28"/>
          <w:szCs w:val="28"/>
        </w:rPr>
      </w:pPr>
      <w:r w:rsidRPr="00F17638">
        <w:rPr>
          <w:sz w:val="28"/>
          <w:szCs w:val="28"/>
        </w:rPr>
        <w:lastRenderedPageBreak/>
        <w:t>Т</w:t>
      </w:r>
      <w:r w:rsidR="008B11B8" w:rsidRPr="00F17638">
        <w:rPr>
          <w:sz w:val="28"/>
          <w:szCs w:val="28"/>
        </w:rPr>
        <w:t>аб.</w:t>
      </w:r>
      <w:r w:rsidR="00047165" w:rsidRPr="00F17638">
        <w:rPr>
          <w:sz w:val="28"/>
          <w:szCs w:val="28"/>
        </w:rPr>
        <w:t xml:space="preserve"> </w:t>
      </w:r>
      <w:r w:rsidR="008B11B8" w:rsidRPr="00F17638">
        <w:rPr>
          <w:sz w:val="28"/>
          <w:szCs w:val="28"/>
        </w:rPr>
        <w:t>2.3.4.1</w:t>
      </w:r>
      <w:r w:rsidR="00E65E92" w:rsidRPr="00F17638">
        <w:rPr>
          <w:sz w:val="28"/>
          <w:szCs w:val="28"/>
        </w:rPr>
        <w:t>.</w:t>
      </w:r>
      <w:r w:rsidR="00AB40A7" w:rsidRPr="00F17638">
        <w:rPr>
          <w:sz w:val="28"/>
          <w:szCs w:val="28"/>
        </w:rPr>
        <w:t xml:space="preserve"> </w:t>
      </w:r>
      <w:r w:rsidR="00D04379" w:rsidRPr="00D04379">
        <w:rPr>
          <w:sz w:val="28"/>
          <w:szCs w:val="28"/>
        </w:rPr>
        <w:t>Нормативы потребления коммунальных услуг по холодному</w:t>
      </w:r>
    </w:p>
    <w:p w:rsidR="0049548F" w:rsidRPr="00F17638" w:rsidRDefault="00D04379" w:rsidP="00CA11A7">
      <w:pPr>
        <w:pStyle w:val="a7"/>
        <w:spacing w:before="0" w:after="0" w:line="276" w:lineRule="auto"/>
        <w:jc w:val="right"/>
        <w:rPr>
          <w:sz w:val="28"/>
          <w:szCs w:val="28"/>
        </w:rPr>
      </w:pPr>
      <w:r w:rsidRPr="00D04379">
        <w:rPr>
          <w:sz w:val="28"/>
          <w:szCs w:val="28"/>
        </w:rPr>
        <w:t>водоснабжению, горячему водоснабжению куб. м/чел. в месяц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49"/>
        <w:gridCol w:w="6424"/>
        <w:gridCol w:w="1627"/>
        <w:gridCol w:w="1479"/>
      </w:tblGrid>
      <w:tr w:rsidR="00D04379" w:rsidTr="00360F4B">
        <w:trPr>
          <w:tblHeader/>
        </w:trPr>
        <w:tc>
          <w:tcPr>
            <w:tcW w:w="0" w:type="auto"/>
            <w:vMerge w:val="restart"/>
            <w:vAlign w:val="center"/>
          </w:tcPr>
          <w:p w:rsidR="00D04379" w:rsidRPr="00D04379" w:rsidRDefault="00D04379" w:rsidP="00360F4B">
            <w:pPr>
              <w:jc w:val="center"/>
              <w:rPr>
                <w:b/>
                <w:szCs w:val="28"/>
              </w:rPr>
            </w:pPr>
            <w:r w:rsidRPr="00D04379">
              <w:rPr>
                <w:b/>
                <w:szCs w:val="28"/>
              </w:rPr>
              <w:t xml:space="preserve">№ </w:t>
            </w:r>
            <w:proofErr w:type="gramStart"/>
            <w:r w:rsidRPr="00D04379">
              <w:rPr>
                <w:b/>
                <w:szCs w:val="28"/>
              </w:rPr>
              <w:t>п</w:t>
            </w:r>
            <w:proofErr w:type="gramEnd"/>
            <w:r w:rsidRPr="00D04379">
              <w:rPr>
                <w:b/>
                <w:szCs w:val="2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D04379" w:rsidRPr="00D04379" w:rsidRDefault="00D04379" w:rsidP="00360F4B">
            <w:pPr>
              <w:jc w:val="center"/>
              <w:rPr>
                <w:b/>
                <w:szCs w:val="28"/>
              </w:rPr>
            </w:pPr>
            <w:r w:rsidRPr="00D04379">
              <w:rPr>
                <w:b/>
                <w:szCs w:val="28"/>
              </w:rPr>
              <w:t>Степень благоустройства многоквартирного дома или жилого дома</w:t>
            </w:r>
          </w:p>
        </w:tc>
        <w:tc>
          <w:tcPr>
            <w:tcW w:w="0" w:type="auto"/>
            <w:gridSpan w:val="2"/>
            <w:vAlign w:val="center"/>
          </w:tcPr>
          <w:p w:rsidR="00D04379" w:rsidRPr="00D04379" w:rsidRDefault="00D04379" w:rsidP="00360F4B">
            <w:pPr>
              <w:jc w:val="center"/>
              <w:rPr>
                <w:b/>
                <w:szCs w:val="28"/>
              </w:rPr>
            </w:pPr>
            <w:r w:rsidRPr="00D04379">
              <w:rPr>
                <w:b/>
                <w:szCs w:val="28"/>
              </w:rPr>
              <w:t>Норматив потребл</w:t>
            </w:r>
            <w:r w:rsidRPr="00D04379">
              <w:rPr>
                <w:b/>
                <w:szCs w:val="28"/>
              </w:rPr>
              <w:t>е</w:t>
            </w:r>
            <w:r w:rsidRPr="00D04379">
              <w:rPr>
                <w:b/>
                <w:szCs w:val="28"/>
              </w:rPr>
              <w:t>ния</w:t>
            </w:r>
          </w:p>
        </w:tc>
      </w:tr>
      <w:tr w:rsidR="00D04379" w:rsidTr="00360F4B">
        <w:trPr>
          <w:tblHeader/>
        </w:trPr>
        <w:tc>
          <w:tcPr>
            <w:tcW w:w="0" w:type="auto"/>
            <w:vMerge/>
            <w:vAlign w:val="center"/>
          </w:tcPr>
          <w:p w:rsidR="00D04379" w:rsidRPr="00D04379" w:rsidRDefault="00D04379" w:rsidP="00360F4B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4379" w:rsidRPr="00D04379" w:rsidRDefault="00D04379" w:rsidP="00360F4B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b/>
              </w:rPr>
            </w:pPr>
            <w:r w:rsidRPr="00D04379">
              <w:rPr>
                <w:b/>
              </w:rPr>
              <w:t>холодная вода</w:t>
            </w: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b/>
              </w:rPr>
            </w:pPr>
            <w:r w:rsidRPr="00D04379">
              <w:rPr>
                <w:b/>
              </w:rPr>
              <w:t>горячая вода</w:t>
            </w:r>
          </w:p>
        </w:tc>
      </w:tr>
      <w:tr w:rsidR="00D04379" w:rsidTr="00360F4B">
        <w:trPr>
          <w:tblHeader/>
        </w:trPr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04379" w:rsidTr="00360F4B"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04379" w:rsidRPr="00CA11A7" w:rsidRDefault="00D04379" w:rsidP="00360F4B">
            <w:pPr>
              <w:jc w:val="center"/>
              <w:rPr>
                <w:b/>
                <w:szCs w:val="28"/>
              </w:rPr>
            </w:pPr>
            <w:r w:rsidRPr="00CA11A7">
              <w:rPr>
                <w:b/>
                <w:szCs w:val="28"/>
              </w:rPr>
              <w:t>Дома с централизованным горячим водосна</w:t>
            </w:r>
            <w:r w:rsidRPr="00CA11A7">
              <w:rPr>
                <w:b/>
                <w:szCs w:val="28"/>
              </w:rPr>
              <w:t>б</w:t>
            </w:r>
            <w:r w:rsidRPr="00CA11A7">
              <w:rPr>
                <w:b/>
                <w:szCs w:val="28"/>
              </w:rPr>
              <w:t>жением, оборудованные:</w:t>
            </w:r>
          </w:p>
        </w:tc>
        <w:tc>
          <w:tcPr>
            <w:tcW w:w="0" w:type="auto"/>
            <w:vAlign w:val="center"/>
          </w:tcPr>
          <w:p w:rsidR="00D04379" w:rsidRDefault="00D04379" w:rsidP="00360F4B">
            <w:pPr>
              <w:jc w:val="center"/>
            </w:pPr>
          </w:p>
        </w:tc>
        <w:tc>
          <w:tcPr>
            <w:tcW w:w="0" w:type="auto"/>
            <w:vAlign w:val="center"/>
          </w:tcPr>
          <w:p w:rsidR="00D04379" w:rsidRDefault="00D04379" w:rsidP="00360F4B">
            <w:pPr>
              <w:jc w:val="center"/>
            </w:pPr>
          </w:p>
        </w:tc>
      </w:tr>
      <w:tr w:rsidR="00D04379" w:rsidTr="00360F4B"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left"/>
              <w:rPr>
                <w:szCs w:val="28"/>
              </w:rPr>
            </w:pPr>
            <w:r w:rsidRPr="00D04379">
              <w:rPr>
                <w:szCs w:val="28"/>
              </w:rPr>
              <w:t>ваннами от 1650 до 1700 мм, умывальниками, д</w:t>
            </w:r>
            <w:r w:rsidRPr="00D04379">
              <w:rPr>
                <w:szCs w:val="28"/>
              </w:rPr>
              <w:t>у</w:t>
            </w:r>
            <w:r w:rsidRPr="00D04379">
              <w:rPr>
                <w:szCs w:val="28"/>
              </w:rPr>
              <w:t>шами, мойками</w:t>
            </w:r>
          </w:p>
        </w:tc>
        <w:tc>
          <w:tcPr>
            <w:tcW w:w="0" w:type="auto"/>
            <w:vAlign w:val="center"/>
          </w:tcPr>
          <w:p w:rsidR="00D04379" w:rsidRDefault="00D04379" w:rsidP="00360F4B">
            <w:pPr>
              <w:jc w:val="center"/>
            </w:pPr>
            <w:r w:rsidRPr="00FD6C53">
              <w:t>4,90</w:t>
            </w:r>
          </w:p>
        </w:tc>
        <w:tc>
          <w:tcPr>
            <w:tcW w:w="0" w:type="auto"/>
            <w:vAlign w:val="center"/>
          </w:tcPr>
          <w:p w:rsidR="00D04379" w:rsidRDefault="00D04379" w:rsidP="00360F4B">
            <w:pPr>
              <w:jc w:val="center"/>
            </w:pPr>
            <w:r w:rsidRPr="00FD6C53">
              <w:t>4,61</w:t>
            </w:r>
          </w:p>
        </w:tc>
      </w:tr>
      <w:tr w:rsidR="00D04379" w:rsidTr="00360F4B"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left"/>
              <w:rPr>
                <w:szCs w:val="28"/>
              </w:rPr>
            </w:pPr>
            <w:r w:rsidRPr="00D04379">
              <w:rPr>
                <w:szCs w:val="28"/>
              </w:rPr>
              <w:t>ваннами от 1500 до 1550 мм, умывальниками, д</w:t>
            </w:r>
            <w:r w:rsidRPr="00D04379">
              <w:rPr>
                <w:szCs w:val="28"/>
              </w:rPr>
              <w:t>у</w:t>
            </w:r>
            <w:r w:rsidRPr="00D04379">
              <w:rPr>
                <w:szCs w:val="28"/>
              </w:rPr>
              <w:t>шами, мойками</w:t>
            </w:r>
          </w:p>
        </w:tc>
        <w:tc>
          <w:tcPr>
            <w:tcW w:w="0" w:type="auto"/>
            <w:vAlign w:val="center"/>
          </w:tcPr>
          <w:p w:rsidR="00D04379" w:rsidRDefault="00D04379" w:rsidP="00360F4B">
            <w:pPr>
              <w:jc w:val="center"/>
            </w:pPr>
            <w:r w:rsidRPr="00497AD4">
              <w:t>4,83</w:t>
            </w:r>
          </w:p>
        </w:tc>
        <w:tc>
          <w:tcPr>
            <w:tcW w:w="0" w:type="auto"/>
            <w:vAlign w:val="center"/>
          </w:tcPr>
          <w:p w:rsidR="00D04379" w:rsidRDefault="00D04379" w:rsidP="00360F4B">
            <w:pPr>
              <w:jc w:val="center"/>
            </w:pPr>
            <w:r w:rsidRPr="00497AD4">
              <w:t>4,53</w:t>
            </w:r>
          </w:p>
        </w:tc>
      </w:tr>
      <w:tr w:rsidR="00D04379" w:rsidTr="00360F4B"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0" w:type="auto"/>
            <w:vAlign w:val="center"/>
          </w:tcPr>
          <w:p w:rsidR="00D04379" w:rsidRPr="00DF3176" w:rsidRDefault="00D04379" w:rsidP="00360F4B">
            <w:pPr>
              <w:jc w:val="left"/>
            </w:pPr>
            <w:r w:rsidRPr="00DF3176">
              <w:t>сидячими ваннами (1200 мм), душами, умывальн</w:t>
            </w:r>
            <w:r w:rsidRPr="00DF3176">
              <w:t>и</w:t>
            </w:r>
            <w:r w:rsidRPr="00DF3176">
              <w:t>ками, мойками</w:t>
            </w:r>
          </w:p>
        </w:tc>
        <w:tc>
          <w:tcPr>
            <w:tcW w:w="0" w:type="auto"/>
            <w:vAlign w:val="center"/>
          </w:tcPr>
          <w:p w:rsidR="00D04379" w:rsidRDefault="00D04379" w:rsidP="00360F4B">
            <w:pPr>
              <w:jc w:val="center"/>
            </w:pPr>
            <w:r w:rsidRPr="006722A3">
              <w:t>4,77</w:t>
            </w:r>
          </w:p>
        </w:tc>
        <w:tc>
          <w:tcPr>
            <w:tcW w:w="0" w:type="auto"/>
            <w:vAlign w:val="center"/>
          </w:tcPr>
          <w:p w:rsidR="00D04379" w:rsidRDefault="00D04379" w:rsidP="00360F4B">
            <w:pPr>
              <w:jc w:val="center"/>
            </w:pPr>
            <w:r w:rsidRPr="006722A3">
              <w:t>4,45</w:t>
            </w:r>
          </w:p>
        </w:tc>
      </w:tr>
      <w:tr w:rsidR="00D04379" w:rsidTr="00360F4B">
        <w:trPr>
          <w:trHeight w:val="509"/>
        </w:trPr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0" w:type="auto"/>
            <w:vAlign w:val="center"/>
          </w:tcPr>
          <w:p w:rsidR="00D04379" w:rsidRPr="00DF3176" w:rsidRDefault="00D04379" w:rsidP="00360F4B">
            <w:pPr>
              <w:jc w:val="left"/>
            </w:pPr>
            <w:r w:rsidRPr="00DF3176">
              <w:t>умывальниками, душами, мойками, без ванны</w:t>
            </w:r>
          </w:p>
        </w:tc>
        <w:tc>
          <w:tcPr>
            <w:tcW w:w="0" w:type="auto"/>
            <w:vAlign w:val="center"/>
          </w:tcPr>
          <w:p w:rsidR="00D04379" w:rsidRDefault="00D04379" w:rsidP="00360F4B">
            <w:pPr>
              <w:jc w:val="center"/>
            </w:pPr>
            <w:r w:rsidRPr="003C497B">
              <w:t>4,11</w:t>
            </w:r>
          </w:p>
        </w:tc>
        <w:tc>
          <w:tcPr>
            <w:tcW w:w="0" w:type="auto"/>
            <w:vAlign w:val="center"/>
          </w:tcPr>
          <w:p w:rsidR="00D04379" w:rsidRDefault="00D04379" w:rsidP="00360F4B">
            <w:pPr>
              <w:jc w:val="center"/>
            </w:pPr>
            <w:r w:rsidRPr="003C497B">
              <w:t>3,64</w:t>
            </w:r>
          </w:p>
        </w:tc>
      </w:tr>
      <w:tr w:rsidR="00D04379" w:rsidTr="00360F4B"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0" w:type="auto"/>
            <w:vAlign w:val="center"/>
          </w:tcPr>
          <w:p w:rsidR="00D04379" w:rsidRPr="00DF3176" w:rsidRDefault="00D04379" w:rsidP="00360F4B">
            <w:pPr>
              <w:jc w:val="left"/>
            </w:pPr>
            <w:r w:rsidRPr="00DF3176">
              <w:t>умывальниками, мойками, имеющими ванну без душа</w:t>
            </w:r>
          </w:p>
        </w:tc>
        <w:tc>
          <w:tcPr>
            <w:tcW w:w="0" w:type="auto"/>
            <w:vAlign w:val="center"/>
          </w:tcPr>
          <w:p w:rsidR="00D04379" w:rsidRDefault="00D04379" w:rsidP="00360F4B">
            <w:pPr>
              <w:jc w:val="center"/>
            </w:pPr>
            <w:r w:rsidRPr="00561EB5">
              <w:t>2,58</w:t>
            </w:r>
          </w:p>
        </w:tc>
        <w:tc>
          <w:tcPr>
            <w:tcW w:w="0" w:type="auto"/>
            <w:vAlign w:val="center"/>
          </w:tcPr>
          <w:p w:rsidR="00D04379" w:rsidRDefault="00D04379" w:rsidP="00360F4B">
            <w:pPr>
              <w:jc w:val="center"/>
            </w:pPr>
            <w:r w:rsidRPr="00561EB5">
              <w:t>1,76</w:t>
            </w:r>
          </w:p>
        </w:tc>
      </w:tr>
      <w:tr w:rsidR="00D04379" w:rsidTr="00360F4B"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1.6</w:t>
            </w:r>
          </w:p>
        </w:tc>
        <w:tc>
          <w:tcPr>
            <w:tcW w:w="0" w:type="auto"/>
            <w:vAlign w:val="center"/>
          </w:tcPr>
          <w:p w:rsidR="00D04379" w:rsidRPr="00DF3176" w:rsidRDefault="00D04379" w:rsidP="00360F4B">
            <w:pPr>
              <w:jc w:val="left"/>
            </w:pPr>
            <w:r w:rsidRPr="00DF3176">
              <w:t>умывальниками, мойками, без централизованной канализации</w:t>
            </w:r>
          </w:p>
        </w:tc>
        <w:tc>
          <w:tcPr>
            <w:tcW w:w="0" w:type="auto"/>
            <w:vAlign w:val="center"/>
          </w:tcPr>
          <w:p w:rsidR="00D04379" w:rsidRDefault="00D04379" w:rsidP="00360F4B">
            <w:pPr>
              <w:jc w:val="center"/>
            </w:pPr>
            <w:r w:rsidRPr="00AD4C80">
              <w:t>2,05</w:t>
            </w:r>
          </w:p>
        </w:tc>
        <w:tc>
          <w:tcPr>
            <w:tcW w:w="0" w:type="auto"/>
            <w:vAlign w:val="center"/>
          </w:tcPr>
          <w:p w:rsidR="00D04379" w:rsidRDefault="00D04379" w:rsidP="00360F4B">
            <w:pPr>
              <w:jc w:val="center"/>
            </w:pPr>
            <w:r w:rsidRPr="00AD4C80">
              <w:t>1,11</w:t>
            </w:r>
          </w:p>
        </w:tc>
      </w:tr>
      <w:tr w:rsidR="00D04379" w:rsidTr="00360F4B"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04379" w:rsidRPr="00CA11A7" w:rsidRDefault="00D04379" w:rsidP="00360F4B">
            <w:pPr>
              <w:jc w:val="center"/>
              <w:rPr>
                <w:b/>
              </w:rPr>
            </w:pPr>
            <w:r w:rsidRPr="00CA11A7">
              <w:rPr>
                <w:b/>
              </w:rPr>
              <w:t>Дома с водонагревателями, оборудованные:</w:t>
            </w: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</w:p>
        </w:tc>
      </w:tr>
      <w:tr w:rsidR="00D04379" w:rsidTr="00360F4B"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0" w:type="auto"/>
            <w:vAlign w:val="center"/>
          </w:tcPr>
          <w:p w:rsidR="00D04379" w:rsidRPr="00DF3176" w:rsidRDefault="00D04379" w:rsidP="00360F4B">
            <w:pPr>
              <w:jc w:val="left"/>
            </w:pPr>
            <w:r w:rsidRPr="00DF3176">
              <w:t>ваннами от 1650 до 1700 мм, умывальниками, д</w:t>
            </w:r>
            <w:r w:rsidRPr="00DF3176">
              <w:t>у</w:t>
            </w:r>
            <w:r w:rsidRPr="00DF3176">
              <w:t>шами, мойками</w:t>
            </w:r>
          </w:p>
        </w:tc>
        <w:tc>
          <w:tcPr>
            <w:tcW w:w="0" w:type="auto"/>
            <w:vAlign w:val="center"/>
          </w:tcPr>
          <w:p w:rsidR="00D04379" w:rsidRPr="00D04379" w:rsidRDefault="00EB52DE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9,51</w:t>
            </w: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</w:p>
        </w:tc>
      </w:tr>
      <w:tr w:rsidR="00D04379" w:rsidTr="00360F4B"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0" w:type="auto"/>
            <w:vAlign w:val="center"/>
          </w:tcPr>
          <w:p w:rsidR="00D04379" w:rsidRPr="00DF3176" w:rsidRDefault="00D04379" w:rsidP="00360F4B">
            <w:pPr>
              <w:jc w:val="left"/>
            </w:pPr>
            <w:r w:rsidRPr="00DF3176">
              <w:t>ваннами от 1500 до 1550 мм, умывальниками, д</w:t>
            </w:r>
            <w:r w:rsidRPr="00DF3176">
              <w:t>у</w:t>
            </w:r>
            <w:r w:rsidRPr="00DF3176">
              <w:t>шами, мойками</w:t>
            </w:r>
          </w:p>
        </w:tc>
        <w:tc>
          <w:tcPr>
            <w:tcW w:w="0" w:type="auto"/>
            <w:vAlign w:val="center"/>
          </w:tcPr>
          <w:p w:rsidR="00D04379" w:rsidRPr="00D04379" w:rsidRDefault="00EB52DE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9,36</w:t>
            </w: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</w:p>
        </w:tc>
      </w:tr>
      <w:tr w:rsidR="00D04379" w:rsidTr="00360F4B"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0" w:type="auto"/>
            <w:vAlign w:val="center"/>
          </w:tcPr>
          <w:p w:rsidR="00D04379" w:rsidRPr="00DF3176" w:rsidRDefault="00D04379" w:rsidP="00360F4B">
            <w:pPr>
              <w:jc w:val="left"/>
            </w:pPr>
            <w:r w:rsidRPr="00DF3176">
              <w:t>сидячими ваннами (1200 мм), душами, умывальн</w:t>
            </w:r>
            <w:r w:rsidRPr="00DF3176">
              <w:t>и</w:t>
            </w:r>
            <w:r w:rsidRPr="00DF3176">
              <w:t>ками, мойками</w:t>
            </w:r>
          </w:p>
        </w:tc>
        <w:tc>
          <w:tcPr>
            <w:tcW w:w="0" w:type="auto"/>
            <w:vAlign w:val="center"/>
          </w:tcPr>
          <w:p w:rsidR="00D04379" w:rsidRPr="00D04379" w:rsidRDefault="00EB52DE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9,22</w:t>
            </w: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</w:p>
        </w:tc>
      </w:tr>
      <w:tr w:rsidR="00D04379" w:rsidTr="00360F4B"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0" w:type="auto"/>
            <w:vAlign w:val="center"/>
          </w:tcPr>
          <w:p w:rsidR="00D04379" w:rsidRPr="00DF3176" w:rsidRDefault="00D04379" w:rsidP="00360F4B">
            <w:pPr>
              <w:jc w:val="left"/>
            </w:pPr>
            <w:r w:rsidRPr="00DF3176">
              <w:t>умывальниками, душами, мойками, без ванны</w:t>
            </w:r>
          </w:p>
        </w:tc>
        <w:tc>
          <w:tcPr>
            <w:tcW w:w="0" w:type="auto"/>
            <w:vAlign w:val="center"/>
          </w:tcPr>
          <w:p w:rsidR="00D04379" w:rsidRPr="00D04379" w:rsidRDefault="00EB52DE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7,75</w:t>
            </w: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</w:p>
        </w:tc>
      </w:tr>
      <w:tr w:rsidR="00D04379" w:rsidTr="00360F4B"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04379" w:rsidRPr="00DF3176" w:rsidRDefault="00D04379" w:rsidP="00360F4B">
            <w:pPr>
              <w:jc w:val="left"/>
            </w:pPr>
            <w:r>
              <w:t>Дома, оборудованные ваннами, водопроводом, к</w:t>
            </w:r>
            <w:r>
              <w:t>а</w:t>
            </w:r>
            <w:r>
              <w:t>нализацией и водонагревателями на твердом то</w:t>
            </w:r>
            <w:r>
              <w:t>п</w:t>
            </w:r>
            <w:r>
              <w:t>ливе</w:t>
            </w:r>
          </w:p>
        </w:tc>
        <w:tc>
          <w:tcPr>
            <w:tcW w:w="0" w:type="auto"/>
            <w:vAlign w:val="center"/>
          </w:tcPr>
          <w:p w:rsidR="00D04379" w:rsidRPr="00D04379" w:rsidRDefault="00EB52DE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6,18</w:t>
            </w: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</w:p>
        </w:tc>
      </w:tr>
      <w:tr w:rsidR="00D04379" w:rsidTr="00360F4B"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04379" w:rsidRPr="00DF3176" w:rsidRDefault="00D04379" w:rsidP="00360F4B">
            <w:pPr>
              <w:jc w:val="left"/>
            </w:pPr>
            <w:r w:rsidRPr="00D04379">
              <w:t>Дома без ванн, с водопроводом, канализацией и г</w:t>
            </w:r>
            <w:r w:rsidRPr="00D04379">
              <w:t>а</w:t>
            </w:r>
            <w:r w:rsidRPr="00D04379">
              <w:t>зоснабжением</w:t>
            </w:r>
          </w:p>
        </w:tc>
        <w:tc>
          <w:tcPr>
            <w:tcW w:w="0" w:type="auto"/>
            <w:vAlign w:val="center"/>
          </w:tcPr>
          <w:p w:rsidR="00D04379" w:rsidRPr="00D04379" w:rsidRDefault="00EB52DE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5,23</w:t>
            </w: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</w:p>
        </w:tc>
      </w:tr>
      <w:tr w:rsidR="00D04379" w:rsidTr="00360F4B"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04379" w:rsidRPr="00DF3176" w:rsidRDefault="00D04379" w:rsidP="00360F4B">
            <w:pPr>
              <w:jc w:val="left"/>
            </w:pPr>
            <w:r w:rsidRPr="00D04379">
              <w:t>Дома без ванн, с водопроводом и канализацией</w:t>
            </w:r>
          </w:p>
        </w:tc>
        <w:tc>
          <w:tcPr>
            <w:tcW w:w="0" w:type="auto"/>
            <w:vAlign w:val="center"/>
          </w:tcPr>
          <w:p w:rsidR="00D04379" w:rsidRPr="00D04379" w:rsidRDefault="00EB52DE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4,28</w:t>
            </w: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</w:p>
        </w:tc>
      </w:tr>
      <w:tr w:rsidR="00D04379" w:rsidTr="00360F4B"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04379" w:rsidRPr="00DF3176" w:rsidRDefault="00D04379" w:rsidP="00360F4B">
            <w:pPr>
              <w:jc w:val="left"/>
            </w:pPr>
            <w:r w:rsidRPr="00D04379">
              <w:t>Дома с водопользованием из уличных водоразбо</w:t>
            </w:r>
            <w:r w:rsidRPr="00D04379">
              <w:t>р</w:t>
            </w:r>
            <w:r w:rsidRPr="00D04379">
              <w:t>ных колонок</w:t>
            </w:r>
          </w:p>
        </w:tc>
        <w:tc>
          <w:tcPr>
            <w:tcW w:w="0" w:type="auto"/>
            <w:vAlign w:val="center"/>
          </w:tcPr>
          <w:p w:rsidR="00D04379" w:rsidRPr="00D04379" w:rsidRDefault="00EB52DE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1,30</w:t>
            </w:r>
          </w:p>
        </w:tc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</w:p>
        </w:tc>
      </w:tr>
      <w:tr w:rsidR="00D04379" w:rsidTr="00360F4B">
        <w:tc>
          <w:tcPr>
            <w:tcW w:w="0" w:type="auto"/>
            <w:vAlign w:val="center"/>
          </w:tcPr>
          <w:p w:rsidR="00D04379" w:rsidRP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D04379" w:rsidRPr="00DF3176" w:rsidRDefault="00D04379" w:rsidP="00360F4B">
            <w:pPr>
              <w:jc w:val="left"/>
            </w:pPr>
            <w:r w:rsidRPr="00D04379">
              <w:t>Общежития с общими душевыми</w:t>
            </w:r>
          </w:p>
        </w:tc>
        <w:tc>
          <w:tcPr>
            <w:tcW w:w="0" w:type="auto"/>
            <w:vAlign w:val="center"/>
          </w:tcPr>
          <w:p w:rsidR="00D04379" w:rsidRPr="00D04379" w:rsidRDefault="00EB52DE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1,89</w:t>
            </w:r>
          </w:p>
        </w:tc>
        <w:tc>
          <w:tcPr>
            <w:tcW w:w="0" w:type="auto"/>
            <w:vAlign w:val="center"/>
          </w:tcPr>
          <w:p w:rsidR="00D04379" w:rsidRPr="00D04379" w:rsidRDefault="00EB52DE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1,75</w:t>
            </w:r>
          </w:p>
        </w:tc>
      </w:tr>
      <w:tr w:rsidR="00D04379" w:rsidTr="00360F4B">
        <w:tc>
          <w:tcPr>
            <w:tcW w:w="0" w:type="auto"/>
            <w:vAlign w:val="center"/>
          </w:tcPr>
          <w:p w:rsidR="00D04379" w:rsidRDefault="00D04379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04379" w:rsidRPr="00DF3176" w:rsidRDefault="00D04379" w:rsidP="00360F4B">
            <w:pPr>
              <w:tabs>
                <w:tab w:val="left" w:pos="1340"/>
              </w:tabs>
              <w:jc w:val="left"/>
            </w:pPr>
            <w:r w:rsidRPr="00D04379">
              <w:t>Общежития с душами при всех жилых комнатах</w:t>
            </w:r>
          </w:p>
        </w:tc>
        <w:tc>
          <w:tcPr>
            <w:tcW w:w="0" w:type="auto"/>
            <w:vAlign w:val="center"/>
          </w:tcPr>
          <w:p w:rsidR="00D04379" w:rsidRPr="00D04379" w:rsidRDefault="00EB52DE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2,22</w:t>
            </w:r>
          </w:p>
        </w:tc>
        <w:tc>
          <w:tcPr>
            <w:tcW w:w="0" w:type="auto"/>
            <w:vAlign w:val="center"/>
          </w:tcPr>
          <w:p w:rsidR="00D04379" w:rsidRPr="00D04379" w:rsidRDefault="00EB52DE" w:rsidP="00360F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2,06</w:t>
            </w:r>
          </w:p>
        </w:tc>
      </w:tr>
    </w:tbl>
    <w:p w:rsidR="00C5393D" w:rsidRPr="00F17638" w:rsidRDefault="006F1ACC" w:rsidP="004B0C47">
      <w:pPr>
        <w:spacing w:before="12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Проведенный анализ по</w:t>
      </w:r>
      <w:r w:rsidR="003A7D5D" w:rsidRPr="00F17638">
        <w:rPr>
          <w:rFonts w:cs="Times New Roman"/>
          <w:szCs w:val="28"/>
        </w:rPr>
        <w:t>зволяет сделать</w:t>
      </w:r>
      <w:r w:rsidR="00EF188B" w:rsidRPr="00F17638">
        <w:rPr>
          <w:rFonts w:cs="Times New Roman"/>
          <w:szCs w:val="28"/>
        </w:rPr>
        <w:t xml:space="preserve"> следующие </w:t>
      </w:r>
      <w:r w:rsidR="003A7D5D" w:rsidRPr="00F17638">
        <w:rPr>
          <w:rFonts w:cs="Times New Roman"/>
          <w:szCs w:val="28"/>
        </w:rPr>
        <w:t>вывод</w:t>
      </w:r>
      <w:r w:rsidR="00EF188B" w:rsidRPr="00F17638">
        <w:rPr>
          <w:rFonts w:cs="Times New Roman"/>
          <w:szCs w:val="28"/>
        </w:rPr>
        <w:t>ы. Учитывая, что в 201</w:t>
      </w:r>
      <w:r w:rsidR="00EB7A76" w:rsidRPr="00F17638">
        <w:rPr>
          <w:rFonts w:cs="Times New Roman"/>
          <w:szCs w:val="28"/>
        </w:rPr>
        <w:t>4</w:t>
      </w:r>
      <w:r w:rsidR="00EF188B" w:rsidRPr="00F17638">
        <w:rPr>
          <w:rFonts w:cs="Times New Roman"/>
          <w:szCs w:val="28"/>
        </w:rPr>
        <w:t xml:space="preserve"> году общее количество </w:t>
      </w:r>
      <w:r w:rsidR="00CA11A7">
        <w:rPr>
          <w:rFonts w:cs="Times New Roman"/>
          <w:szCs w:val="28"/>
        </w:rPr>
        <w:t>потребителей</w:t>
      </w:r>
      <w:r w:rsidR="00EF188B" w:rsidRPr="00F17638">
        <w:rPr>
          <w:rFonts w:cs="Times New Roman"/>
          <w:szCs w:val="28"/>
        </w:rPr>
        <w:t xml:space="preserve"> в </w:t>
      </w:r>
      <w:r w:rsidR="0038039E" w:rsidRPr="00F17638">
        <w:rPr>
          <w:rFonts w:cs="Times New Roman"/>
          <w:szCs w:val="28"/>
        </w:rPr>
        <w:t>посел</w:t>
      </w:r>
      <w:r w:rsidR="00CA11A7">
        <w:rPr>
          <w:rFonts w:cs="Times New Roman"/>
          <w:szCs w:val="28"/>
        </w:rPr>
        <w:t>ении</w:t>
      </w:r>
      <w:r w:rsidR="00EF188B" w:rsidRPr="00F17638">
        <w:rPr>
          <w:rFonts w:cs="Times New Roman"/>
          <w:szCs w:val="28"/>
        </w:rPr>
        <w:t xml:space="preserve"> составило</w:t>
      </w:r>
      <w:r w:rsidR="00EF188B" w:rsidRPr="00F17638">
        <w:rPr>
          <w:rFonts w:cs="Times New Roman"/>
          <w:szCs w:val="28"/>
          <w:shd w:val="clear" w:color="auto" w:fill="FFFFFF"/>
        </w:rPr>
        <w:t xml:space="preserve"> </w:t>
      </w:r>
      <w:r w:rsidR="00CA11A7">
        <w:rPr>
          <w:rFonts w:cs="Times New Roman"/>
          <w:szCs w:val="28"/>
          <w:shd w:val="clear" w:color="auto" w:fill="FFFFFF"/>
        </w:rPr>
        <w:t>9347</w:t>
      </w:r>
      <w:r w:rsidR="00EF188B" w:rsidRPr="00F17638">
        <w:rPr>
          <w:rFonts w:cs="Times New Roman"/>
          <w:szCs w:val="28"/>
          <w:shd w:val="clear" w:color="auto" w:fill="FFFFFF"/>
        </w:rPr>
        <w:t xml:space="preserve"> </w:t>
      </w:r>
      <w:r w:rsidR="00EF188B" w:rsidRPr="00F17638">
        <w:rPr>
          <w:rFonts w:cs="Times New Roman"/>
          <w:szCs w:val="28"/>
        </w:rPr>
        <w:t xml:space="preserve">человек, исходя </w:t>
      </w:r>
      <w:r w:rsidR="001F1187" w:rsidRPr="00F17638">
        <w:rPr>
          <w:rFonts w:cs="Times New Roman"/>
          <w:szCs w:val="28"/>
        </w:rPr>
        <w:t xml:space="preserve">из общего количества реализованной воды населению </w:t>
      </w:r>
      <w:r w:rsidR="00CA11A7">
        <w:rPr>
          <w:rFonts w:cs="Times New Roman"/>
          <w:szCs w:val="28"/>
        </w:rPr>
        <w:t>279,94</w:t>
      </w:r>
      <w:r w:rsidR="001F1187" w:rsidRPr="00F17638">
        <w:rPr>
          <w:rFonts w:cs="Times New Roman"/>
          <w:szCs w:val="28"/>
        </w:rPr>
        <w:t xml:space="preserve"> тыс.</w:t>
      </w:r>
      <w:r w:rsidR="009F0C99" w:rsidRPr="00F17638">
        <w:rPr>
          <w:rFonts w:cs="Times New Roman"/>
          <w:szCs w:val="28"/>
        </w:rPr>
        <w:t xml:space="preserve"> </w:t>
      </w:r>
      <w:r w:rsidR="00FA5C96" w:rsidRPr="00F17638">
        <w:rPr>
          <w:rFonts w:cs="Times New Roman"/>
          <w:szCs w:val="28"/>
        </w:rPr>
        <w:t>м</w:t>
      </w:r>
      <w:r w:rsidR="00FA5C96" w:rsidRPr="00F17638">
        <w:rPr>
          <w:rFonts w:cs="Times New Roman"/>
          <w:szCs w:val="28"/>
          <w:vertAlign w:val="superscript"/>
        </w:rPr>
        <w:t>3</w:t>
      </w:r>
      <w:r w:rsidR="001F1187" w:rsidRPr="00F17638">
        <w:rPr>
          <w:rFonts w:cs="Times New Roman"/>
          <w:szCs w:val="28"/>
        </w:rPr>
        <w:t xml:space="preserve">, </w:t>
      </w:r>
      <w:r w:rsidR="001F1187" w:rsidRPr="00F17638">
        <w:rPr>
          <w:rFonts w:cs="Times New Roman"/>
          <w:szCs w:val="28"/>
        </w:rPr>
        <w:lastRenderedPageBreak/>
        <w:t xml:space="preserve">удельное потребление холодной воды </w:t>
      </w:r>
      <w:r w:rsidR="00EF188B" w:rsidRPr="00F17638">
        <w:rPr>
          <w:rFonts w:cs="Times New Roman"/>
          <w:szCs w:val="28"/>
        </w:rPr>
        <w:t xml:space="preserve">составило </w:t>
      </w:r>
      <w:r w:rsidR="00CA11A7">
        <w:rPr>
          <w:rFonts w:cs="Times New Roman"/>
          <w:szCs w:val="28"/>
        </w:rPr>
        <w:t xml:space="preserve">82,05 </w:t>
      </w:r>
      <w:r w:rsidR="001F1187" w:rsidRPr="00F17638">
        <w:rPr>
          <w:rFonts w:cs="Times New Roman"/>
          <w:szCs w:val="28"/>
        </w:rPr>
        <w:t>л/</w:t>
      </w:r>
      <w:proofErr w:type="spellStart"/>
      <w:r w:rsidR="001F1187" w:rsidRPr="00F17638">
        <w:rPr>
          <w:rFonts w:cs="Times New Roman"/>
          <w:szCs w:val="28"/>
        </w:rPr>
        <w:t>сут</w:t>
      </w:r>
      <w:proofErr w:type="spellEnd"/>
      <w:r w:rsidR="001F1187" w:rsidRPr="00F17638">
        <w:rPr>
          <w:rFonts w:cs="Times New Roman"/>
          <w:szCs w:val="28"/>
        </w:rPr>
        <w:t xml:space="preserve"> или </w:t>
      </w:r>
      <w:r w:rsidR="00163196" w:rsidRPr="00F17638">
        <w:rPr>
          <w:rFonts w:cs="Times New Roman"/>
          <w:szCs w:val="28"/>
        </w:rPr>
        <w:t>2,</w:t>
      </w:r>
      <w:r w:rsidR="00CA11A7">
        <w:rPr>
          <w:rFonts w:cs="Times New Roman"/>
          <w:szCs w:val="28"/>
        </w:rPr>
        <w:t>5</w:t>
      </w:r>
      <w:r w:rsidR="0048433E" w:rsidRPr="00F17638">
        <w:rPr>
          <w:rFonts w:cs="Times New Roman"/>
          <w:szCs w:val="28"/>
        </w:rPr>
        <w:t xml:space="preserve"> </w:t>
      </w:r>
      <w:r w:rsidR="00FA5C96" w:rsidRPr="00F17638">
        <w:rPr>
          <w:rFonts w:cs="Times New Roman"/>
          <w:szCs w:val="28"/>
        </w:rPr>
        <w:t>м</w:t>
      </w:r>
      <w:r w:rsidR="00FA5C96" w:rsidRPr="00F17638">
        <w:rPr>
          <w:rFonts w:cs="Times New Roman"/>
          <w:szCs w:val="28"/>
          <w:vertAlign w:val="superscript"/>
        </w:rPr>
        <w:t>3</w:t>
      </w:r>
      <w:r w:rsidR="001F1187" w:rsidRPr="00F17638">
        <w:rPr>
          <w:rFonts w:cs="Times New Roman"/>
          <w:szCs w:val="28"/>
        </w:rPr>
        <w:t>/</w:t>
      </w:r>
      <w:proofErr w:type="spellStart"/>
      <w:proofErr w:type="gramStart"/>
      <w:r w:rsidR="00CA11A7">
        <w:rPr>
          <w:rFonts w:cs="Times New Roman"/>
          <w:szCs w:val="28"/>
        </w:rPr>
        <w:t>мес</w:t>
      </w:r>
      <w:proofErr w:type="spellEnd"/>
      <w:proofErr w:type="gramEnd"/>
      <w:r w:rsidR="001F1187" w:rsidRPr="00F17638">
        <w:rPr>
          <w:rFonts w:cs="Times New Roman"/>
          <w:szCs w:val="28"/>
        </w:rPr>
        <w:t xml:space="preserve"> на одн</w:t>
      </w:r>
      <w:r w:rsidR="001F1187" w:rsidRPr="00F17638">
        <w:rPr>
          <w:rFonts w:cs="Times New Roman"/>
          <w:szCs w:val="28"/>
        </w:rPr>
        <w:t>о</w:t>
      </w:r>
      <w:r w:rsidR="001F1187" w:rsidRPr="00F17638">
        <w:rPr>
          <w:rFonts w:cs="Times New Roman"/>
          <w:szCs w:val="28"/>
        </w:rPr>
        <w:t>го человека. Данные показатели лежат в пределах существующих норм.</w:t>
      </w:r>
    </w:p>
    <w:p w:rsidR="001F1187" w:rsidRPr="00F17638" w:rsidRDefault="00C94EC9" w:rsidP="004B0C47">
      <w:pPr>
        <w:pStyle w:val="3"/>
        <w:spacing w:after="240"/>
        <w:rPr>
          <w:rFonts w:cs="Times New Roman"/>
          <w:szCs w:val="28"/>
        </w:rPr>
      </w:pPr>
      <w:bookmarkStart w:id="24" w:name="_Toc406481943"/>
      <w:r w:rsidRPr="00F17638">
        <w:rPr>
          <w:rFonts w:cs="Times New Roman"/>
          <w:szCs w:val="28"/>
        </w:rPr>
        <w:t>2.</w:t>
      </w:r>
      <w:r w:rsidR="001F1187" w:rsidRPr="00F17638">
        <w:rPr>
          <w:rFonts w:cs="Times New Roman"/>
          <w:szCs w:val="28"/>
        </w:rPr>
        <w:t>3.5</w:t>
      </w:r>
      <w:r w:rsidR="00F32613" w:rsidRPr="00F17638">
        <w:rPr>
          <w:rFonts w:cs="Times New Roman"/>
          <w:szCs w:val="28"/>
        </w:rPr>
        <w:t>.</w:t>
      </w:r>
      <w:r w:rsidR="001F1187" w:rsidRPr="00F17638">
        <w:rPr>
          <w:rFonts w:cs="Times New Roman"/>
          <w:szCs w:val="28"/>
        </w:rPr>
        <w:t xml:space="preserve"> Описание существующей системы коммерческого учета горячей, питьевой воды и планов по установке приборов учета</w:t>
      </w:r>
      <w:bookmarkEnd w:id="24"/>
    </w:p>
    <w:p w:rsidR="006732D5" w:rsidRPr="00F17638" w:rsidRDefault="001F1187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 соответствии с Федеральным законом Российской Федерации от 23 ноября 2009 года № 261-ФЗ «Об энергосбережении и о повышении энергетической  э</w:t>
      </w:r>
      <w:r w:rsidRPr="00F17638">
        <w:rPr>
          <w:rFonts w:cs="Times New Roman"/>
          <w:szCs w:val="28"/>
        </w:rPr>
        <w:t>ф</w:t>
      </w:r>
      <w:r w:rsidRPr="00F17638">
        <w:rPr>
          <w:rFonts w:cs="Times New Roman"/>
          <w:szCs w:val="28"/>
        </w:rPr>
        <w:t>фективности и о внесении изменений в отдельные законодательные акты Росси</w:t>
      </w:r>
      <w:r w:rsidRPr="00F17638">
        <w:rPr>
          <w:rFonts w:cs="Times New Roman"/>
          <w:szCs w:val="28"/>
        </w:rPr>
        <w:t>й</w:t>
      </w:r>
      <w:r w:rsidRPr="00F17638">
        <w:rPr>
          <w:rFonts w:cs="Times New Roman"/>
          <w:szCs w:val="28"/>
        </w:rPr>
        <w:t xml:space="preserve">ской Федерации» в </w:t>
      </w:r>
      <w:r w:rsidR="00B71DCD" w:rsidRPr="00B71DCD">
        <w:rPr>
          <w:rFonts w:cs="Times New Roman"/>
          <w:szCs w:val="28"/>
        </w:rPr>
        <w:t xml:space="preserve">МО «Советское городское поселение» </w:t>
      </w:r>
      <w:r w:rsidRPr="00F17638">
        <w:rPr>
          <w:rFonts w:cs="Times New Roman"/>
          <w:szCs w:val="28"/>
        </w:rPr>
        <w:t xml:space="preserve">необходимо утвердить целевую программу по развитию систем коммерческого учета. </w:t>
      </w:r>
    </w:p>
    <w:p w:rsidR="001F1187" w:rsidRPr="00F17638" w:rsidRDefault="001F1187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Основными целями программы являются: перевод экономики </w:t>
      </w:r>
      <w:r w:rsidR="00E40060" w:rsidRPr="00E40060">
        <w:rPr>
          <w:rFonts w:cs="Times New Roman"/>
          <w:szCs w:val="28"/>
        </w:rPr>
        <w:t>поселения</w:t>
      </w:r>
      <w:r w:rsidRPr="00F17638">
        <w:rPr>
          <w:rFonts w:cs="Times New Roman"/>
          <w:szCs w:val="28"/>
        </w:rPr>
        <w:t xml:space="preserve"> на </w:t>
      </w:r>
      <w:proofErr w:type="spellStart"/>
      <w:r w:rsidRPr="00F17638">
        <w:rPr>
          <w:rFonts w:cs="Times New Roman"/>
          <w:szCs w:val="28"/>
        </w:rPr>
        <w:t>энергоэффективный</w:t>
      </w:r>
      <w:proofErr w:type="spellEnd"/>
      <w:r w:rsidRPr="00F17638">
        <w:rPr>
          <w:rFonts w:cs="Times New Roman"/>
          <w:szCs w:val="28"/>
        </w:rPr>
        <w:t xml:space="preserve"> путь развития, создание системы менеджмента энергетической эффективности, воспитание рачительного отношения к энергетическим ресурсам и охране окружающей среды. Так же для снижения </w:t>
      </w:r>
      <w:r w:rsidR="00C5393D" w:rsidRPr="00F17638">
        <w:rPr>
          <w:rFonts w:cs="Times New Roman"/>
          <w:szCs w:val="28"/>
        </w:rPr>
        <w:t xml:space="preserve">неучтенных расходов </w:t>
      </w:r>
      <w:r w:rsidRPr="00F17638">
        <w:rPr>
          <w:rFonts w:cs="Times New Roman"/>
          <w:szCs w:val="28"/>
        </w:rPr>
        <w:t xml:space="preserve">ресурса, рекомендуется установка приборов коммерческого учета на основных </w:t>
      </w:r>
      <w:r w:rsidR="000917CE">
        <w:rPr>
          <w:rFonts w:cs="Times New Roman"/>
          <w:szCs w:val="28"/>
        </w:rPr>
        <w:t>направлен</w:t>
      </w:r>
      <w:r w:rsidR="000917CE">
        <w:rPr>
          <w:rFonts w:cs="Times New Roman"/>
          <w:szCs w:val="28"/>
        </w:rPr>
        <w:t>и</w:t>
      </w:r>
      <w:r w:rsidR="000917CE">
        <w:rPr>
          <w:rFonts w:cs="Times New Roman"/>
          <w:szCs w:val="28"/>
        </w:rPr>
        <w:t>ях</w:t>
      </w:r>
      <w:r w:rsidRPr="00F17638">
        <w:rPr>
          <w:rFonts w:cs="Times New Roman"/>
          <w:szCs w:val="28"/>
        </w:rPr>
        <w:t xml:space="preserve"> подачи воды. </w:t>
      </w:r>
    </w:p>
    <w:p w:rsidR="00C5393D" w:rsidRPr="00F17638" w:rsidRDefault="00C5393D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В ходе проведенного анализа установлено, что оснащенность приборами учета </w:t>
      </w:r>
      <w:r w:rsidR="00163196" w:rsidRPr="00F17638">
        <w:rPr>
          <w:rFonts w:cs="Times New Roman"/>
          <w:szCs w:val="28"/>
        </w:rPr>
        <w:t xml:space="preserve">населения составляет </w:t>
      </w:r>
      <w:r w:rsidR="0015586B" w:rsidRPr="00F17638">
        <w:rPr>
          <w:rFonts w:cs="Times New Roman"/>
          <w:szCs w:val="28"/>
        </w:rPr>
        <w:t>–</w:t>
      </w:r>
      <w:r w:rsidR="00163196" w:rsidRPr="00F17638">
        <w:rPr>
          <w:rFonts w:cs="Times New Roman"/>
          <w:szCs w:val="28"/>
        </w:rPr>
        <w:t xml:space="preserve"> </w:t>
      </w:r>
      <w:r w:rsidR="00A91804">
        <w:rPr>
          <w:rFonts w:cs="Times New Roman"/>
          <w:szCs w:val="28"/>
        </w:rPr>
        <w:t>78,3</w:t>
      </w:r>
      <w:r w:rsidR="00163196" w:rsidRPr="00F17638">
        <w:rPr>
          <w:rFonts w:cs="Times New Roman"/>
          <w:szCs w:val="28"/>
        </w:rPr>
        <w:t>%, промышленных объектов – 100%, объектов соц</w:t>
      </w:r>
      <w:r w:rsidR="00163196" w:rsidRPr="00F17638">
        <w:rPr>
          <w:rFonts w:cs="Times New Roman"/>
          <w:szCs w:val="28"/>
        </w:rPr>
        <w:t>и</w:t>
      </w:r>
      <w:r w:rsidR="00163196" w:rsidRPr="00F17638">
        <w:rPr>
          <w:rFonts w:cs="Times New Roman"/>
          <w:szCs w:val="28"/>
        </w:rPr>
        <w:t>ально-культурного и бытового назначения – 100%.</w:t>
      </w:r>
    </w:p>
    <w:p w:rsidR="001F1187" w:rsidRPr="00F17638" w:rsidRDefault="001F1187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Для обеспечения 100% оснащенности необходимо выполнять мероприятия в соответствии с 261-ФЗ «Об энергосбережении и о повышении энергетической э</w:t>
      </w:r>
      <w:r w:rsidRPr="00F17638">
        <w:rPr>
          <w:rFonts w:cs="Times New Roman"/>
          <w:szCs w:val="28"/>
        </w:rPr>
        <w:t>ф</w:t>
      </w:r>
      <w:r w:rsidRPr="00F17638">
        <w:rPr>
          <w:rFonts w:cs="Times New Roman"/>
          <w:szCs w:val="28"/>
        </w:rPr>
        <w:t>фективности и о внесении изменений в отдельные законодательные акты Росси</w:t>
      </w:r>
      <w:r w:rsidRPr="00F17638">
        <w:rPr>
          <w:rFonts w:cs="Times New Roman"/>
          <w:szCs w:val="28"/>
        </w:rPr>
        <w:t>й</w:t>
      </w:r>
      <w:r w:rsidRPr="00F17638">
        <w:rPr>
          <w:rFonts w:cs="Times New Roman"/>
          <w:szCs w:val="28"/>
        </w:rPr>
        <w:t>ской Федерации».</w:t>
      </w:r>
    </w:p>
    <w:p w:rsidR="001F1187" w:rsidRPr="00F17638" w:rsidRDefault="00C94EC9" w:rsidP="004B0C47">
      <w:pPr>
        <w:pStyle w:val="3"/>
        <w:spacing w:after="240"/>
        <w:rPr>
          <w:rFonts w:cs="Times New Roman"/>
          <w:szCs w:val="28"/>
        </w:rPr>
      </w:pPr>
      <w:bookmarkStart w:id="25" w:name="_Toc385862040"/>
      <w:bookmarkStart w:id="26" w:name="_Toc406481944"/>
      <w:r w:rsidRPr="00F17638">
        <w:rPr>
          <w:rFonts w:cs="Times New Roman"/>
          <w:szCs w:val="28"/>
        </w:rPr>
        <w:t>2.</w:t>
      </w:r>
      <w:r w:rsidR="001F1187" w:rsidRPr="00F17638">
        <w:rPr>
          <w:rFonts w:cs="Times New Roman"/>
          <w:szCs w:val="28"/>
        </w:rPr>
        <w:t>3.6</w:t>
      </w:r>
      <w:r w:rsidR="00F32613" w:rsidRPr="00F17638">
        <w:rPr>
          <w:rFonts w:cs="Times New Roman"/>
          <w:szCs w:val="28"/>
        </w:rPr>
        <w:t>.</w:t>
      </w:r>
      <w:r w:rsidR="001F1187" w:rsidRPr="00F17638">
        <w:rPr>
          <w:rFonts w:cs="Times New Roman"/>
          <w:szCs w:val="28"/>
        </w:rPr>
        <w:t xml:space="preserve"> Анализ резервов и дефицитов производственных мощностей сист</w:t>
      </w:r>
      <w:r w:rsidR="001F1187" w:rsidRPr="00F17638">
        <w:rPr>
          <w:rFonts w:cs="Times New Roman"/>
          <w:szCs w:val="28"/>
        </w:rPr>
        <w:t>е</w:t>
      </w:r>
      <w:r w:rsidR="001F1187" w:rsidRPr="00F17638">
        <w:rPr>
          <w:rFonts w:cs="Times New Roman"/>
          <w:szCs w:val="28"/>
        </w:rPr>
        <w:t xml:space="preserve">мы водоснабжения </w:t>
      </w:r>
      <w:bookmarkEnd w:id="25"/>
      <w:r w:rsidR="00A91804" w:rsidRPr="00A91804">
        <w:rPr>
          <w:rFonts w:cs="Times New Roman"/>
          <w:color w:val="000000" w:themeColor="text1"/>
          <w:szCs w:val="28"/>
        </w:rPr>
        <w:t>МО «Советское городское поселение»</w:t>
      </w:r>
      <w:bookmarkEnd w:id="26"/>
    </w:p>
    <w:p w:rsidR="00163196" w:rsidRPr="00F17638" w:rsidRDefault="00163196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 результате проведенного анализа технической документации ВЗУ и объемов водопотребления за 2013 год установлено, что полная фактическая производител</w:t>
      </w:r>
      <w:r w:rsidRPr="00F17638">
        <w:rPr>
          <w:rFonts w:cs="Times New Roman"/>
          <w:szCs w:val="28"/>
        </w:rPr>
        <w:t>ь</w:t>
      </w:r>
      <w:r w:rsidRPr="00F17638">
        <w:rPr>
          <w:rFonts w:cs="Times New Roman"/>
          <w:szCs w:val="28"/>
        </w:rPr>
        <w:t xml:space="preserve">ность всех ВЗУ составила </w:t>
      </w:r>
      <w:r w:rsidR="000E6BF6">
        <w:rPr>
          <w:rFonts w:cs="Times New Roman"/>
          <w:szCs w:val="28"/>
        </w:rPr>
        <w:t>2000</w:t>
      </w:r>
      <w:r w:rsidR="00870283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куб. м/</w:t>
      </w:r>
      <w:proofErr w:type="spellStart"/>
      <w:r w:rsidRPr="00F17638">
        <w:rPr>
          <w:rFonts w:cs="Times New Roman"/>
          <w:szCs w:val="28"/>
        </w:rPr>
        <w:t>сут</w:t>
      </w:r>
      <w:proofErr w:type="spellEnd"/>
      <w:r w:rsidRPr="00F17638">
        <w:rPr>
          <w:rFonts w:cs="Times New Roman"/>
          <w:szCs w:val="28"/>
        </w:rPr>
        <w:t xml:space="preserve">,  максимальный суточный объем воды на ВЗУ составил </w:t>
      </w:r>
      <w:r w:rsidR="00A91804">
        <w:rPr>
          <w:rFonts w:cs="Times New Roman"/>
          <w:szCs w:val="28"/>
        </w:rPr>
        <w:t>997</w:t>
      </w:r>
      <w:r w:rsidRPr="00F17638">
        <w:rPr>
          <w:rFonts w:cs="Times New Roman"/>
          <w:szCs w:val="28"/>
        </w:rPr>
        <w:t xml:space="preserve"> куб. м/</w:t>
      </w:r>
      <w:proofErr w:type="spellStart"/>
      <w:r w:rsidRPr="00F17638">
        <w:rPr>
          <w:rFonts w:cs="Times New Roman"/>
          <w:szCs w:val="28"/>
        </w:rPr>
        <w:t>сут</w:t>
      </w:r>
      <w:proofErr w:type="spellEnd"/>
      <w:r w:rsidRPr="00F17638">
        <w:rPr>
          <w:rFonts w:cs="Times New Roman"/>
          <w:szCs w:val="28"/>
        </w:rPr>
        <w:t>.</w:t>
      </w:r>
    </w:p>
    <w:p w:rsidR="00163196" w:rsidRPr="00F17638" w:rsidRDefault="00163196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Из соотношения указанных значений можно сделать вывод, что в настоящее время на ВЗУ имеется резерв производственных мощностей, который составляет </w:t>
      </w:r>
      <w:r w:rsidR="000E6BF6">
        <w:rPr>
          <w:rFonts w:cs="Times New Roman"/>
          <w:szCs w:val="28"/>
        </w:rPr>
        <w:t>50</w:t>
      </w:r>
      <w:r w:rsidRPr="00F17638">
        <w:rPr>
          <w:rFonts w:cs="Times New Roman"/>
          <w:szCs w:val="28"/>
        </w:rPr>
        <w:t xml:space="preserve">%.  </w:t>
      </w:r>
    </w:p>
    <w:p w:rsidR="001F1187" w:rsidRPr="00F17638" w:rsidRDefault="00C94EC9" w:rsidP="004B0C47">
      <w:pPr>
        <w:pStyle w:val="3"/>
        <w:spacing w:after="240"/>
        <w:rPr>
          <w:rFonts w:cs="Times New Roman"/>
          <w:szCs w:val="28"/>
        </w:rPr>
      </w:pPr>
      <w:bookmarkStart w:id="27" w:name="_Toc385862041"/>
      <w:bookmarkStart w:id="28" w:name="_Toc406481945"/>
      <w:r w:rsidRPr="00F17638">
        <w:rPr>
          <w:rFonts w:cs="Times New Roman"/>
          <w:szCs w:val="28"/>
        </w:rPr>
        <w:lastRenderedPageBreak/>
        <w:t>2.</w:t>
      </w:r>
      <w:r w:rsidR="001F1187" w:rsidRPr="00F17638">
        <w:rPr>
          <w:rFonts w:cs="Times New Roman"/>
          <w:szCs w:val="28"/>
        </w:rPr>
        <w:t>3.7</w:t>
      </w:r>
      <w:r w:rsidR="00F32613" w:rsidRPr="00F17638">
        <w:rPr>
          <w:rFonts w:cs="Times New Roman"/>
          <w:szCs w:val="28"/>
        </w:rPr>
        <w:t>.</w:t>
      </w:r>
      <w:r w:rsidR="001F1187" w:rsidRPr="00F17638">
        <w:rPr>
          <w:rFonts w:cs="Times New Roman"/>
          <w:szCs w:val="28"/>
        </w:rPr>
        <w:t xml:space="preserve"> </w:t>
      </w:r>
      <w:proofErr w:type="gramStart"/>
      <w:r w:rsidR="001F1187" w:rsidRPr="00F17638">
        <w:rPr>
          <w:rFonts w:cs="Times New Roman"/>
          <w:szCs w:val="28"/>
        </w:rPr>
        <w:t>Прогнозные балансы потребления горячей, питьевой, технической воды на срок 10 лет с учетом различных сценарие</w:t>
      </w:r>
      <w:r w:rsidR="002D3EFB" w:rsidRPr="00F17638">
        <w:rPr>
          <w:rFonts w:cs="Times New Roman"/>
          <w:szCs w:val="28"/>
        </w:rPr>
        <w:t xml:space="preserve">в развития </w:t>
      </w:r>
      <w:r w:rsidR="000E6BF6" w:rsidRPr="000E6BF6">
        <w:rPr>
          <w:rFonts w:cs="Times New Roman"/>
          <w:color w:val="000000" w:themeColor="text1"/>
          <w:szCs w:val="28"/>
        </w:rPr>
        <w:t>МО «Советское городское поселение»</w:t>
      </w:r>
      <w:r w:rsidR="001F1187" w:rsidRPr="00F17638">
        <w:rPr>
          <w:rFonts w:cs="Times New Roman"/>
          <w:szCs w:val="28"/>
        </w:rPr>
        <w:t>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</w:t>
      </w:r>
      <w:r w:rsidR="001F1187" w:rsidRPr="00F17638">
        <w:rPr>
          <w:rFonts w:cs="Times New Roman"/>
          <w:szCs w:val="28"/>
        </w:rPr>
        <w:t>а</w:t>
      </w:r>
      <w:r w:rsidR="001F1187" w:rsidRPr="00F17638">
        <w:rPr>
          <w:rFonts w:cs="Times New Roman"/>
          <w:szCs w:val="28"/>
        </w:rPr>
        <w:t>мики с учетом перспективы развития и изменения состава и структуры з</w:t>
      </w:r>
      <w:r w:rsidR="001F1187" w:rsidRPr="00F17638">
        <w:rPr>
          <w:rFonts w:cs="Times New Roman"/>
          <w:szCs w:val="28"/>
        </w:rPr>
        <w:t>а</w:t>
      </w:r>
      <w:r w:rsidR="001F1187" w:rsidRPr="00F17638">
        <w:rPr>
          <w:rFonts w:cs="Times New Roman"/>
          <w:szCs w:val="28"/>
        </w:rPr>
        <w:t>стройки</w:t>
      </w:r>
      <w:bookmarkEnd w:id="27"/>
      <w:bookmarkEnd w:id="28"/>
      <w:proofErr w:type="gramEnd"/>
    </w:p>
    <w:p w:rsidR="00B44ED8" w:rsidRPr="00F17638" w:rsidRDefault="00B44ED8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Прогнозные балансы потребления воды в </w:t>
      </w:r>
      <w:r w:rsidR="000E6BF6" w:rsidRPr="000E6BF6">
        <w:rPr>
          <w:rFonts w:cs="Times New Roman"/>
          <w:szCs w:val="28"/>
        </w:rPr>
        <w:t>МО «Советское городское посел</w:t>
      </w:r>
      <w:r w:rsidR="000E6BF6" w:rsidRPr="000E6BF6">
        <w:rPr>
          <w:rFonts w:cs="Times New Roman"/>
          <w:szCs w:val="28"/>
        </w:rPr>
        <w:t>е</w:t>
      </w:r>
      <w:r w:rsidR="000E6BF6" w:rsidRPr="000E6BF6">
        <w:rPr>
          <w:rFonts w:cs="Times New Roman"/>
          <w:szCs w:val="28"/>
        </w:rPr>
        <w:t xml:space="preserve">ние» </w:t>
      </w:r>
      <w:r w:rsidRPr="00F17638">
        <w:rPr>
          <w:rFonts w:cs="Times New Roman"/>
          <w:szCs w:val="28"/>
        </w:rPr>
        <w:t>рассчитаны в соответствии со СНиП 2.04.02-84 «</w:t>
      </w:r>
      <w:r w:rsidR="007339A0" w:rsidRPr="00F17638">
        <w:rPr>
          <w:rFonts w:cs="Times New Roman"/>
          <w:szCs w:val="28"/>
        </w:rPr>
        <w:t>Водоснабжение. Наружные сети и сооружения».</w:t>
      </w:r>
    </w:p>
    <w:p w:rsidR="007339A0" w:rsidRPr="00F17638" w:rsidRDefault="00433496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Удельное среднесуточное (за год) водопотребление на хозяйственно-питьевые нужды было принято в количестве </w:t>
      </w:r>
      <w:r w:rsidR="00776CFC" w:rsidRPr="00F17638">
        <w:rPr>
          <w:rFonts w:cs="Times New Roman"/>
          <w:szCs w:val="28"/>
        </w:rPr>
        <w:t>230</w:t>
      </w:r>
      <w:r w:rsidRPr="00F17638">
        <w:rPr>
          <w:rFonts w:cs="Times New Roman"/>
          <w:szCs w:val="28"/>
        </w:rPr>
        <w:t xml:space="preserve"> л/</w:t>
      </w:r>
      <w:proofErr w:type="spellStart"/>
      <w:r w:rsidRPr="00F17638">
        <w:rPr>
          <w:rFonts w:cs="Times New Roman"/>
          <w:szCs w:val="28"/>
        </w:rPr>
        <w:t>сут</w:t>
      </w:r>
      <w:proofErr w:type="spellEnd"/>
      <w:r w:rsidR="009022D2" w:rsidRPr="00F17638">
        <w:rPr>
          <w:rFonts w:cs="Times New Roman"/>
          <w:szCs w:val="28"/>
        </w:rPr>
        <w:t xml:space="preserve"> в соответствии с </w:t>
      </w:r>
      <w:r w:rsidR="003A7D5D" w:rsidRPr="00F17638">
        <w:rPr>
          <w:rFonts w:cs="Times New Roman"/>
          <w:szCs w:val="28"/>
        </w:rPr>
        <w:t>п</w:t>
      </w:r>
      <w:r w:rsidR="0002557C" w:rsidRPr="00F17638">
        <w:rPr>
          <w:rFonts w:cs="Times New Roman"/>
          <w:szCs w:val="28"/>
        </w:rPr>
        <w:t>.</w:t>
      </w:r>
      <w:r w:rsidR="003A7D5D" w:rsidRPr="00F17638">
        <w:rPr>
          <w:rFonts w:cs="Times New Roman"/>
          <w:szCs w:val="28"/>
        </w:rPr>
        <w:t xml:space="preserve"> 5.1</w:t>
      </w:r>
      <w:r w:rsidR="00666551" w:rsidRPr="00F17638">
        <w:rPr>
          <w:rFonts w:cs="Times New Roman"/>
          <w:szCs w:val="28"/>
        </w:rPr>
        <w:t xml:space="preserve"> таб</w:t>
      </w:r>
      <w:r w:rsidR="0002557C" w:rsidRPr="00F17638">
        <w:rPr>
          <w:rFonts w:cs="Times New Roman"/>
          <w:szCs w:val="28"/>
        </w:rPr>
        <w:t>.</w:t>
      </w:r>
      <w:r w:rsidR="003A7D5D" w:rsidRPr="00F17638">
        <w:rPr>
          <w:rFonts w:cs="Times New Roman"/>
          <w:szCs w:val="28"/>
        </w:rPr>
        <w:t xml:space="preserve"> </w:t>
      </w:r>
      <w:r w:rsidR="00666551" w:rsidRPr="00F17638">
        <w:rPr>
          <w:rFonts w:cs="Times New Roman"/>
          <w:szCs w:val="28"/>
        </w:rPr>
        <w:t xml:space="preserve">1 </w:t>
      </w:r>
      <w:r w:rsidR="009022D2" w:rsidRPr="00F17638">
        <w:rPr>
          <w:rFonts w:cs="Times New Roman"/>
          <w:szCs w:val="28"/>
        </w:rPr>
        <w:t>вышен</w:t>
      </w:r>
      <w:r w:rsidR="009022D2" w:rsidRPr="00F17638">
        <w:rPr>
          <w:rFonts w:cs="Times New Roman"/>
          <w:szCs w:val="28"/>
        </w:rPr>
        <w:t>а</w:t>
      </w:r>
      <w:r w:rsidR="009022D2" w:rsidRPr="00F17638">
        <w:rPr>
          <w:rFonts w:cs="Times New Roman"/>
          <w:szCs w:val="28"/>
        </w:rPr>
        <w:t>званного СНиП</w:t>
      </w:r>
      <w:r w:rsidR="003A7D5D" w:rsidRPr="00F17638">
        <w:rPr>
          <w:rFonts w:cs="Times New Roman"/>
          <w:szCs w:val="28"/>
        </w:rPr>
        <w:t>,</w:t>
      </w:r>
      <w:r w:rsidRPr="00F17638">
        <w:rPr>
          <w:rFonts w:cs="Times New Roman"/>
          <w:szCs w:val="28"/>
        </w:rPr>
        <w:t xml:space="preserve"> с учетом степени благоустройства районов жилой застройки (</w:t>
      </w:r>
      <w:r w:rsidR="00666551" w:rsidRPr="00F17638">
        <w:rPr>
          <w:rFonts w:cs="Times New Roman"/>
          <w:szCs w:val="28"/>
        </w:rPr>
        <w:t>з</w:t>
      </w:r>
      <w:r w:rsidR="00666551" w:rsidRPr="00F17638">
        <w:rPr>
          <w:rFonts w:cs="Times New Roman"/>
          <w:szCs w:val="28"/>
        </w:rPr>
        <w:t>а</w:t>
      </w:r>
      <w:r w:rsidR="00666551" w:rsidRPr="00F17638">
        <w:rPr>
          <w:rFonts w:cs="Times New Roman"/>
          <w:szCs w:val="28"/>
        </w:rPr>
        <w:t xml:space="preserve">стройка зданий, оборудованных внутренним водопроводом и канализацией </w:t>
      </w:r>
      <w:r w:rsidR="00163196" w:rsidRPr="00F17638">
        <w:rPr>
          <w:rFonts w:cs="Times New Roman"/>
          <w:szCs w:val="28"/>
        </w:rPr>
        <w:t>с це</w:t>
      </w:r>
      <w:r w:rsidR="00163196" w:rsidRPr="00F17638">
        <w:rPr>
          <w:rFonts w:cs="Times New Roman"/>
          <w:szCs w:val="28"/>
        </w:rPr>
        <w:t>н</w:t>
      </w:r>
      <w:r w:rsidR="00163196" w:rsidRPr="00F17638">
        <w:rPr>
          <w:rFonts w:cs="Times New Roman"/>
          <w:szCs w:val="28"/>
        </w:rPr>
        <w:t>трализованным горячим водоснабжением</w:t>
      </w:r>
      <w:r w:rsidR="00666551" w:rsidRPr="00F17638">
        <w:rPr>
          <w:rFonts w:cs="Times New Roman"/>
          <w:szCs w:val="28"/>
        </w:rPr>
        <w:t>).</w:t>
      </w:r>
    </w:p>
    <w:p w:rsidR="005710C3" w:rsidRPr="00F17638" w:rsidRDefault="005B7C43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В </w:t>
      </w:r>
      <w:r w:rsidR="002F1290" w:rsidRPr="00F17638">
        <w:rPr>
          <w:rFonts w:cs="Times New Roman"/>
          <w:szCs w:val="28"/>
        </w:rPr>
        <w:t>соответствии с переписью населения, количество жителей в 201</w:t>
      </w:r>
      <w:r w:rsidR="003E5265" w:rsidRPr="00F17638">
        <w:rPr>
          <w:rFonts w:cs="Times New Roman"/>
          <w:szCs w:val="28"/>
        </w:rPr>
        <w:t>4</w:t>
      </w:r>
      <w:r w:rsidR="002F1290" w:rsidRPr="00F17638">
        <w:rPr>
          <w:rFonts w:cs="Times New Roman"/>
          <w:szCs w:val="28"/>
        </w:rPr>
        <w:t xml:space="preserve"> году с</w:t>
      </w:r>
      <w:r w:rsidR="002F1290" w:rsidRPr="00F17638">
        <w:rPr>
          <w:rFonts w:cs="Times New Roman"/>
          <w:szCs w:val="28"/>
        </w:rPr>
        <w:t>о</w:t>
      </w:r>
      <w:r w:rsidR="002F1290" w:rsidRPr="00F17638">
        <w:rPr>
          <w:rFonts w:cs="Times New Roman"/>
          <w:szCs w:val="28"/>
        </w:rPr>
        <w:t xml:space="preserve">ставило </w:t>
      </w:r>
      <w:r w:rsidR="000E6BF6">
        <w:rPr>
          <w:rFonts w:cs="Times New Roman"/>
          <w:szCs w:val="28"/>
        </w:rPr>
        <w:t>9347</w:t>
      </w:r>
      <w:r w:rsidR="002F1290" w:rsidRPr="00F17638">
        <w:rPr>
          <w:rFonts w:cs="Times New Roman"/>
          <w:szCs w:val="28"/>
        </w:rPr>
        <w:t xml:space="preserve"> чел. </w:t>
      </w:r>
      <w:r w:rsidR="00424871" w:rsidRPr="00F17638">
        <w:rPr>
          <w:rFonts w:cs="Times New Roman"/>
          <w:szCs w:val="28"/>
        </w:rPr>
        <w:t>С</w:t>
      </w:r>
      <w:r w:rsidR="00C24687" w:rsidRPr="00F17638">
        <w:rPr>
          <w:rFonts w:cs="Times New Roman"/>
          <w:szCs w:val="28"/>
        </w:rPr>
        <w:t xml:space="preserve"> учетом тенденции к</w:t>
      </w:r>
      <w:r w:rsidRPr="00F17638">
        <w:rPr>
          <w:rFonts w:cs="Times New Roman"/>
          <w:szCs w:val="28"/>
        </w:rPr>
        <w:t xml:space="preserve"> ежегодному</w:t>
      </w:r>
      <w:r w:rsidR="00C24687" w:rsidRPr="00F17638">
        <w:rPr>
          <w:rFonts w:cs="Times New Roman"/>
          <w:szCs w:val="28"/>
        </w:rPr>
        <w:t xml:space="preserve"> росту численности населения</w:t>
      </w:r>
      <w:r w:rsidRPr="00F17638">
        <w:rPr>
          <w:rFonts w:cs="Times New Roman"/>
          <w:szCs w:val="28"/>
        </w:rPr>
        <w:t>,</w:t>
      </w:r>
      <w:r w:rsidR="00C24687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р</w:t>
      </w:r>
      <w:r w:rsidR="005710C3" w:rsidRPr="00F17638">
        <w:rPr>
          <w:rFonts w:cs="Times New Roman"/>
          <w:szCs w:val="28"/>
        </w:rPr>
        <w:t xml:space="preserve">асчетное число жителей принято в соответствии с Генеральным планом </w:t>
      </w:r>
      <w:r w:rsidR="000E6BF6" w:rsidRPr="000E6BF6">
        <w:rPr>
          <w:rFonts w:cs="Times New Roman"/>
          <w:szCs w:val="28"/>
        </w:rPr>
        <w:t>МО «С</w:t>
      </w:r>
      <w:r w:rsidR="000E6BF6" w:rsidRPr="000E6BF6">
        <w:rPr>
          <w:rFonts w:cs="Times New Roman"/>
          <w:szCs w:val="28"/>
        </w:rPr>
        <w:t>о</w:t>
      </w:r>
      <w:r w:rsidR="000E6BF6" w:rsidRPr="000E6BF6">
        <w:rPr>
          <w:rFonts w:cs="Times New Roman"/>
          <w:szCs w:val="28"/>
        </w:rPr>
        <w:t xml:space="preserve">ветское городское поселение» </w:t>
      </w:r>
      <w:r w:rsidR="003E5265" w:rsidRPr="00F17638">
        <w:rPr>
          <w:rFonts w:cs="Times New Roman"/>
          <w:szCs w:val="28"/>
        </w:rPr>
        <w:t xml:space="preserve"> </w:t>
      </w:r>
      <w:r w:rsidR="00F51443" w:rsidRPr="00F17638">
        <w:rPr>
          <w:rFonts w:cs="Times New Roman"/>
          <w:szCs w:val="28"/>
        </w:rPr>
        <w:t>в количес</w:t>
      </w:r>
      <w:r w:rsidR="00163196" w:rsidRPr="00F17638">
        <w:rPr>
          <w:rFonts w:cs="Times New Roman"/>
          <w:szCs w:val="28"/>
        </w:rPr>
        <w:t>тве: на 20</w:t>
      </w:r>
      <w:r w:rsidR="00685916" w:rsidRPr="00F17638">
        <w:rPr>
          <w:rFonts w:cs="Times New Roman"/>
          <w:szCs w:val="28"/>
        </w:rPr>
        <w:t>1</w:t>
      </w:r>
      <w:r w:rsidR="000E6BF6">
        <w:rPr>
          <w:rFonts w:cs="Times New Roman"/>
          <w:szCs w:val="28"/>
        </w:rPr>
        <w:t>8</w:t>
      </w:r>
      <w:r w:rsidR="00163196" w:rsidRPr="00F17638">
        <w:rPr>
          <w:rFonts w:cs="Times New Roman"/>
          <w:szCs w:val="28"/>
        </w:rPr>
        <w:t xml:space="preserve"> год – </w:t>
      </w:r>
      <w:r w:rsidR="003E5265" w:rsidRPr="00F17638">
        <w:rPr>
          <w:rFonts w:cs="Times New Roman"/>
          <w:szCs w:val="28"/>
        </w:rPr>
        <w:t>1</w:t>
      </w:r>
      <w:r w:rsidR="000E6BF6">
        <w:rPr>
          <w:rFonts w:cs="Times New Roman"/>
          <w:szCs w:val="28"/>
        </w:rPr>
        <w:t>0</w:t>
      </w:r>
      <w:r w:rsidR="003E5265" w:rsidRPr="00F17638">
        <w:rPr>
          <w:rFonts w:cs="Times New Roman"/>
          <w:szCs w:val="28"/>
        </w:rPr>
        <w:t xml:space="preserve"> 0</w:t>
      </w:r>
      <w:r w:rsidR="00163196" w:rsidRPr="00F17638">
        <w:rPr>
          <w:rFonts w:cs="Times New Roman"/>
          <w:szCs w:val="28"/>
        </w:rPr>
        <w:t>00 чел.,</w:t>
      </w:r>
      <w:r w:rsidR="003E5265" w:rsidRPr="00F17638">
        <w:rPr>
          <w:rFonts w:cs="Times New Roman"/>
          <w:szCs w:val="28"/>
        </w:rPr>
        <w:t xml:space="preserve"> на 202</w:t>
      </w:r>
      <w:r w:rsidR="000E6BF6">
        <w:rPr>
          <w:rFonts w:cs="Times New Roman"/>
          <w:szCs w:val="28"/>
        </w:rPr>
        <w:t xml:space="preserve">8 </w:t>
      </w:r>
      <w:r w:rsidR="003E5265" w:rsidRPr="00F17638">
        <w:rPr>
          <w:rFonts w:cs="Times New Roman"/>
          <w:szCs w:val="28"/>
        </w:rPr>
        <w:t>год – 1</w:t>
      </w:r>
      <w:r w:rsidR="000E6BF6">
        <w:rPr>
          <w:rFonts w:cs="Times New Roman"/>
          <w:szCs w:val="28"/>
        </w:rPr>
        <w:t>1</w:t>
      </w:r>
      <w:r w:rsidR="003E5265" w:rsidRPr="00F17638">
        <w:rPr>
          <w:rFonts w:cs="Times New Roman"/>
          <w:szCs w:val="28"/>
        </w:rPr>
        <w:t xml:space="preserve"> 0</w:t>
      </w:r>
      <w:r w:rsidR="00163196" w:rsidRPr="00F17638">
        <w:rPr>
          <w:rFonts w:cs="Times New Roman"/>
          <w:szCs w:val="28"/>
        </w:rPr>
        <w:t>00</w:t>
      </w:r>
      <w:r w:rsidR="00F51443" w:rsidRPr="00F17638">
        <w:rPr>
          <w:rFonts w:cs="Times New Roman"/>
          <w:szCs w:val="28"/>
        </w:rPr>
        <w:t xml:space="preserve"> чел.</w:t>
      </w:r>
    </w:p>
    <w:p w:rsidR="009022D2" w:rsidRPr="00F17638" w:rsidRDefault="009022D2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Расчетный (средний за год) суточный расход воды</w:t>
      </w:r>
      <w:r w:rsidR="009A7BC3" w:rsidRPr="00F17638">
        <w:rPr>
          <w:rFonts w:cs="Times New Roman"/>
          <w:szCs w:val="28"/>
        </w:rPr>
        <w:t xml:space="preserve"> </w:t>
      </w:r>
      <w:proofErr w:type="gramStart"/>
      <w:r w:rsidR="009A7BC3" w:rsidRPr="00F17638">
        <w:rPr>
          <w:rFonts w:cs="Times New Roman"/>
          <w:szCs w:val="28"/>
          <w:lang w:val="en-US"/>
        </w:rPr>
        <w:t>Q</w:t>
      </w:r>
      <w:r w:rsidR="009A7BC3" w:rsidRPr="00F17638">
        <w:rPr>
          <w:rFonts w:cs="Times New Roman"/>
          <w:szCs w:val="28"/>
          <w:vertAlign w:val="subscript"/>
          <w:lang w:val="en-US"/>
        </w:rPr>
        <w:t>c</w:t>
      </w:r>
      <w:proofErr w:type="spellStart"/>
      <w:proofErr w:type="gramEnd"/>
      <w:r w:rsidR="009A7BC3" w:rsidRPr="00F17638">
        <w:rPr>
          <w:rFonts w:cs="Times New Roman"/>
          <w:szCs w:val="28"/>
          <w:vertAlign w:val="subscript"/>
        </w:rPr>
        <w:t>ут</w:t>
      </w:r>
      <w:proofErr w:type="spellEnd"/>
      <w:r w:rsidR="009A7BC3" w:rsidRPr="00F17638">
        <w:rPr>
          <w:rFonts w:cs="Times New Roman"/>
          <w:szCs w:val="28"/>
          <w:vertAlign w:val="subscript"/>
        </w:rPr>
        <w:t>.</w:t>
      </w:r>
      <w:r w:rsidR="009A7BC3" w:rsidRPr="00F17638">
        <w:rPr>
          <w:rFonts w:cs="Times New Roman"/>
          <w:szCs w:val="28"/>
          <w:vertAlign w:val="subscript"/>
          <w:lang w:val="en-US"/>
        </w:rPr>
        <w:t>m</w:t>
      </w:r>
      <w:r w:rsidR="00586EB1" w:rsidRPr="00F17638">
        <w:rPr>
          <w:rFonts w:cs="Times New Roman"/>
          <w:szCs w:val="28"/>
        </w:rPr>
        <w:t xml:space="preserve">, </w:t>
      </w:r>
      <w:r w:rsidR="00FA5C96" w:rsidRPr="00F17638">
        <w:rPr>
          <w:rFonts w:cs="Times New Roman"/>
          <w:szCs w:val="28"/>
        </w:rPr>
        <w:t>м</w:t>
      </w:r>
      <w:r w:rsidR="00FA5C96" w:rsidRPr="00F17638">
        <w:rPr>
          <w:rFonts w:cs="Times New Roman"/>
          <w:szCs w:val="28"/>
          <w:vertAlign w:val="superscript"/>
        </w:rPr>
        <w:t>3</w:t>
      </w:r>
      <w:r w:rsidR="00586EB1" w:rsidRPr="00F17638">
        <w:rPr>
          <w:rFonts w:cs="Times New Roman"/>
          <w:szCs w:val="28"/>
        </w:rPr>
        <w:t>/</w:t>
      </w:r>
      <w:proofErr w:type="spellStart"/>
      <w:r w:rsidR="00586EB1" w:rsidRPr="00F17638">
        <w:rPr>
          <w:rFonts w:cs="Times New Roman"/>
          <w:szCs w:val="28"/>
        </w:rPr>
        <w:t>сут</w:t>
      </w:r>
      <w:proofErr w:type="spellEnd"/>
      <w:r w:rsidR="00586EB1" w:rsidRPr="00F17638">
        <w:rPr>
          <w:rFonts w:cs="Times New Roman"/>
          <w:szCs w:val="28"/>
        </w:rPr>
        <w:t>, на хозя</w:t>
      </w:r>
      <w:r w:rsidR="00586EB1" w:rsidRPr="00F17638">
        <w:rPr>
          <w:rFonts w:cs="Times New Roman"/>
          <w:szCs w:val="28"/>
        </w:rPr>
        <w:t>й</w:t>
      </w:r>
      <w:r w:rsidR="00586EB1" w:rsidRPr="00F17638">
        <w:rPr>
          <w:rFonts w:cs="Times New Roman"/>
          <w:szCs w:val="28"/>
        </w:rPr>
        <w:t>ственно-питьевые нужды в муниципальном образовании определяется по формуле:</w:t>
      </w:r>
    </w:p>
    <w:p w:rsidR="00586EB1" w:rsidRPr="00F17638" w:rsidRDefault="002E56D3" w:rsidP="004B0C47">
      <w:pPr>
        <w:ind w:firstLine="567"/>
        <w:rPr>
          <w:rFonts w:cs="Times New Roman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ж</m:t>
              </m:r>
            </m:sub>
          </m:sSub>
          <m:r>
            <w:rPr>
              <w:rFonts w:ascii="Cambria Math" w:cs="Times New Roman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Cs w:val="28"/>
                    </w:rPr>
                    <m:t>ж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Cs w:val="28"/>
                </w:rPr>
                <m:t>ж</m:t>
              </m:r>
            </m:sub>
          </m:sSub>
          <m:r>
            <w:rPr>
              <w:rFonts w:ascii="Cambria Math" w:cs="Times New Roman"/>
              <w:szCs w:val="28"/>
            </w:rPr>
            <m:t>/1000</m:t>
          </m:r>
        </m:oMath>
      </m:oMathPara>
    </w:p>
    <w:p w:rsidR="00880684" w:rsidRPr="00F17638" w:rsidRDefault="00323B5F" w:rsidP="004B0C47">
      <w:p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где </w:t>
      </w:r>
      <w:proofErr w:type="gramStart"/>
      <w:r w:rsidRPr="00F17638">
        <w:rPr>
          <w:rFonts w:cs="Times New Roman"/>
          <w:szCs w:val="28"/>
          <w:lang w:val="en-US"/>
        </w:rPr>
        <w:t>q</w:t>
      </w:r>
      <w:proofErr w:type="gramEnd"/>
      <w:r w:rsidRPr="00F17638">
        <w:rPr>
          <w:rFonts w:cs="Times New Roman"/>
          <w:szCs w:val="28"/>
          <w:vertAlign w:val="subscript"/>
        </w:rPr>
        <w:t>ж</w:t>
      </w:r>
      <w:r w:rsidRPr="00F17638">
        <w:rPr>
          <w:rFonts w:cs="Times New Roman"/>
          <w:szCs w:val="28"/>
        </w:rPr>
        <w:t> </w:t>
      </w:r>
      <w:r w:rsidR="0015586B" w:rsidRPr="00F17638">
        <w:rPr>
          <w:rFonts w:cs="Times New Roman"/>
          <w:szCs w:val="28"/>
        </w:rPr>
        <w:t>–</w:t>
      </w:r>
      <w:r w:rsidRPr="00F17638">
        <w:rPr>
          <w:rFonts w:cs="Times New Roman"/>
          <w:szCs w:val="28"/>
        </w:rPr>
        <w:t xml:space="preserve"> удельное водопотребление, принимаемое </w:t>
      </w:r>
      <w:r w:rsidR="003E5265" w:rsidRPr="00F17638">
        <w:rPr>
          <w:rFonts w:cs="Times New Roman"/>
          <w:szCs w:val="28"/>
        </w:rPr>
        <w:t>23</w:t>
      </w:r>
      <w:r w:rsidR="00880684" w:rsidRPr="00F17638">
        <w:rPr>
          <w:rFonts w:cs="Times New Roman"/>
          <w:szCs w:val="28"/>
        </w:rPr>
        <w:t>0 л/</w:t>
      </w:r>
      <w:proofErr w:type="spellStart"/>
      <w:r w:rsidR="00880684" w:rsidRPr="00F17638">
        <w:rPr>
          <w:rFonts w:cs="Times New Roman"/>
          <w:szCs w:val="28"/>
        </w:rPr>
        <w:t>сут</w:t>
      </w:r>
      <w:proofErr w:type="spellEnd"/>
      <w:r w:rsidRPr="00F17638">
        <w:rPr>
          <w:rFonts w:cs="Times New Roman"/>
          <w:szCs w:val="28"/>
        </w:rPr>
        <w:t>;</w:t>
      </w:r>
    </w:p>
    <w:p w:rsidR="00FB42A7" w:rsidRPr="00F17638" w:rsidRDefault="00880684" w:rsidP="004B0C47">
      <w:pPr>
        <w:rPr>
          <w:rFonts w:cs="Times New Roman"/>
          <w:szCs w:val="28"/>
        </w:rPr>
      </w:pPr>
      <w:proofErr w:type="gramStart"/>
      <w:r w:rsidRPr="00F17638">
        <w:rPr>
          <w:rFonts w:cs="Times New Roman"/>
          <w:szCs w:val="28"/>
          <w:lang w:val="en-US"/>
        </w:rPr>
        <w:t>N</w:t>
      </w:r>
      <w:r w:rsidRPr="00F17638">
        <w:rPr>
          <w:rFonts w:cs="Times New Roman"/>
          <w:szCs w:val="28"/>
          <w:vertAlign w:val="subscript"/>
        </w:rPr>
        <w:t>ж</w:t>
      </w:r>
      <w:r w:rsidR="00323B5F" w:rsidRPr="00F17638">
        <w:rPr>
          <w:rFonts w:cs="Times New Roman"/>
          <w:szCs w:val="28"/>
        </w:rPr>
        <w:t> </w:t>
      </w:r>
      <w:r w:rsidR="0015586B" w:rsidRPr="00F17638">
        <w:rPr>
          <w:rFonts w:cs="Times New Roman"/>
          <w:szCs w:val="28"/>
        </w:rPr>
        <w:t>–</w:t>
      </w:r>
      <w:r w:rsidR="00323B5F" w:rsidRPr="00F17638">
        <w:rPr>
          <w:rFonts w:cs="Times New Roman"/>
          <w:szCs w:val="28"/>
        </w:rPr>
        <w:t xml:space="preserve"> расчетное число жителей в районах жилой застройки.</w:t>
      </w:r>
      <w:proofErr w:type="gramEnd"/>
    </w:p>
    <w:p w:rsidR="00DD05A2" w:rsidRPr="00F17638" w:rsidRDefault="00EF188B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Ди</w:t>
      </w:r>
      <w:r w:rsidR="00163196" w:rsidRPr="00F17638">
        <w:rPr>
          <w:rFonts w:cs="Times New Roman"/>
          <w:szCs w:val="28"/>
        </w:rPr>
        <w:t>намика</w:t>
      </w:r>
      <w:r w:rsidRPr="00F17638">
        <w:rPr>
          <w:rFonts w:cs="Times New Roman"/>
          <w:szCs w:val="28"/>
        </w:rPr>
        <w:t xml:space="preserve"> </w:t>
      </w:r>
      <w:r w:rsidR="00684751" w:rsidRPr="00F17638">
        <w:rPr>
          <w:rFonts w:cs="Times New Roman"/>
          <w:szCs w:val="28"/>
        </w:rPr>
        <w:t>увеличения объемов потребления</w:t>
      </w:r>
      <w:r w:rsidR="003D2090" w:rsidRPr="00F17638">
        <w:rPr>
          <w:rFonts w:cs="Times New Roman"/>
          <w:szCs w:val="28"/>
        </w:rPr>
        <w:t xml:space="preserve"> воды</w:t>
      </w:r>
      <w:r w:rsidR="001F1187" w:rsidRPr="00F17638">
        <w:rPr>
          <w:rFonts w:cs="Times New Roman"/>
          <w:szCs w:val="28"/>
        </w:rPr>
        <w:t xml:space="preserve"> </w:t>
      </w:r>
      <w:r w:rsidR="000E6BF6" w:rsidRPr="000E6BF6">
        <w:rPr>
          <w:rFonts w:cs="Times New Roman"/>
          <w:szCs w:val="28"/>
        </w:rPr>
        <w:t xml:space="preserve">МО «Советское городское поселение» </w:t>
      </w:r>
      <w:r w:rsidR="003E5265" w:rsidRPr="00F17638">
        <w:rPr>
          <w:rFonts w:cs="Times New Roman"/>
          <w:szCs w:val="28"/>
        </w:rPr>
        <w:t xml:space="preserve"> </w:t>
      </w:r>
      <w:r w:rsidR="001F1187" w:rsidRPr="00F17638">
        <w:rPr>
          <w:rFonts w:cs="Times New Roman"/>
          <w:szCs w:val="28"/>
        </w:rPr>
        <w:t>(</w:t>
      </w:r>
      <w:r w:rsidR="00163196" w:rsidRPr="00F17638">
        <w:rPr>
          <w:rFonts w:cs="Times New Roman"/>
          <w:szCs w:val="28"/>
        </w:rPr>
        <w:t xml:space="preserve">тыс. </w:t>
      </w:r>
      <w:r w:rsidR="00FA5C96" w:rsidRPr="00F17638">
        <w:rPr>
          <w:rFonts w:cs="Times New Roman"/>
          <w:szCs w:val="28"/>
        </w:rPr>
        <w:t>м</w:t>
      </w:r>
      <w:r w:rsidR="00FA5C96" w:rsidRPr="00F17638">
        <w:rPr>
          <w:rFonts w:cs="Times New Roman"/>
          <w:szCs w:val="28"/>
          <w:vertAlign w:val="superscript"/>
        </w:rPr>
        <w:t>3</w:t>
      </w:r>
      <w:r w:rsidR="001F1187" w:rsidRPr="00F17638">
        <w:rPr>
          <w:rFonts w:cs="Times New Roman"/>
          <w:szCs w:val="28"/>
        </w:rPr>
        <w:t>/</w:t>
      </w:r>
      <w:r w:rsidR="00684751" w:rsidRPr="00F17638">
        <w:rPr>
          <w:rFonts w:cs="Times New Roman"/>
          <w:szCs w:val="28"/>
        </w:rPr>
        <w:t>год</w:t>
      </w:r>
      <w:r w:rsidR="00431576" w:rsidRPr="00F17638">
        <w:rPr>
          <w:rFonts w:cs="Times New Roman"/>
          <w:szCs w:val="28"/>
        </w:rPr>
        <w:t xml:space="preserve">) приведена </w:t>
      </w:r>
      <w:r w:rsidR="00163196" w:rsidRPr="00F17638">
        <w:rPr>
          <w:rFonts w:cs="Times New Roman"/>
          <w:szCs w:val="28"/>
        </w:rPr>
        <w:t>в таб</w:t>
      </w:r>
      <w:r w:rsidR="009F0C99" w:rsidRPr="00F17638">
        <w:rPr>
          <w:rFonts w:cs="Times New Roman"/>
          <w:szCs w:val="28"/>
        </w:rPr>
        <w:t xml:space="preserve">. </w:t>
      </w:r>
      <w:r w:rsidR="00431576" w:rsidRPr="00F17638">
        <w:rPr>
          <w:rFonts w:cs="Times New Roman"/>
          <w:szCs w:val="28"/>
        </w:rPr>
        <w:t>2.3.7.</w:t>
      </w:r>
    </w:p>
    <w:p w:rsidR="000E6BF6" w:rsidRDefault="00163196" w:rsidP="000E6BF6">
      <w:pPr>
        <w:autoSpaceDE w:val="0"/>
        <w:autoSpaceDN w:val="0"/>
        <w:adjustRightInd w:val="0"/>
        <w:spacing w:before="120"/>
        <w:ind w:firstLine="567"/>
        <w:jc w:val="right"/>
        <w:rPr>
          <w:szCs w:val="28"/>
        </w:rPr>
      </w:pPr>
      <w:r w:rsidRPr="00F17638">
        <w:rPr>
          <w:szCs w:val="28"/>
        </w:rPr>
        <w:t xml:space="preserve">Таб. 2.3.7 Прогнозные балансы потребления </w:t>
      </w:r>
    </w:p>
    <w:p w:rsidR="00163196" w:rsidRPr="00F17638" w:rsidRDefault="00163196" w:rsidP="000E6BF6">
      <w:pPr>
        <w:autoSpaceDE w:val="0"/>
        <w:autoSpaceDN w:val="0"/>
        <w:adjustRightInd w:val="0"/>
        <w:ind w:firstLine="567"/>
        <w:jc w:val="right"/>
        <w:rPr>
          <w:szCs w:val="28"/>
        </w:rPr>
      </w:pPr>
      <w:r w:rsidRPr="00F17638">
        <w:rPr>
          <w:szCs w:val="28"/>
        </w:rPr>
        <w:t xml:space="preserve">воды в </w:t>
      </w:r>
      <w:r w:rsidR="000E6BF6" w:rsidRPr="000E6BF6">
        <w:rPr>
          <w:szCs w:val="28"/>
        </w:rPr>
        <w:t>МО «Советское городское поселение»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5139"/>
        <w:gridCol w:w="5140"/>
      </w:tblGrid>
      <w:tr w:rsidR="00163196" w:rsidRPr="00F17638" w:rsidTr="00163196">
        <w:trPr>
          <w:jc w:val="center"/>
        </w:trPr>
        <w:tc>
          <w:tcPr>
            <w:tcW w:w="5139" w:type="dxa"/>
            <w:vAlign w:val="center"/>
          </w:tcPr>
          <w:p w:rsidR="00163196" w:rsidRPr="00F17638" w:rsidRDefault="00163196" w:rsidP="004B0C4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Год</w:t>
            </w:r>
          </w:p>
        </w:tc>
        <w:tc>
          <w:tcPr>
            <w:tcW w:w="5140" w:type="dxa"/>
            <w:vAlign w:val="center"/>
          </w:tcPr>
          <w:p w:rsidR="00163196" w:rsidRPr="00F17638" w:rsidRDefault="00163196" w:rsidP="004B0C4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Балансы водопотребления (тыс. м</w:t>
            </w:r>
            <w:r w:rsidRPr="00F17638">
              <w:rPr>
                <w:b/>
                <w:szCs w:val="28"/>
                <w:vertAlign w:val="superscript"/>
              </w:rPr>
              <w:t>3</w:t>
            </w:r>
            <w:r w:rsidRPr="00F17638">
              <w:rPr>
                <w:b/>
                <w:szCs w:val="28"/>
              </w:rPr>
              <w:t>/год)</w:t>
            </w:r>
          </w:p>
        </w:tc>
      </w:tr>
      <w:tr w:rsidR="00163196" w:rsidRPr="00F17638" w:rsidTr="00163196">
        <w:trPr>
          <w:jc w:val="center"/>
        </w:trPr>
        <w:tc>
          <w:tcPr>
            <w:tcW w:w="5139" w:type="dxa"/>
            <w:vAlign w:val="center"/>
          </w:tcPr>
          <w:p w:rsidR="00163196" w:rsidRPr="00F17638" w:rsidRDefault="00163196" w:rsidP="004B0C4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2013 (фактическое)</w:t>
            </w:r>
          </w:p>
        </w:tc>
        <w:tc>
          <w:tcPr>
            <w:tcW w:w="5140" w:type="dxa"/>
            <w:vAlign w:val="center"/>
          </w:tcPr>
          <w:p w:rsidR="00163196" w:rsidRPr="00F17638" w:rsidRDefault="000E6BF6" w:rsidP="004B0C4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279,94</w:t>
            </w:r>
          </w:p>
        </w:tc>
      </w:tr>
      <w:tr w:rsidR="00163196" w:rsidRPr="00F17638" w:rsidTr="00163196">
        <w:trPr>
          <w:jc w:val="center"/>
        </w:trPr>
        <w:tc>
          <w:tcPr>
            <w:tcW w:w="5139" w:type="dxa"/>
            <w:vAlign w:val="center"/>
          </w:tcPr>
          <w:p w:rsidR="00163196" w:rsidRPr="00F17638" w:rsidRDefault="00163196" w:rsidP="000E6B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20</w:t>
            </w:r>
            <w:r w:rsidR="00685916" w:rsidRPr="00F17638">
              <w:rPr>
                <w:szCs w:val="28"/>
              </w:rPr>
              <w:t>1</w:t>
            </w:r>
            <w:r w:rsidR="000E6BF6">
              <w:rPr>
                <w:szCs w:val="28"/>
              </w:rPr>
              <w:t>8</w:t>
            </w:r>
          </w:p>
        </w:tc>
        <w:tc>
          <w:tcPr>
            <w:tcW w:w="5140" w:type="dxa"/>
            <w:vAlign w:val="center"/>
          </w:tcPr>
          <w:p w:rsidR="00163196" w:rsidRPr="00F17638" w:rsidRDefault="000E6BF6" w:rsidP="004B0C4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334,76</w:t>
            </w:r>
          </w:p>
        </w:tc>
      </w:tr>
      <w:tr w:rsidR="00163196" w:rsidRPr="00F17638" w:rsidTr="00163196">
        <w:trPr>
          <w:jc w:val="center"/>
        </w:trPr>
        <w:tc>
          <w:tcPr>
            <w:tcW w:w="5139" w:type="dxa"/>
            <w:vAlign w:val="center"/>
          </w:tcPr>
          <w:p w:rsidR="00163196" w:rsidRPr="00F17638" w:rsidRDefault="00163196" w:rsidP="000E6BF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20</w:t>
            </w:r>
            <w:r w:rsidR="003E5265" w:rsidRPr="00F17638">
              <w:rPr>
                <w:szCs w:val="28"/>
              </w:rPr>
              <w:t>2</w:t>
            </w:r>
            <w:r w:rsidR="000E6BF6">
              <w:rPr>
                <w:szCs w:val="28"/>
              </w:rPr>
              <w:t>8</w:t>
            </w:r>
          </w:p>
        </w:tc>
        <w:tc>
          <w:tcPr>
            <w:tcW w:w="5140" w:type="dxa"/>
            <w:vAlign w:val="center"/>
          </w:tcPr>
          <w:p w:rsidR="00163196" w:rsidRPr="00F17638" w:rsidRDefault="000E6BF6" w:rsidP="004B0C4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418,71</w:t>
            </w:r>
          </w:p>
        </w:tc>
      </w:tr>
    </w:tbl>
    <w:p w:rsidR="00EB080C" w:rsidRPr="00F17638" w:rsidRDefault="00EB080C" w:rsidP="004B0C47">
      <w:pPr>
        <w:pStyle w:val="3"/>
        <w:spacing w:after="240"/>
        <w:rPr>
          <w:rFonts w:cs="Times New Roman"/>
          <w:szCs w:val="28"/>
        </w:rPr>
      </w:pPr>
      <w:bookmarkStart w:id="29" w:name="_Toc406481946"/>
      <w:bookmarkStart w:id="30" w:name="_Toc385862042"/>
      <w:bookmarkStart w:id="31" w:name="_Toc392073578"/>
      <w:r w:rsidRPr="00F17638">
        <w:rPr>
          <w:rFonts w:cs="Times New Roman"/>
          <w:szCs w:val="28"/>
        </w:rPr>
        <w:lastRenderedPageBreak/>
        <w:t xml:space="preserve">2.3.8. </w:t>
      </w:r>
      <w:r w:rsidR="004A7D55"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писание централизованной системы горячего водоснабжения с и</w:t>
      </w:r>
      <w:r w:rsidRPr="00F17638">
        <w:rPr>
          <w:rFonts w:cs="Times New Roman"/>
          <w:szCs w:val="28"/>
        </w:rPr>
        <w:t>с</w:t>
      </w:r>
      <w:r w:rsidRPr="00F17638">
        <w:rPr>
          <w:rFonts w:cs="Times New Roman"/>
          <w:szCs w:val="28"/>
        </w:rPr>
        <w:t>пользованием закрытых систем горячего водоснабжения, отражающее техн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логические особенности указанной системы</w:t>
      </w:r>
      <w:bookmarkEnd w:id="29"/>
    </w:p>
    <w:p w:rsidR="004D396C" w:rsidRPr="004D396C" w:rsidRDefault="004D396C" w:rsidP="004D396C">
      <w:pPr>
        <w:ind w:firstLine="567"/>
        <w:rPr>
          <w:szCs w:val="28"/>
        </w:rPr>
      </w:pPr>
      <w:r w:rsidRPr="004D396C">
        <w:rPr>
          <w:szCs w:val="28"/>
        </w:rPr>
        <w:t>В результате проведенного анализа централизованной системы горячего вод</w:t>
      </w:r>
      <w:r w:rsidRPr="004D396C">
        <w:rPr>
          <w:szCs w:val="28"/>
        </w:rPr>
        <w:t>о</w:t>
      </w:r>
      <w:r w:rsidRPr="004D396C">
        <w:rPr>
          <w:szCs w:val="28"/>
        </w:rPr>
        <w:t>снабжения установлено, что централизованное горячее водоснабжение в МО «С</w:t>
      </w:r>
      <w:r w:rsidRPr="004D396C">
        <w:rPr>
          <w:szCs w:val="28"/>
        </w:rPr>
        <w:t>о</w:t>
      </w:r>
      <w:r w:rsidRPr="004D396C">
        <w:rPr>
          <w:szCs w:val="28"/>
        </w:rPr>
        <w:t>ветское городское поселение» осуществляется от котельных в п. Токарево, п. С</w:t>
      </w:r>
      <w:r w:rsidRPr="004D396C">
        <w:rPr>
          <w:szCs w:val="28"/>
        </w:rPr>
        <w:t>о</w:t>
      </w:r>
      <w:r w:rsidRPr="004D396C">
        <w:rPr>
          <w:szCs w:val="28"/>
        </w:rPr>
        <w:t xml:space="preserve">колинское, п. Дятлово и п. </w:t>
      </w:r>
      <w:proofErr w:type="gramStart"/>
      <w:r w:rsidRPr="004D396C">
        <w:rPr>
          <w:szCs w:val="28"/>
        </w:rPr>
        <w:t>Советский</w:t>
      </w:r>
      <w:proofErr w:type="gramEnd"/>
      <w:r w:rsidRPr="004D396C">
        <w:rPr>
          <w:szCs w:val="28"/>
        </w:rPr>
        <w:t xml:space="preserve">. Причем теплоснабжение п. </w:t>
      </w:r>
      <w:proofErr w:type="gramStart"/>
      <w:r w:rsidRPr="004D396C">
        <w:rPr>
          <w:szCs w:val="28"/>
        </w:rPr>
        <w:t>Советский</w:t>
      </w:r>
      <w:proofErr w:type="gramEnd"/>
      <w:r w:rsidRPr="004D396C">
        <w:rPr>
          <w:szCs w:val="28"/>
        </w:rPr>
        <w:t xml:space="preserve"> ос</w:t>
      </w:r>
      <w:r w:rsidRPr="004D396C">
        <w:rPr>
          <w:szCs w:val="28"/>
        </w:rPr>
        <w:t>у</w:t>
      </w:r>
      <w:r w:rsidRPr="004D396C">
        <w:rPr>
          <w:szCs w:val="28"/>
        </w:rPr>
        <w:t xml:space="preserve">ществляется по закрытой схеме, а в остальных населенных пунктах – по открытой схеме. </w:t>
      </w:r>
    </w:p>
    <w:p w:rsidR="004D396C" w:rsidRPr="004D396C" w:rsidRDefault="004D396C" w:rsidP="004D396C">
      <w:pPr>
        <w:ind w:firstLine="567"/>
        <w:rPr>
          <w:szCs w:val="28"/>
        </w:rPr>
      </w:pPr>
      <w:r w:rsidRPr="004D396C">
        <w:rPr>
          <w:szCs w:val="28"/>
        </w:rPr>
        <w:t>Суммарная протяженность сетей ГВС в двухтрубном исчислении составляет 16,2 км.</w:t>
      </w:r>
    </w:p>
    <w:p w:rsidR="00AF5FF3" w:rsidRPr="00F17638" w:rsidRDefault="004400AF" w:rsidP="004B0C47">
      <w:pPr>
        <w:pStyle w:val="3"/>
        <w:spacing w:after="240"/>
        <w:rPr>
          <w:rFonts w:cs="Times New Roman"/>
          <w:szCs w:val="28"/>
        </w:rPr>
      </w:pPr>
      <w:bookmarkStart w:id="32" w:name="_Toc406481947"/>
      <w:r w:rsidRPr="00F17638">
        <w:rPr>
          <w:rFonts w:cs="Times New Roman"/>
          <w:szCs w:val="28"/>
        </w:rPr>
        <w:t>2.</w:t>
      </w:r>
      <w:r w:rsidR="00AF5FF3" w:rsidRPr="00F17638">
        <w:rPr>
          <w:rFonts w:cs="Times New Roman"/>
          <w:szCs w:val="28"/>
        </w:rPr>
        <w:t>3.</w:t>
      </w:r>
      <w:r w:rsidR="00EB080C" w:rsidRPr="00F17638">
        <w:rPr>
          <w:rFonts w:cs="Times New Roman"/>
          <w:szCs w:val="28"/>
        </w:rPr>
        <w:t>9</w:t>
      </w:r>
      <w:r w:rsidR="00F32613" w:rsidRPr="00F17638">
        <w:rPr>
          <w:rFonts w:cs="Times New Roman"/>
          <w:szCs w:val="28"/>
        </w:rPr>
        <w:t xml:space="preserve">. </w:t>
      </w:r>
      <w:r w:rsidR="00AF5FF3" w:rsidRPr="00F17638">
        <w:rPr>
          <w:rFonts w:cs="Times New Roman"/>
          <w:szCs w:val="28"/>
        </w:rPr>
        <w:t>Сведения о фактическом и ожидаемом потребл</w:t>
      </w:r>
      <w:r w:rsidR="00F31E79" w:rsidRPr="00F17638">
        <w:rPr>
          <w:rFonts w:cs="Times New Roman"/>
          <w:szCs w:val="28"/>
        </w:rPr>
        <w:t>ении питьевой, те</w:t>
      </w:r>
      <w:r w:rsidR="00F31E79" w:rsidRPr="00F17638">
        <w:rPr>
          <w:rFonts w:cs="Times New Roman"/>
          <w:szCs w:val="28"/>
        </w:rPr>
        <w:t>х</w:t>
      </w:r>
      <w:r w:rsidR="00F31E79" w:rsidRPr="00F17638">
        <w:rPr>
          <w:rFonts w:cs="Times New Roman"/>
          <w:szCs w:val="28"/>
        </w:rPr>
        <w:t>нической воды</w:t>
      </w:r>
      <w:bookmarkEnd w:id="30"/>
      <w:bookmarkEnd w:id="31"/>
      <w:bookmarkEnd w:id="32"/>
    </w:p>
    <w:p w:rsidR="00D04003" w:rsidRPr="00F17638" w:rsidRDefault="00593C04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Анализ фактического и ожидаемого потребл</w:t>
      </w:r>
      <w:r w:rsidR="003A7D5D" w:rsidRPr="00F17638">
        <w:rPr>
          <w:rFonts w:cs="Times New Roman"/>
          <w:szCs w:val="28"/>
        </w:rPr>
        <w:t>ения питьевой воды</w:t>
      </w:r>
      <w:r w:rsidRPr="00F17638">
        <w:rPr>
          <w:rFonts w:cs="Times New Roman"/>
          <w:szCs w:val="28"/>
        </w:rPr>
        <w:t xml:space="preserve"> позволил сделать следующие выводы</w:t>
      </w:r>
      <w:r w:rsidR="00D04003" w:rsidRPr="00F17638">
        <w:rPr>
          <w:rFonts w:cs="Times New Roman"/>
          <w:szCs w:val="28"/>
        </w:rPr>
        <w:t>.</w:t>
      </w:r>
    </w:p>
    <w:p w:rsidR="00AF5FF3" w:rsidRPr="00F17638" w:rsidRDefault="00AF5FF3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Фактическ</w:t>
      </w:r>
      <w:r w:rsidR="00C41038" w:rsidRPr="00F17638">
        <w:rPr>
          <w:rFonts w:cs="Times New Roman"/>
          <w:szCs w:val="28"/>
        </w:rPr>
        <w:t>ое потребление воды за 2013 год</w:t>
      </w:r>
      <w:r w:rsidRPr="00F17638">
        <w:rPr>
          <w:rFonts w:cs="Times New Roman"/>
          <w:szCs w:val="28"/>
        </w:rPr>
        <w:t xml:space="preserve"> составило </w:t>
      </w:r>
      <w:r w:rsidR="00257271">
        <w:rPr>
          <w:rFonts w:cs="Times New Roman"/>
          <w:szCs w:val="28"/>
        </w:rPr>
        <w:t>279,94</w:t>
      </w:r>
      <w:r w:rsidR="00A33C98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 xml:space="preserve"> тыс. </w:t>
      </w:r>
      <w:r w:rsidR="00FA5C96" w:rsidRPr="00F17638">
        <w:rPr>
          <w:rFonts w:cs="Times New Roman"/>
          <w:szCs w:val="28"/>
        </w:rPr>
        <w:t>м</w:t>
      </w:r>
      <w:r w:rsidR="00FA5C96" w:rsidRPr="00F17638">
        <w:rPr>
          <w:rFonts w:cs="Times New Roman"/>
          <w:szCs w:val="28"/>
          <w:vertAlign w:val="superscript"/>
        </w:rPr>
        <w:t>3</w:t>
      </w:r>
      <w:r w:rsidRPr="00F17638">
        <w:rPr>
          <w:rFonts w:cs="Times New Roman"/>
          <w:szCs w:val="28"/>
        </w:rPr>
        <w:t xml:space="preserve">/год, в средние сутки </w:t>
      </w:r>
      <w:r w:rsidR="00257271">
        <w:rPr>
          <w:rFonts w:cs="Times New Roman"/>
          <w:szCs w:val="28"/>
        </w:rPr>
        <w:t>0,767</w:t>
      </w:r>
      <w:r w:rsidR="0034351C" w:rsidRPr="00F17638">
        <w:rPr>
          <w:rFonts w:cs="Times New Roman"/>
          <w:szCs w:val="28"/>
        </w:rPr>
        <w:t xml:space="preserve"> тыс.</w:t>
      </w:r>
      <w:r w:rsidR="00A33C98" w:rsidRPr="00F17638">
        <w:rPr>
          <w:rFonts w:cs="Times New Roman"/>
          <w:szCs w:val="28"/>
        </w:rPr>
        <w:t xml:space="preserve"> </w:t>
      </w:r>
      <w:r w:rsidR="00FA5C96" w:rsidRPr="00F17638">
        <w:rPr>
          <w:rFonts w:cs="Times New Roman"/>
          <w:szCs w:val="28"/>
        </w:rPr>
        <w:t>м</w:t>
      </w:r>
      <w:r w:rsidR="00FA5C96" w:rsidRPr="00F17638">
        <w:rPr>
          <w:rFonts w:cs="Times New Roman"/>
          <w:szCs w:val="28"/>
          <w:vertAlign w:val="superscript"/>
        </w:rPr>
        <w:t>3</w:t>
      </w:r>
      <w:r w:rsidRPr="00F17638">
        <w:rPr>
          <w:rFonts w:cs="Times New Roman"/>
          <w:szCs w:val="28"/>
        </w:rPr>
        <w:t>/</w:t>
      </w:r>
      <w:proofErr w:type="spellStart"/>
      <w:r w:rsidRPr="00F17638">
        <w:rPr>
          <w:rFonts w:cs="Times New Roman"/>
          <w:szCs w:val="28"/>
        </w:rPr>
        <w:t>сут</w:t>
      </w:r>
      <w:proofErr w:type="spellEnd"/>
      <w:r w:rsidRPr="00F17638">
        <w:rPr>
          <w:rFonts w:cs="Times New Roman"/>
          <w:szCs w:val="28"/>
        </w:rPr>
        <w:t xml:space="preserve">, в сутки </w:t>
      </w:r>
      <w:proofErr w:type="gramStart"/>
      <w:r w:rsidRPr="00F17638">
        <w:rPr>
          <w:rFonts w:cs="Times New Roman"/>
          <w:szCs w:val="28"/>
        </w:rPr>
        <w:t>максимального</w:t>
      </w:r>
      <w:proofErr w:type="gramEnd"/>
      <w:r w:rsidRPr="00F17638">
        <w:rPr>
          <w:rFonts w:cs="Times New Roman"/>
          <w:szCs w:val="28"/>
        </w:rPr>
        <w:t xml:space="preserve"> </w:t>
      </w:r>
      <w:proofErr w:type="spellStart"/>
      <w:r w:rsidRPr="00F17638">
        <w:rPr>
          <w:rFonts w:cs="Times New Roman"/>
          <w:szCs w:val="28"/>
        </w:rPr>
        <w:t>водоразбора</w:t>
      </w:r>
      <w:proofErr w:type="spellEnd"/>
      <w:r w:rsidRPr="00F17638">
        <w:rPr>
          <w:rFonts w:cs="Times New Roman"/>
          <w:szCs w:val="28"/>
        </w:rPr>
        <w:t xml:space="preserve"> </w:t>
      </w:r>
      <w:r w:rsidR="00257271">
        <w:rPr>
          <w:rFonts w:cs="Times New Roman"/>
          <w:szCs w:val="28"/>
        </w:rPr>
        <w:t>0,997</w:t>
      </w:r>
      <w:r w:rsidR="0034351C" w:rsidRPr="00F17638">
        <w:rPr>
          <w:rFonts w:cs="Times New Roman"/>
          <w:szCs w:val="28"/>
        </w:rPr>
        <w:t xml:space="preserve"> тыс.</w:t>
      </w:r>
      <w:r w:rsidR="00FC4412" w:rsidRPr="00F17638">
        <w:rPr>
          <w:rFonts w:cs="Times New Roman"/>
          <w:szCs w:val="28"/>
        </w:rPr>
        <w:t xml:space="preserve"> </w:t>
      </w:r>
      <w:r w:rsidR="00FA5C96" w:rsidRPr="00F17638">
        <w:rPr>
          <w:rFonts w:cs="Times New Roman"/>
          <w:szCs w:val="28"/>
        </w:rPr>
        <w:t>м</w:t>
      </w:r>
      <w:r w:rsidR="00FA5C96" w:rsidRPr="00F17638">
        <w:rPr>
          <w:rFonts w:cs="Times New Roman"/>
          <w:szCs w:val="28"/>
          <w:vertAlign w:val="superscript"/>
        </w:rPr>
        <w:t>3</w:t>
      </w:r>
      <w:r w:rsidR="00FA0922" w:rsidRPr="00F17638">
        <w:rPr>
          <w:rFonts w:cs="Times New Roman"/>
          <w:szCs w:val="28"/>
        </w:rPr>
        <w:t>/</w:t>
      </w:r>
      <w:proofErr w:type="spellStart"/>
      <w:r w:rsidR="00FA0922" w:rsidRPr="00F17638">
        <w:rPr>
          <w:rFonts w:cs="Times New Roman"/>
          <w:szCs w:val="28"/>
        </w:rPr>
        <w:t>сут</w:t>
      </w:r>
      <w:proofErr w:type="spellEnd"/>
      <w:r w:rsidR="00FA0922" w:rsidRPr="00F17638">
        <w:rPr>
          <w:rFonts w:cs="Times New Roman"/>
          <w:szCs w:val="28"/>
        </w:rPr>
        <w:t>. К 20</w:t>
      </w:r>
      <w:r w:rsidR="003E5265" w:rsidRPr="00F17638">
        <w:rPr>
          <w:rFonts w:cs="Times New Roman"/>
          <w:szCs w:val="28"/>
        </w:rPr>
        <w:t>2</w:t>
      </w:r>
      <w:r w:rsidR="00257271">
        <w:rPr>
          <w:rFonts w:cs="Times New Roman"/>
          <w:szCs w:val="28"/>
        </w:rPr>
        <w:t>8</w:t>
      </w:r>
      <w:r w:rsidRPr="00F17638">
        <w:rPr>
          <w:rFonts w:cs="Times New Roman"/>
          <w:szCs w:val="28"/>
        </w:rPr>
        <w:t xml:space="preserve"> году ожидаемое потребление составит</w:t>
      </w:r>
      <w:r w:rsidR="009D5A30" w:rsidRPr="00F17638">
        <w:rPr>
          <w:rFonts w:cs="Times New Roman"/>
          <w:szCs w:val="28"/>
        </w:rPr>
        <w:t xml:space="preserve"> </w:t>
      </w:r>
      <w:r w:rsidR="00257271">
        <w:rPr>
          <w:rFonts w:cs="Times New Roman"/>
          <w:szCs w:val="28"/>
        </w:rPr>
        <w:t>418,7</w:t>
      </w:r>
      <w:r w:rsidRPr="00F17638">
        <w:rPr>
          <w:rFonts w:cs="Times New Roman"/>
          <w:szCs w:val="28"/>
        </w:rPr>
        <w:t xml:space="preserve"> тыс. </w:t>
      </w:r>
      <w:r w:rsidR="00FA5C96" w:rsidRPr="00F17638">
        <w:rPr>
          <w:rFonts w:cs="Times New Roman"/>
          <w:szCs w:val="28"/>
        </w:rPr>
        <w:t>м</w:t>
      </w:r>
      <w:r w:rsidR="00FA5C96" w:rsidRPr="00F17638">
        <w:rPr>
          <w:rFonts w:cs="Times New Roman"/>
          <w:szCs w:val="28"/>
          <w:vertAlign w:val="superscript"/>
        </w:rPr>
        <w:t>3</w:t>
      </w:r>
      <w:r w:rsidRPr="00F17638">
        <w:rPr>
          <w:rFonts w:cs="Times New Roman"/>
          <w:szCs w:val="28"/>
        </w:rPr>
        <w:t xml:space="preserve">/год, в средние сутки </w:t>
      </w:r>
      <w:r w:rsidR="003E5265" w:rsidRPr="00F17638">
        <w:rPr>
          <w:rFonts w:cs="Times New Roman"/>
          <w:szCs w:val="28"/>
        </w:rPr>
        <w:t>1</w:t>
      </w:r>
      <w:r w:rsidR="00C41038" w:rsidRPr="00F17638">
        <w:rPr>
          <w:rFonts w:cs="Times New Roman"/>
          <w:szCs w:val="28"/>
        </w:rPr>
        <w:t>,</w:t>
      </w:r>
      <w:r w:rsidR="00257271">
        <w:rPr>
          <w:rFonts w:cs="Times New Roman"/>
          <w:szCs w:val="28"/>
        </w:rPr>
        <w:t>147</w:t>
      </w:r>
      <w:r w:rsidR="0034351C" w:rsidRPr="00F17638">
        <w:rPr>
          <w:rFonts w:cs="Times New Roman"/>
          <w:szCs w:val="28"/>
        </w:rPr>
        <w:t xml:space="preserve"> тыс.</w:t>
      </w:r>
      <w:r w:rsidRPr="00F17638">
        <w:rPr>
          <w:rFonts w:cs="Times New Roman"/>
          <w:szCs w:val="28"/>
        </w:rPr>
        <w:t xml:space="preserve"> </w:t>
      </w:r>
      <w:r w:rsidR="00FA5C96" w:rsidRPr="00F17638">
        <w:rPr>
          <w:rFonts w:cs="Times New Roman"/>
          <w:szCs w:val="28"/>
        </w:rPr>
        <w:t>м</w:t>
      </w:r>
      <w:r w:rsidR="00FA5C96" w:rsidRPr="00F17638">
        <w:rPr>
          <w:rFonts w:cs="Times New Roman"/>
          <w:szCs w:val="28"/>
          <w:vertAlign w:val="superscript"/>
        </w:rPr>
        <w:t>3</w:t>
      </w:r>
      <w:r w:rsidRPr="00F17638">
        <w:rPr>
          <w:rFonts w:cs="Times New Roman"/>
          <w:szCs w:val="28"/>
        </w:rPr>
        <w:t>/</w:t>
      </w:r>
      <w:proofErr w:type="spellStart"/>
      <w:r w:rsidRPr="00F17638">
        <w:rPr>
          <w:rFonts w:cs="Times New Roman"/>
          <w:szCs w:val="28"/>
        </w:rPr>
        <w:t>сут</w:t>
      </w:r>
      <w:proofErr w:type="spellEnd"/>
      <w:r w:rsidRPr="00F17638">
        <w:rPr>
          <w:rFonts w:cs="Times New Roman"/>
          <w:szCs w:val="28"/>
        </w:rPr>
        <w:t xml:space="preserve">, в максимальные сутки расход составил </w:t>
      </w:r>
      <w:r w:rsidR="00257271">
        <w:rPr>
          <w:rFonts w:cs="Times New Roman"/>
          <w:szCs w:val="28"/>
        </w:rPr>
        <w:t>1,491</w:t>
      </w:r>
      <w:r w:rsidR="003E5265" w:rsidRPr="00F17638">
        <w:rPr>
          <w:rFonts w:cs="Times New Roman"/>
          <w:szCs w:val="28"/>
        </w:rPr>
        <w:t xml:space="preserve"> </w:t>
      </w:r>
      <w:r w:rsidR="0034351C" w:rsidRPr="00F17638">
        <w:rPr>
          <w:rFonts w:cs="Times New Roman"/>
          <w:szCs w:val="28"/>
        </w:rPr>
        <w:t>тыс.</w:t>
      </w:r>
      <w:r w:rsidR="007636B0" w:rsidRPr="00F17638">
        <w:rPr>
          <w:rFonts w:cs="Times New Roman"/>
          <w:szCs w:val="28"/>
        </w:rPr>
        <w:t xml:space="preserve"> </w:t>
      </w:r>
      <w:r w:rsidR="00FA5C96" w:rsidRPr="00F17638">
        <w:rPr>
          <w:rFonts w:cs="Times New Roman"/>
          <w:szCs w:val="28"/>
        </w:rPr>
        <w:t>м</w:t>
      </w:r>
      <w:r w:rsidR="00FA5C96" w:rsidRPr="00F17638">
        <w:rPr>
          <w:rFonts w:cs="Times New Roman"/>
          <w:szCs w:val="28"/>
          <w:vertAlign w:val="superscript"/>
        </w:rPr>
        <w:t>3</w:t>
      </w:r>
      <w:r w:rsidRPr="00F17638">
        <w:rPr>
          <w:rFonts w:cs="Times New Roman"/>
          <w:szCs w:val="28"/>
        </w:rPr>
        <w:t>/</w:t>
      </w:r>
      <w:proofErr w:type="spellStart"/>
      <w:r w:rsidRPr="00F17638">
        <w:rPr>
          <w:rFonts w:cs="Times New Roman"/>
          <w:szCs w:val="28"/>
        </w:rPr>
        <w:t>сут</w:t>
      </w:r>
      <w:proofErr w:type="spellEnd"/>
      <w:r w:rsidRPr="00F17638">
        <w:rPr>
          <w:rFonts w:cs="Times New Roman"/>
          <w:szCs w:val="28"/>
        </w:rPr>
        <w:t>.</w:t>
      </w:r>
    </w:p>
    <w:p w:rsidR="00307DA1" w:rsidRPr="00F17638" w:rsidRDefault="004400AF" w:rsidP="004B0C47">
      <w:pPr>
        <w:pStyle w:val="3"/>
        <w:spacing w:after="240"/>
        <w:rPr>
          <w:rFonts w:cs="Times New Roman"/>
          <w:szCs w:val="28"/>
        </w:rPr>
      </w:pPr>
      <w:bookmarkStart w:id="33" w:name="_Toc385862043"/>
      <w:bookmarkStart w:id="34" w:name="_Toc392073579"/>
      <w:bookmarkStart w:id="35" w:name="_Toc406481948"/>
      <w:r w:rsidRPr="00F17638">
        <w:rPr>
          <w:rFonts w:cs="Times New Roman"/>
          <w:szCs w:val="28"/>
        </w:rPr>
        <w:t>2.</w:t>
      </w:r>
      <w:r w:rsidR="00307DA1" w:rsidRPr="00F17638">
        <w:rPr>
          <w:rFonts w:cs="Times New Roman"/>
          <w:szCs w:val="28"/>
        </w:rPr>
        <w:t>3.</w:t>
      </w:r>
      <w:r w:rsidR="00EB080C" w:rsidRPr="00F17638">
        <w:rPr>
          <w:rFonts w:cs="Times New Roman"/>
          <w:szCs w:val="28"/>
        </w:rPr>
        <w:t>10</w:t>
      </w:r>
      <w:r w:rsidR="00F32613" w:rsidRPr="00F17638">
        <w:rPr>
          <w:rFonts w:cs="Times New Roman"/>
          <w:szCs w:val="28"/>
        </w:rPr>
        <w:t>.</w:t>
      </w:r>
      <w:r w:rsidR="00307DA1" w:rsidRPr="00F17638">
        <w:rPr>
          <w:rFonts w:cs="Times New Roman"/>
          <w:szCs w:val="28"/>
        </w:rPr>
        <w:t xml:space="preserve"> Описание территориальной структуры потребления питьевой</w:t>
      </w:r>
      <w:bookmarkEnd w:id="33"/>
      <w:bookmarkEnd w:id="34"/>
      <w:r w:rsidR="00D04003" w:rsidRPr="00F17638">
        <w:rPr>
          <w:rFonts w:cs="Times New Roman"/>
          <w:szCs w:val="28"/>
        </w:rPr>
        <w:t xml:space="preserve"> в</w:t>
      </w:r>
      <w:r w:rsidR="00D04003" w:rsidRPr="00F17638">
        <w:rPr>
          <w:rFonts w:cs="Times New Roman"/>
          <w:szCs w:val="28"/>
        </w:rPr>
        <w:t>о</w:t>
      </w:r>
      <w:r w:rsidR="00D04003" w:rsidRPr="00F17638">
        <w:rPr>
          <w:rFonts w:cs="Times New Roman"/>
          <w:szCs w:val="28"/>
        </w:rPr>
        <w:t>ды</w:t>
      </w:r>
      <w:bookmarkEnd w:id="35"/>
    </w:p>
    <w:p w:rsidR="00B02C19" w:rsidRPr="00F17638" w:rsidRDefault="00D04003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Анализ территориальной структуры потребления питьевой воды</w:t>
      </w:r>
      <w:r w:rsidR="006922A8" w:rsidRPr="00F17638">
        <w:rPr>
          <w:rFonts w:cs="Times New Roman"/>
          <w:szCs w:val="28"/>
        </w:rPr>
        <w:t xml:space="preserve"> приведен</w:t>
      </w:r>
      <w:r w:rsidR="008963C4" w:rsidRPr="00F17638">
        <w:rPr>
          <w:rFonts w:cs="Times New Roman"/>
          <w:szCs w:val="28"/>
        </w:rPr>
        <w:t xml:space="preserve"> в</w:t>
      </w:r>
      <w:r w:rsidR="007A7432" w:rsidRPr="00F17638">
        <w:rPr>
          <w:rFonts w:cs="Times New Roman"/>
          <w:szCs w:val="28"/>
        </w:rPr>
        <w:t xml:space="preserve"> </w:t>
      </w:r>
      <w:r w:rsidR="006922A8" w:rsidRPr="00F17638">
        <w:rPr>
          <w:rFonts w:cs="Times New Roman"/>
          <w:szCs w:val="28"/>
        </w:rPr>
        <w:br/>
      </w:r>
      <w:bookmarkStart w:id="36" w:name="таб391"/>
      <w:bookmarkStart w:id="37" w:name="_Toc385862044"/>
      <w:r w:rsidR="00B02C19" w:rsidRPr="00F17638">
        <w:rPr>
          <w:rFonts w:cs="Times New Roman"/>
          <w:szCs w:val="28"/>
        </w:rPr>
        <w:t>таб</w:t>
      </w:r>
      <w:r w:rsidR="009F0C99" w:rsidRPr="00F17638">
        <w:rPr>
          <w:rFonts w:cs="Times New Roman"/>
          <w:szCs w:val="28"/>
        </w:rPr>
        <w:t xml:space="preserve">. </w:t>
      </w:r>
      <w:r w:rsidR="00B02C19" w:rsidRPr="00F17638">
        <w:rPr>
          <w:rFonts w:cs="Times New Roman"/>
          <w:szCs w:val="28"/>
        </w:rPr>
        <w:t>2.3.9.1.</w:t>
      </w:r>
    </w:p>
    <w:p w:rsidR="0034351C" w:rsidRPr="00F17638" w:rsidRDefault="009F0C99" w:rsidP="004B0C47">
      <w:pPr>
        <w:ind w:firstLine="567"/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Т</w:t>
      </w:r>
      <w:r w:rsidR="00E41CFF" w:rsidRPr="00F17638">
        <w:rPr>
          <w:rFonts w:cs="Times New Roman"/>
          <w:szCs w:val="28"/>
        </w:rPr>
        <w:t>аб.</w:t>
      </w:r>
      <w:r w:rsidR="008963C4" w:rsidRPr="00F17638">
        <w:rPr>
          <w:rFonts w:cs="Times New Roman"/>
          <w:szCs w:val="28"/>
        </w:rPr>
        <w:t xml:space="preserve"> </w:t>
      </w:r>
      <w:r w:rsidR="004400AF" w:rsidRPr="00F17638">
        <w:rPr>
          <w:rFonts w:cs="Times New Roman"/>
          <w:szCs w:val="28"/>
        </w:rPr>
        <w:t>2.</w:t>
      </w:r>
      <w:r w:rsidR="008963C4" w:rsidRPr="00F17638">
        <w:rPr>
          <w:rFonts w:cs="Times New Roman"/>
          <w:szCs w:val="28"/>
        </w:rPr>
        <w:t>3.9.1</w:t>
      </w:r>
      <w:r w:rsidR="0057482A" w:rsidRPr="00F17638">
        <w:rPr>
          <w:rFonts w:cs="Times New Roman"/>
          <w:szCs w:val="28"/>
        </w:rPr>
        <w:t>.</w:t>
      </w:r>
      <w:r w:rsidR="006922A8" w:rsidRPr="00F17638">
        <w:rPr>
          <w:rFonts w:cs="Times New Roman"/>
          <w:szCs w:val="28"/>
        </w:rPr>
        <w:t xml:space="preserve"> Анализ территориальной структуры </w:t>
      </w:r>
      <w:r w:rsidR="006922A8" w:rsidRPr="00F17638">
        <w:rPr>
          <w:rFonts w:cs="Times New Roman"/>
          <w:szCs w:val="28"/>
        </w:rPr>
        <w:br/>
        <w:t>потребления питьевой 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6"/>
        <w:gridCol w:w="2172"/>
        <w:gridCol w:w="2377"/>
        <w:gridCol w:w="2377"/>
        <w:gridCol w:w="2447"/>
      </w:tblGrid>
      <w:tr w:rsidR="0034351C" w:rsidRPr="00F17638" w:rsidTr="00B840E8">
        <w:trPr>
          <w:trHeight w:val="1140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51C" w:rsidRPr="00F17638" w:rsidRDefault="0034351C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bookmarkStart w:id="38" w:name="_Toc392073580"/>
            <w:bookmarkEnd w:id="36"/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№ п.п.</w:t>
            </w:r>
          </w:p>
        </w:tc>
        <w:tc>
          <w:tcPr>
            <w:tcW w:w="1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51C" w:rsidRPr="00F17638" w:rsidRDefault="0034351C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Наименование населенных пунктов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51C" w:rsidRPr="00F17638" w:rsidRDefault="0034351C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Фактическое водопотребление  тыс. м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/год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51C" w:rsidRPr="00F17638" w:rsidRDefault="0034351C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Среднее водоп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о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требление  тыс. м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/</w:t>
            </w:r>
            <w:proofErr w:type="spellStart"/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сут</w:t>
            </w:r>
            <w:proofErr w:type="spellEnd"/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351C" w:rsidRPr="00F17638" w:rsidRDefault="0034351C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Максимальное водопотребление</w:t>
            </w:r>
            <w:r w:rsidR="00C7457A" w:rsidRPr="00F17638">
              <w:rPr>
                <w:rFonts w:eastAsia="Times New Roman" w:cs="Times New Roman"/>
                <w:b/>
                <w:color w:val="000000"/>
                <w:szCs w:val="28"/>
              </w:rPr>
              <w:t>, тыс.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 xml:space="preserve"> м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/</w:t>
            </w:r>
            <w:proofErr w:type="spellStart"/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сут</w:t>
            </w:r>
            <w:proofErr w:type="spellEnd"/>
          </w:p>
        </w:tc>
      </w:tr>
      <w:tr w:rsidR="00B840E8" w:rsidRPr="00F17638" w:rsidTr="00B840E8">
        <w:trPr>
          <w:trHeight w:val="473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1</w:t>
            </w:r>
          </w:p>
        </w:tc>
        <w:tc>
          <w:tcPr>
            <w:tcW w:w="1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п. Дятлово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22,7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0,062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0,081</w:t>
            </w:r>
          </w:p>
        </w:tc>
      </w:tr>
      <w:tr w:rsidR="00B840E8" w:rsidRPr="00F17638" w:rsidTr="00B840E8">
        <w:trPr>
          <w:trHeight w:val="541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2</w:t>
            </w:r>
          </w:p>
        </w:tc>
        <w:tc>
          <w:tcPr>
            <w:tcW w:w="1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п. Токарево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21,27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0,058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0,076</w:t>
            </w:r>
          </w:p>
        </w:tc>
      </w:tr>
      <w:tr w:rsidR="00B840E8" w:rsidRPr="00F17638" w:rsidTr="00B840E8">
        <w:trPr>
          <w:trHeight w:val="551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3</w:t>
            </w:r>
          </w:p>
        </w:tc>
        <w:tc>
          <w:tcPr>
            <w:tcW w:w="10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п. Соколинское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11,79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0,032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0,042</w:t>
            </w:r>
          </w:p>
        </w:tc>
      </w:tr>
      <w:tr w:rsidR="00B840E8" w:rsidRPr="00F17638" w:rsidTr="00B840E8">
        <w:trPr>
          <w:trHeight w:val="553"/>
        </w:trPr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 w:rsidP="001A0849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B840E8">
              <w:rPr>
                <w:color w:val="000000"/>
                <w:szCs w:val="28"/>
              </w:rPr>
              <w:t>п</w:t>
            </w:r>
            <w:r w:rsidR="001A0849">
              <w:rPr>
                <w:color w:val="000000"/>
                <w:szCs w:val="28"/>
              </w:rPr>
              <w:t>гт</w:t>
            </w:r>
            <w:proofErr w:type="spellEnd"/>
            <w:r w:rsidRPr="00B840E8">
              <w:rPr>
                <w:color w:val="000000"/>
                <w:szCs w:val="28"/>
              </w:rPr>
              <w:t>. Советск</w:t>
            </w:r>
            <w:r w:rsidR="001A0849">
              <w:rPr>
                <w:color w:val="000000"/>
                <w:szCs w:val="28"/>
              </w:rPr>
              <w:t>ий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224,19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0,614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40E8" w:rsidRPr="00B840E8" w:rsidRDefault="00B840E8">
            <w:pPr>
              <w:jc w:val="center"/>
              <w:rPr>
                <w:color w:val="000000"/>
                <w:szCs w:val="28"/>
              </w:rPr>
            </w:pPr>
            <w:r w:rsidRPr="00B840E8">
              <w:rPr>
                <w:color w:val="000000"/>
                <w:szCs w:val="28"/>
              </w:rPr>
              <w:t>0,798</w:t>
            </w:r>
          </w:p>
        </w:tc>
      </w:tr>
    </w:tbl>
    <w:p w:rsidR="00F320F8" w:rsidRPr="00F17638" w:rsidRDefault="004400AF" w:rsidP="004B0C47">
      <w:pPr>
        <w:pStyle w:val="3"/>
        <w:spacing w:after="240"/>
        <w:rPr>
          <w:rFonts w:cs="Times New Roman"/>
          <w:szCs w:val="28"/>
        </w:rPr>
      </w:pPr>
      <w:bookmarkStart w:id="39" w:name="_Toc406481949"/>
      <w:r w:rsidRPr="00F17638">
        <w:rPr>
          <w:rFonts w:cs="Times New Roman"/>
          <w:szCs w:val="28"/>
        </w:rPr>
        <w:lastRenderedPageBreak/>
        <w:t>2.</w:t>
      </w:r>
      <w:r w:rsidR="00F320F8" w:rsidRPr="00F17638">
        <w:rPr>
          <w:rFonts w:cs="Times New Roman"/>
          <w:szCs w:val="28"/>
        </w:rPr>
        <w:t>3.1</w:t>
      </w:r>
      <w:r w:rsidR="00EB080C" w:rsidRPr="00F17638">
        <w:rPr>
          <w:rFonts w:cs="Times New Roman"/>
          <w:szCs w:val="28"/>
        </w:rPr>
        <w:t>1</w:t>
      </w:r>
      <w:r w:rsidR="00F32613" w:rsidRPr="00F17638">
        <w:rPr>
          <w:rFonts w:cs="Times New Roman"/>
          <w:szCs w:val="28"/>
        </w:rPr>
        <w:t>.</w:t>
      </w:r>
      <w:r w:rsidR="00F320F8" w:rsidRPr="00F17638">
        <w:rPr>
          <w:rFonts w:cs="Times New Roman"/>
          <w:szCs w:val="28"/>
        </w:rPr>
        <w:t xml:space="preserve"> Прогноз распределения расходов воды на водоснабжение по типам абонентов, в том числе на водоснабжение жилых зданий, объектов обществе</w:t>
      </w:r>
      <w:r w:rsidR="00F320F8" w:rsidRPr="00F17638">
        <w:rPr>
          <w:rFonts w:cs="Times New Roman"/>
          <w:szCs w:val="28"/>
        </w:rPr>
        <w:t>н</w:t>
      </w:r>
      <w:r w:rsidR="00F320F8" w:rsidRPr="00F17638">
        <w:rPr>
          <w:rFonts w:cs="Times New Roman"/>
          <w:szCs w:val="28"/>
        </w:rPr>
        <w:t>но-делового назначения, промышленных объектов, исходя из фактических расходов питьевой, технической воды с учетом данных о перспективном п</w:t>
      </w:r>
      <w:r w:rsidR="00F320F8" w:rsidRPr="00F17638">
        <w:rPr>
          <w:rFonts w:cs="Times New Roman"/>
          <w:szCs w:val="28"/>
        </w:rPr>
        <w:t>о</w:t>
      </w:r>
      <w:r w:rsidR="00F320F8" w:rsidRPr="00F17638">
        <w:rPr>
          <w:rFonts w:cs="Times New Roman"/>
          <w:szCs w:val="28"/>
        </w:rPr>
        <w:t>треблении питьевой, технической воды абонентами</w:t>
      </w:r>
      <w:bookmarkEnd w:id="37"/>
      <w:bookmarkEnd w:id="38"/>
      <w:bookmarkEnd w:id="39"/>
    </w:p>
    <w:p w:rsidR="00B02C19" w:rsidRPr="00F17638" w:rsidRDefault="00CD609B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Результаты </w:t>
      </w:r>
      <w:proofErr w:type="gramStart"/>
      <w:r w:rsidRPr="00F17638">
        <w:rPr>
          <w:rFonts w:cs="Times New Roman"/>
          <w:szCs w:val="28"/>
        </w:rPr>
        <w:t xml:space="preserve">анализа </w:t>
      </w:r>
      <w:r w:rsidR="00EF188B" w:rsidRPr="00F17638">
        <w:rPr>
          <w:rFonts w:cs="Times New Roman"/>
          <w:szCs w:val="28"/>
        </w:rPr>
        <w:t xml:space="preserve">прогноза </w:t>
      </w:r>
      <w:r w:rsidRPr="00F17638">
        <w:rPr>
          <w:rFonts w:cs="Times New Roman"/>
          <w:szCs w:val="28"/>
        </w:rPr>
        <w:t>распределения расходов воды</w:t>
      </w:r>
      <w:proofErr w:type="gramEnd"/>
      <w:r w:rsidRPr="00F17638">
        <w:rPr>
          <w:rFonts w:cs="Times New Roman"/>
          <w:szCs w:val="28"/>
        </w:rPr>
        <w:t xml:space="preserve"> на водоснабжение по типам абонентов приведены</w:t>
      </w:r>
      <w:r w:rsidR="007A7432" w:rsidRPr="00F17638">
        <w:rPr>
          <w:rFonts w:cs="Times New Roman"/>
          <w:szCs w:val="28"/>
        </w:rPr>
        <w:t xml:space="preserve"> в </w:t>
      </w:r>
      <w:r w:rsidR="00631760" w:rsidRPr="00F17638">
        <w:rPr>
          <w:rFonts w:cs="Times New Roman"/>
          <w:szCs w:val="28"/>
        </w:rPr>
        <w:t>таб. 2.3.10.1</w:t>
      </w:r>
    </w:p>
    <w:p w:rsidR="00F320F8" w:rsidRPr="00F17638" w:rsidRDefault="009F0C99" w:rsidP="004B0C47">
      <w:pPr>
        <w:ind w:firstLine="567"/>
        <w:jc w:val="right"/>
        <w:rPr>
          <w:rFonts w:cs="Times New Roman"/>
          <w:szCs w:val="28"/>
        </w:rPr>
      </w:pPr>
      <w:bookmarkStart w:id="40" w:name="таб3101"/>
      <w:r w:rsidRPr="00F17638">
        <w:rPr>
          <w:rFonts w:cs="Times New Roman"/>
          <w:szCs w:val="28"/>
        </w:rPr>
        <w:t>Т</w:t>
      </w:r>
      <w:r w:rsidR="007A7432" w:rsidRPr="00F17638">
        <w:rPr>
          <w:rFonts w:cs="Times New Roman"/>
          <w:szCs w:val="28"/>
        </w:rPr>
        <w:t>аб.</w:t>
      </w:r>
      <w:r w:rsidR="00F320F8" w:rsidRPr="00F17638">
        <w:rPr>
          <w:rFonts w:cs="Times New Roman"/>
          <w:szCs w:val="28"/>
        </w:rPr>
        <w:t xml:space="preserve"> </w:t>
      </w:r>
      <w:r w:rsidR="004400AF" w:rsidRPr="00F17638">
        <w:rPr>
          <w:rFonts w:cs="Times New Roman"/>
          <w:szCs w:val="28"/>
        </w:rPr>
        <w:t>2.</w:t>
      </w:r>
      <w:r w:rsidR="00F320F8" w:rsidRPr="00F17638">
        <w:rPr>
          <w:rFonts w:cs="Times New Roman"/>
          <w:szCs w:val="28"/>
        </w:rPr>
        <w:t>3.10.1</w:t>
      </w:r>
      <w:r w:rsidR="0057482A" w:rsidRPr="00F17638">
        <w:rPr>
          <w:rFonts w:cs="Times New Roman"/>
          <w:szCs w:val="28"/>
        </w:rPr>
        <w:t>.</w:t>
      </w:r>
      <w:r w:rsidR="00CD609B" w:rsidRPr="00F17638">
        <w:rPr>
          <w:rFonts w:cs="Times New Roman"/>
          <w:szCs w:val="28"/>
        </w:rPr>
        <w:t xml:space="preserve"> Результаты анализа </w:t>
      </w:r>
      <w:r w:rsidR="00CD609B" w:rsidRPr="00F17638">
        <w:rPr>
          <w:rFonts w:cs="Times New Roman"/>
          <w:szCs w:val="28"/>
        </w:rPr>
        <w:br/>
        <w:t>распределения расходов 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6"/>
        <w:gridCol w:w="1316"/>
        <w:gridCol w:w="2905"/>
        <w:gridCol w:w="2440"/>
        <w:gridCol w:w="2302"/>
      </w:tblGrid>
      <w:tr w:rsidR="005D22F0" w:rsidRPr="00F17638" w:rsidTr="005D22F0">
        <w:trPr>
          <w:trHeight w:val="33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F17638" w:rsidRDefault="005D22F0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41" w:name="_Toc385862045"/>
            <w:bookmarkStart w:id="42" w:name="_Toc392073581"/>
            <w:bookmarkEnd w:id="40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№ п</w:t>
            </w:r>
            <w:r w:rsidR="0002557C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п</w:t>
            </w:r>
            <w:r w:rsidR="0002557C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F17638" w:rsidRDefault="005D22F0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Год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F17638" w:rsidRDefault="005D22F0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Водоснабжение</w:t>
            </w:r>
          </w:p>
        </w:tc>
      </w:tr>
      <w:tr w:rsidR="005D22F0" w:rsidRPr="00F17638" w:rsidTr="005D22F0">
        <w:trPr>
          <w:trHeight w:val="675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F17638" w:rsidRDefault="005D22F0" w:rsidP="004B0C4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F17638" w:rsidRDefault="005D22F0" w:rsidP="004B0C4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F17638" w:rsidRDefault="005D22F0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Население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F17638" w:rsidRDefault="0034351C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Бюджет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F17638" w:rsidRDefault="005D22F0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Прочие</w:t>
            </w:r>
          </w:p>
        </w:tc>
      </w:tr>
      <w:tr w:rsidR="005D22F0" w:rsidRPr="00F17638" w:rsidTr="006C5345">
        <w:trPr>
          <w:trHeight w:val="405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F17638" w:rsidRDefault="005D22F0" w:rsidP="004B0C4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F0" w:rsidRPr="00F17638" w:rsidRDefault="005D22F0" w:rsidP="004B0C4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F17638" w:rsidRDefault="005D22F0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тыс. 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F17638" w:rsidRDefault="005D22F0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тыс. 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2F0" w:rsidRPr="00F17638" w:rsidRDefault="005D22F0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тыс. 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</w:tr>
      <w:tr w:rsidR="005D22F0" w:rsidRPr="00F17638" w:rsidTr="005D22F0">
        <w:trPr>
          <w:trHeight w:val="330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F17638" w:rsidRDefault="005D22F0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F17638" w:rsidRDefault="005D22F0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F17638" w:rsidRDefault="005D22F0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F17638" w:rsidRDefault="005D22F0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F0" w:rsidRPr="00F17638" w:rsidRDefault="005D22F0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</w:tc>
      </w:tr>
      <w:tr w:rsidR="0034351C" w:rsidRPr="00F17638" w:rsidTr="006521FC">
        <w:trPr>
          <w:trHeight w:val="330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51C" w:rsidRPr="00F17638" w:rsidRDefault="0034351C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1C" w:rsidRPr="00F17638" w:rsidRDefault="0034351C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2013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1C" w:rsidRPr="00F17638" w:rsidRDefault="00480A05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170,87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1C" w:rsidRPr="00F17638" w:rsidRDefault="00FD14F8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51C" w:rsidRPr="00F17638" w:rsidRDefault="00480A05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108,8</w:t>
            </w:r>
          </w:p>
        </w:tc>
      </w:tr>
      <w:tr w:rsidR="00E875D4" w:rsidRPr="00F17638" w:rsidTr="00E875D4">
        <w:trPr>
          <w:trHeight w:val="375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D4" w:rsidRPr="00F17638" w:rsidRDefault="00E875D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D4" w:rsidRPr="00F17638" w:rsidRDefault="00E875D4" w:rsidP="00FD14F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20</w:t>
            </w:r>
            <w:r w:rsidR="00685916"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FD14F8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D4" w:rsidRPr="00F17638" w:rsidRDefault="00480A05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204,52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D4" w:rsidRPr="00F17638" w:rsidRDefault="00FD14F8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D4" w:rsidRPr="00F17638" w:rsidRDefault="00480A05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130,23</w:t>
            </w:r>
          </w:p>
        </w:tc>
      </w:tr>
      <w:tr w:rsidR="00E875D4" w:rsidRPr="00F17638" w:rsidTr="00E875D4">
        <w:trPr>
          <w:trHeight w:val="330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D4" w:rsidRPr="00F17638" w:rsidRDefault="00E875D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D4" w:rsidRPr="00F17638" w:rsidRDefault="00E875D4" w:rsidP="00FD14F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20</w:t>
            </w:r>
            <w:r w:rsidR="003E5265" w:rsidRPr="00F17638">
              <w:rPr>
                <w:rFonts w:eastAsia="Times New Roman" w:cs="Times New Roman"/>
                <w:color w:val="000000"/>
                <w:szCs w:val="28"/>
              </w:rPr>
              <w:t>2</w:t>
            </w:r>
            <w:r w:rsidR="00FD14F8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D4" w:rsidRPr="00F17638" w:rsidRDefault="00480A05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255,81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D4" w:rsidRPr="00F17638" w:rsidRDefault="00FD14F8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D4" w:rsidRPr="00F17638" w:rsidRDefault="00480A05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162,89</w:t>
            </w:r>
          </w:p>
        </w:tc>
      </w:tr>
    </w:tbl>
    <w:p w:rsidR="004640FA" w:rsidRPr="00F17638" w:rsidRDefault="004640FA" w:rsidP="004B0C47">
      <w:pPr>
        <w:spacing w:before="120"/>
        <w:ind w:firstLine="567"/>
        <w:rPr>
          <w:szCs w:val="28"/>
        </w:rPr>
      </w:pPr>
      <w:r w:rsidRPr="00F17638">
        <w:rPr>
          <w:szCs w:val="28"/>
        </w:rPr>
        <w:t xml:space="preserve">Прогнозные балансы потребления воды в </w:t>
      </w:r>
      <w:r w:rsidR="00D5678E" w:rsidRPr="00D5678E">
        <w:rPr>
          <w:szCs w:val="28"/>
        </w:rPr>
        <w:t>МО «Советское городское посел</w:t>
      </w:r>
      <w:r w:rsidR="00D5678E" w:rsidRPr="00D5678E">
        <w:rPr>
          <w:szCs w:val="28"/>
        </w:rPr>
        <w:t>е</w:t>
      </w:r>
      <w:r w:rsidR="00D5678E" w:rsidRPr="00D5678E">
        <w:rPr>
          <w:szCs w:val="28"/>
        </w:rPr>
        <w:t>ние»</w:t>
      </w:r>
      <w:r w:rsidR="003E5265" w:rsidRPr="00F17638">
        <w:rPr>
          <w:szCs w:val="28"/>
        </w:rPr>
        <w:t xml:space="preserve"> </w:t>
      </w:r>
      <w:r w:rsidRPr="00F17638">
        <w:rPr>
          <w:szCs w:val="28"/>
        </w:rPr>
        <w:t>рассчитаны в соответствии со СНиП 2.04.02-84 «Водоснабжение. Наружные сети и сооружения».</w:t>
      </w:r>
    </w:p>
    <w:p w:rsidR="009C126A" w:rsidRPr="00F17638" w:rsidRDefault="004400AF" w:rsidP="004B0C47">
      <w:pPr>
        <w:pStyle w:val="3"/>
        <w:spacing w:after="240"/>
        <w:rPr>
          <w:rFonts w:cs="Times New Roman"/>
          <w:szCs w:val="28"/>
        </w:rPr>
      </w:pPr>
      <w:bookmarkStart w:id="43" w:name="_Toc406481950"/>
      <w:r w:rsidRPr="00F17638">
        <w:rPr>
          <w:rFonts w:cs="Times New Roman"/>
          <w:szCs w:val="28"/>
        </w:rPr>
        <w:t>2.</w:t>
      </w:r>
      <w:r w:rsidR="009C126A" w:rsidRPr="00F17638">
        <w:rPr>
          <w:rFonts w:cs="Times New Roman"/>
          <w:szCs w:val="28"/>
        </w:rPr>
        <w:t>3.1</w:t>
      </w:r>
      <w:r w:rsidR="00EB080C" w:rsidRPr="00F17638">
        <w:rPr>
          <w:rFonts w:cs="Times New Roman"/>
          <w:szCs w:val="28"/>
        </w:rPr>
        <w:t>2</w:t>
      </w:r>
      <w:r w:rsidR="00F32613" w:rsidRPr="00F17638">
        <w:rPr>
          <w:rFonts w:cs="Times New Roman"/>
          <w:szCs w:val="28"/>
        </w:rPr>
        <w:t>.</w:t>
      </w:r>
      <w:r w:rsidR="009C126A" w:rsidRPr="00F17638">
        <w:rPr>
          <w:rFonts w:cs="Times New Roman"/>
          <w:szCs w:val="28"/>
        </w:rPr>
        <w:t xml:space="preserve"> Сведения о фактических и планируемых потерях питьевой, техн</w:t>
      </w:r>
      <w:r w:rsidR="009C126A" w:rsidRPr="00F17638">
        <w:rPr>
          <w:rFonts w:cs="Times New Roman"/>
          <w:szCs w:val="28"/>
        </w:rPr>
        <w:t>и</w:t>
      </w:r>
      <w:r w:rsidR="009C126A" w:rsidRPr="00F17638">
        <w:rPr>
          <w:rFonts w:cs="Times New Roman"/>
          <w:szCs w:val="28"/>
        </w:rPr>
        <w:t>ческой воды при ее транспортировке (годовые, среднесуточные значения)</w:t>
      </w:r>
      <w:bookmarkEnd w:id="41"/>
      <w:bookmarkEnd w:id="42"/>
      <w:bookmarkEnd w:id="43"/>
    </w:p>
    <w:p w:rsidR="00A2044E" w:rsidRPr="00F17638" w:rsidRDefault="006C5345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Анализ информации о потерях питьевой воды при ее транспортировке позв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лил сделать вывод, что в</w:t>
      </w:r>
      <w:r w:rsidR="009C126A" w:rsidRPr="00F17638">
        <w:rPr>
          <w:rFonts w:cs="Times New Roman"/>
          <w:szCs w:val="28"/>
        </w:rPr>
        <w:t xml:space="preserve"> 2013 году потери воды в сетях ХПВ составили </w:t>
      </w:r>
      <w:r w:rsidR="008C21D2">
        <w:rPr>
          <w:rFonts w:eastAsia="Times New Roman" w:cs="Times New Roman"/>
          <w:color w:val="000000"/>
          <w:szCs w:val="28"/>
        </w:rPr>
        <w:t>66,15</w:t>
      </w:r>
      <w:r w:rsidR="00594F12" w:rsidRPr="00F17638">
        <w:rPr>
          <w:rFonts w:eastAsia="Times New Roman" w:cs="Times New Roman"/>
          <w:color w:val="000000"/>
          <w:szCs w:val="28"/>
        </w:rPr>
        <w:t xml:space="preserve"> </w:t>
      </w:r>
      <w:r w:rsidR="009C126A" w:rsidRPr="00F17638">
        <w:rPr>
          <w:rFonts w:cs="Times New Roman"/>
          <w:szCs w:val="28"/>
        </w:rPr>
        <w:t>тыс.</w:t>
      </w:r>
      <w:r w:rsidR="009F0C99" w:rsidRPr="00F17638">
        <w:rPr>
          <w:rFonts w:cs="Times New Roman"/>
          <w:szCs w:val="28"/>
        </w:rPr>
        <w:t xml:space="preserve"> </w:t>
      </w:r>
      <w:r w:rsidR="00FA5C96" w:rsidRPr="00F17638">
        <w:rPr>
          <w:rFonts w:cs="Times New Roman"/>
          <w:szCs w:val="28"/>
        </w:rPr>
        <w:t>м</w:t>
      </w:r>
      <w:r w:rsidR="00FA5C96" w:rsidRPr="00F17638">
        <w:rPr>
          <w:rFonts w:cs="Times New Roman"/>
          <w:szCs w:val="28"/>
          <w:vertAlign w:val="superscript"/>
        </w:rPr>
        <w:t>3</w:t>
      </w:r>
      <w:r w:rsidR="009C126A" w:rsidRPr="00F17638">
        <w:rPr>
          <w:rFonts w:cs="Times New Roman"/>
          <w:szCs w:val="28"/>
        </w:rPr>
        <w:t xml:space="preserve"> или</w:t>
      </w:r>
      <w:r w:rsidR="00812BC7">
        <w:rPr>
          <w:rFonts w:cs="Times New Roman"/>
          <w:szCs w:val="28"/>
        </w:rPr>
        <w:t xml:space="preserve"> </w:t>
      </w:r>
      <w:r w:rsidR="00812BC7">
        <w:rPr>
          <w:rFonts w:cs="Times New Roman"/>
          <w:color w:val="000000"/>
          <w:szCs w:val="28"/>
        </w:rPr>
        <w:t>1</w:t>
      </w:r>
      <w:r w:rsidR="008C21D2">
        <w:rPr>
          <w:rFonts w:cs="Times New Roman"/>
          <w:color w:val="000000"/>
          <w:szCs w:val="28"/>
        </w:rPr>
        <w:t>8,8</w:t>
      </w:r>
      <w:r w:rsidR="0018022E" w:rsidRPr="00F17638">
        <w:rPr>
          <w:rFonts w:cs="Times New Roman"/>
          <w:color w:val="000000"/>
          <w:szCs w:val="28"/>
        </w:rPr>
        <w:t xml:space="preserve"> </w:t>
      </w:r>
      <w:r w:rsidR="009C126A" w:rsidRPr="00F17638">
        <w:rPr>
          <w:rFonts w:cs="Times New Roman"/>
          <w:szCs w:val="28"/>
        </w:rPr>
        <w:t>%</w:t>
      </w:r>
      <w:r w:rsidR="00D605F2" w:rsidRPr="00F17638">
        <w:rPr>
          <w:rFonts w:cs="Times New Roman"/>
          <w:szCs w:val="28"/>
        </w:rPr>
        <w:t xml:space="preserve"> от общего количества поднятой воды на ВЗУ</w:t>
      </w:r>
      <w:r w:rsidR="009C126A" w:rsidRPr="00F17638">
        <w:rPr>
          <w:rFonts w:cs="Times New Roman"/>
          <w:szCs w:val="28"/>
        </w:rPr>
        <w:t xml:space="preserve">. </w:t>
      </w:r>
      <w:r w:rsidR="00290670" w:rsidRPr="00F17638">
        <w:rPr>
          <w:rFonts w:cs="Times New Roman"/>
          <w:szCs w:val="28"/>
        </w:rPr>
        <w:t>П</w:t>
      </w:r>
      <w:r w:rsidR="00964369" w:rsidRPr="00F17638">
        <w:rPr>
          <w:rFonts w:cs="Times New Roman"/>
          <w:szCs w:val="28"/>
        </w:rPr>
        <w:t xml:space="preserve">отери связаны </w:t>
      </w:r>
      <w:r w:rsidR="00EF24DA" w:rsidRPr="00F17638">
        <w:rPr>
          <w:rFonts w:cs="Times New Roman"/>
          <w:szCs w:val="28"/>
        </w:rPr>
        <w:t>пре</w:t>
      </w:r>
      <w:r w:rsidR="00EF24DA" w:rsidRPr="00F17638">
        <w:rPr>
          <w:rFonts w:cs="Times New Roman"/>
          <w:szCs w:val="28"/>
        </w:rPr>
        <w:t>д</w:t>
      </w:r>
      <w:r w:rsidR="00EF24DA" w:rsidRPr="00F17638">
        <w:rPr>
          <w:rFonts w:cs="Times New Roman"/>
          <w:szCs w:val="28"/>
        </w:rPr>
        <w:t xml:space="preserve">положительно с </w:t>
      </w:r>
      <w:r w:rsidR="000A2C57" w:rsidRPr="00F17638">
        <w:rPr>
          <w:rFonts w:cs="Times New Roman"/>
          <w:szCs w:val="28"/>
        </w:rPr>
        <w:t>износом водопроводных сетей</w:t>
      </w:r>
      <w:r w:rsidR="00EF24DA" w:rsidRPr="00F17638">
        <w:rPr>
          <w:rFonts w:cs="Times New Roman"/>
          <w:szCs w:val="28"/>
        </w:rPr>
        <w:t>, в связи с чем</w:t>
      </w:r>
      <w:r w:rsidR="009F0C99" w:rsidRPr="00F17638">
        <w:rPr>
          <w:rFonts w:cs="Times New Roman"/>
          <w:szCs w:val="28"/>
        </w:rPr>
        <w:t>,</w:t>
      </w:r>
      <w:r w:rsidR="00EF24DA" w:rsidRPr="00F17638">
        <w:rPr>
          <w:rFonts w:cs="Times New Roman"/>
          <w:szCs w:val="28"/>
        </w:rPr>
        <w:t xml:space="preserve"> предлагается пров</w:t>
      </w:r>
      <w:r w:rsidR="00EF24DA" w:rsidRPr="00F17638">
        <w:rPr>
          <w:rFonts w:cs="Times New Roman"/>
          <w:szCs w:val="28"/>
        </w:rPr>
        <w:t>е</w:t>
      </w:r>
      <w:r w:rsidR="00EF24DA" w:rsidRPr="00F17638">
        <w:rPr>
          <w:rFonts w:cs="Times New Roman"/>
          <w:szCs w:val="28"/>
        </w:rPr>
        <w:t xml:space="preserve">сти мероприятия </w:t>
      </w:r>
      <w:r w:rsidR="00290670" w:rsidRPr="00F17638">
        <w:rPr>
          <w:rFonts w:cs="Times New Roman"/>
          <w:szCs w:val="28"/>
        </w:rPr>
        <w:t>ремонту</w:t>
      </w:r>
      <w:r w:rsidR="00EF24DA" w:rsidRPr="00F17638">
        <w:rPr>
          <w:rFonts w:cs="Times New Roman"/>
          <w:szCs w:val="28"/>
        </w:rPr>
        <w:t xml:space="preserve"> системы водосн</w:t>
      </w:r>
      <w:r w:rsidR="001B7603" w:rsidRPr="00F17638">
        <w:rPr>
          <w:rFonts w:cs="Times New Roman"/>
          <w:szCs w:val="28"/>
        </w:rPr>
        <w:t xml:space="preserve">абжения </w:t>
      </w:r>
      <w:r w:rsidR="008C21D2" w:rsidRPr="008C21D2">
        <w:rPr>
          <w:rFonts w:cs="Times New Roman"/>
          <w:szCs w:val="28"/>
        </w:rPr>
        <w:t>МО «Советское городское пос</w:t>
      </w:r>
      <w:r w:rsidR="008C21D2" w:rsidRPr="008C21D2">
        <w:rPr>
          <w:rFonts w:cs="Times New Roman"/>
          <w:szCs w:val="28"/>
        </w:rPr>
        <w:t>е</w:t>
      </w:r>
      <w:r w:rsidR="008C21D2" w:rsidRPr="008C21D2">
        <w:rPr>
          <w:rFonts w:cs="Times New Roman"/>
          <w:szCs w:val="28"/>
        </w:rPr>
        <w:t>ление»</w:t>
      </w:r>
      <w:r w:rsidR="001B7603" w:rsidRPr="00F17638">
        <w:rPr>
          <w:rFonts w:cs="Times New Roman"/>
          <w:szCs w:val="28"/>
        </w:rPr>
        <w:t xml:space="preserve">. </w:t>
      </w:r>
    </w:p>
    <w:p w:rsidR="006521FC" w:rsidRPr="00F17638" w:rsidRDefault="009C126A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Внедрение</w:t>
      </w:r>
      <w:r w:rsidR="00A2044E" w:rsidRPr="00F17638">
        <w:rPr>
          <w:rFonts w:cs="Times New Roman"/>
          <w:szCs w:val="28"/>
        </w:rPr>
        <w:t xml:space="preserve"> комплекса</w:t>
      </w:r>
      <w:r w:rsidRPr="00F17638">
        <w:rPr>
          <w:rFonts w:cs="Times New Roman"/>
          <w:szCs w:val="28"/>
        </w:rPr>
        <w:t xml:space="preserve"> мероприятий по энергосбережению и </w:t>
      </w:r>
      <w:proofErr w:type="spellStart"/>
      <w:r w:rsidRPr="00F17638">
        <w:rPr>
          <w:rFonts w:cs="Times New Roman"/>
          <w:szCs w:val="28"/>
        </w:rPr>
        <w:t>водосбережению</w:t>
      </w:r>
      <w:proofErr w:type="spellEnd"/>
      <w:r w:rsidRPr="00F17638">
        <w:rPr>
          <w:rFonts w:cs="Times New Roman"/>
          <w:szCs w:val="28"/>
        </w:rPr>
        <w:t>, такие как организация системы диспетчеризации, реконструкции действующих трубопроводов, с установкой датчиков протока, давления на основных магистрал</w:t>
      </w:r>
      <w:r w:rsidRPr="00F17638">
        <w:rPr>
          <w:rFonts w:cs="Times New Roman"/>
          <w:szCs w:val="28"/>
        </w:rPr>
        <w:t>ь</w:t>
      </w:r>
      <w:r w:rsidRPr="00F17638">
        <w:rPr>
          <w:rFonts w:cs="Times New Roman"/>
          <w:szCs w:val="28"/>
        </w:rPr>
        <w:t>ных развязках (колодцах) позволит снизить потери воды, сократить объемы вод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потребления, снизить нагрузку на водопроводные станции, повысив качество их работы, и расширить зону обслуживания при жилищном строительстве.</w:t>
      </w:r>
      <w:r w:rsidR="006521FC" w:rsidRPr="00F17638">
        <w:rPr>
          <w:rFonts w:cs="Times New Roman"/>
          <w:szCs w:val="28"/>
        </w:rPr>
        <w:t xml:space="preserve"> </w:t>
      </w:r>
    </w:p>
    <w:p w:rsidR="0072316C" w:rsidRPr="00F17638" w:rsidRDefault="000A2C57" w:rsidP="004B0C47">
      <w:pPr>
        <w:autoSpaceDE w:val="0"/>
        <w:autoSpaceDN w:val="0"/>
        <w:adjustRightInd w:val="0"/>
        <w:ind w:firstLine="567"/>
        <w:rPr>
          <w:rFonts w:cs="Times New Roman"/>
          <w:color w:val="C00000"/>
          <w:szCs w:val="28"/>
        </w:rPr>
      </w:pPr>
      <w:r w:rsidRPr="00F17638">
        <w:rPr>
          <w:rFonts w:cs="Times New Roman"/>
          <w:szCs w:val="28"/>
        </w:rPr>
        <w:t>После внедрения всех вышеназванных мероприятий, планируемые потери в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ды в сетях ХВП в 20</w:t>
      </w:r>
      <w:r w:rsidR="00290670" w:rsidRPr="00F17638">
        <w:rPr>
          <w:rFonts w:cs="Times New Roman"/>
          <w:szCs w:val="28"/>
        </w:rPr>
        <w:t>2</w:t>
      </w:r>
      <w:r w:rsidR="008C21D2">
        <w:rPr>
          <w:rFonts w:cs="Times New Roman"/>
          <w:szCs w:val="28"/>
        </w:rPr>
        <w:t>8</w:t>
      </w:r>
      <w:r w:rsidRPr="00F17638">
        <w:rPr>
          <w:rFonts w:cs="Times New Roman"/>
          <w:szCs w:val="28"/>
        </w:rPr>
        <w:t xml:space="preserve"> году составят </w:t>
      </w:r>
      <w:r w:rsidR="008C21D2">
        <w:rPr>
          <w:rFonts w:cs="Times New Roman"/>
          <w:szCs w:val="28"/>
        </w:rPr>
        <w:t>46,52</w:t>
      </w:r>
      <w:r w:rsidRPr="00F17638">
        <w:rPr>
          <w:rFonts w:cs="Times New Roman"/>
          <w:szCs w:val="28"/>
        </w:rPr>
        <w:t xml:space="preserve"> тыс. м</w:t>
      </w:r>
      <w:r w:rsidRPr="00F17638">
        <w:rPr>
          <w:rFonts w:cs="Times New Roman"/>
          <w:szCs w:val="28"/>
          <w:vertAlign w:val="superscript"/>
        </w:rPr>
        <w:t>3</w:t>
      </w:r>
      <w:r w:rsidRPr="00F17638">
        <w:rPr>
          <w:rFonts w:cs="Times New Roman"/>
          <w:szCs w:val="28"/>
        </w:rPr>
        <w:t xml:space="preserve"> или </w:t>
      </w:r>
      <w:r w:rsidR="008C21D2">
        <w:rPr>
          <w:rFonts w:cs="Times New Roman"/>
          <w:szCs w:val="28"/>
        </w:rPr>
        <w:t>10</w:t>
      </w:r>
      <w:r w:rsidRPr="00F17638">
        <w:rPr>
          <w:rFonts w:cs="Times New Roman"/>
          <w:szCs w:val="28"/>
        </w:rPr>
        <w:t>%.</w:t>
      </w:r>
    </w:p>
    <w:p w:rsidR="007631EF" w:rsidRPr="00F17638" w:rsidRDefault="004400AF" w:rsidP="004B0C47">
      <w:pPr>
        <w:pStyle w:val="3"/>
        <w:spacing w:after="240"/>
        <w:rPr>
          <w:rFonts w:cs="Times New Roman"/>
          <w:szCs w:val="28"/>
        </w:rPr>
      </w:pPr>
      <w:bookmarkStart w:id="44" w:name="_Toc385862046"/>
      <w:bookmarkStart w:id="45" w:name="_Toc392073582"/>
      <w:bookmarkStart w:id="46" w:name="_Toc406481951"/>
      <w:r w:rsidRPr="00F17638">
        <w:rPr>
          <w:rFonts w:cs="Times New Roman"/>
          <w:szCs w:val="28"/>
        </w:rPr>
        <w:lastRenderedPageBreak/>
        <w:t>2.</w:t>
      </w:r>
      <w:r w:rsidR="007631EF" w:rsidRPr="00F17638">
        <w:rPr>
          <w:rFonts w:cs="Times New Roman"/>
          <w:szCs w:val="28"/>
        </w:rPr>
        <w:t>3.1</w:t>
      </w:r>
      <w:r w:rsidR="00EB080C" w:rsidRPr="00F17638">
        <w:rPr>
          <w:rFonts w:cs="Times New Roman"/>
          <w:szCs w:val="28"/>
        </w:rPr>
        <w:t>3</w:t>
      </w:r>
      <w:r w:rsidR="00F32613" w:rsidRPr="00F17638">
        <w:rPr>
          <w:rFonts w:cs="Times New Roman"/>
          <w:szCs w:val="28"/>
        </w:rPr>
        <w:t>.</w:t>
      </w:r>
      <w:r w:rsidR="007631EF" w:rsidRPr="00F17638">
        <w:rPr>
          <w:rFonts w:cs="Times New Roman"/>
          <w:szCs w:val="28"/>
        </w:rPr>
        <w:t xml:space="preserve"> Перспективные балансы водоснабжения и водоотведения (общий – баланс подачи и реализации питьевой, технической воды, территориальный – баланс подачи питьевой, технической воды по технологическим зонам вод</w:t>
      </w:r>
      <w:r w:rsidR="007631EF" w:rsidRPr="00F17638">
        <w:rPr>
          <w:rFonts w:cs="Times New Roman"/>
          <w:szCs w:val="28"/>
        </w:rPr>
        <w:t>о</w:t>
      </w:r>
      <w:r w:rsidR="007631EF" w:rsidRPr="00F17638">
        <w:rPr>
          <w:rFonts w:cs="Times New Roman"/>
          <w:szCs w:val="28"/>
        </w:rPr>
        <w:t xml:space="preserve">снабжения, структурный </w:t>
      </w:r>
      <w:r w:rsidR="0015586B" w:rsidRPr="00F17638">
        <w:rPr>
          <w:rFonts w:cs="Times New Roman"/>
          <w:szCs w:val="28"/>
        </w:rPr>
        <w:t>–</w:t>
      </w:r>
      <w:r w:rsidR="007631EF" w:rsidRPr="00F17638">
        <w:rPr>
          <w:rFonts w:cs="Times New Roman"/>
          <w:szCs w:val="28"/>
        </w:rPr>
        <w:t xml:space="preserve"> баланс реализации питьевой, технической воды по группам абонентов)</w:t>
      </w:r>
      <w:bookmarkEnd w:id="44"/>
      <w:bookmarkEnd w:id="45"/>
      <w:bookmarkEnd w:id="46"/>
      <w:r w:rsidR="003A7D5D" w:rsidRPr="00F17638">
        <w:rPr>
          <w:rFonts w:cs="Times New Roman"/>
          <w:szCs w:val="28"/>
        </w:rPr>
        <w:t xml:space="preserve"> </w:t>
      </w:r>
    </w:p>
    <w:p w:rsidR="007631EF" w:rsidRPr="00F17638" w:rsidRDefault="008607CF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Результаты анализа общего</w:t>
      </w:r>
      <w:r w:rsidR="009958A5" w:rsidRPr="00F17638">
        <w:rPr>
          <w:rFonts w:cs="Times New Roman"/>
          <w:szCs w:val="28"/>
        </w:rPr>
        <w:t>, территориального и структурного</w:t>
      </w:r>
      <w:r w:rsidRPr="00F17638">
        <w:rPr>
          <w:rFonts w:cs="Times New Roman"/>
          <w:szCs w:val="28"/>
        </w:rPr>
        <w:t xml:space="preserve"> водного</w:t>
      </w:r>
      <w:r w:rsidR="007631EF" w:rsidRPr="00F17638">
        <w:rPr>
          <w:rFonts w:cs="Times New Roman"/>
          <w:szCs w:val="28"/>
        </w:rPr>
        <w:t xml:space="preserve"> бала</w:t>
      </w:r>
      <w:r w:rsidR="007631EF" w:rsidRPr="00F17638">
        <w:rPr>
          <w:rFonts w:cs="Times New Roman"/>
          <w:szCs w:val="28"/>
        </w:rPr>
        <w:t>н</w:t>
      </w:r>
      <w:r w:rsidR="007631EF" w:rsidRPr="00F17638">
        <w:rPr>
          <w:rFonts w:cs="Times New Roman"/>
          <w:szCs w:val="28"/>
        </w:rPr>
        <w:t>с</w:t>
      </w:r>
      <w:r w:rsidRPr="00F17638">
        <w:rPr>
          <w:rFonts w:cs="Times New Roman"/>
          <w:szCs w:val="28"/>
        </w:rPr>
        <w:t>а</w:t>
      </w:r>
      <w:r w:rsidR="007631EF" w:rsidRPr="00F17638">
        <w:rPr>
          <w:rFonts w:cs="Times New Roman"/>
          <w:szCs w:val="28"/>
        </w:rPr>
        <w:t xml:space="preserve"> подачи и реализации воды на 20</w:t>
      </w:r>
      <w:r w:rsidR="00A04C81" w:rsidRPr="00F17638">
        <w:rPr>
          <w:rFonts w:cs="Times New Roman"/>
          <w:szCs w:val="28"/>
        </w:rPr>
        <w:t>2</w:t>
      </w:r>
      <w:r w:rsidR="008C21D2">
        <w:rPr>
          <w:rFonts w:cs="Times New Roman"/>
          <w:szCs w:val="28"/>
        </w:rPr>
        <w:t>8</w:t>
      </w:r>
      <w:r w:rsidR="004408CB" w:rsidRPr="00F17638">
        <w:rPr>
          <w:rFonts w:cs="Times New Roman"/>
          <w:szCs w:val="28"/>
        </w:rPr>
        <w:t xml:space="preserve"> год приведены в </w:t>
      </w:r>
      <w:r w:rsidR="002C797E" w:rsidRPr="00F17638">
        <w:rPr>
          <w:rFonts w:cs="Times New Roman"/>
          <w:szCs w:val="28"/>
        </w:rPr>
        <w:t xml:space="preserve">таб. </w:t>
      </w:r>
      <w:r w:rsidR="00A41BB7" w:rsidRPr="00F17638">
        <w:rPr>
          <w:rFonts w:cs="Times New Roman"/>
          <w:szCs w:val="28"/>
        </w:rPr>
        <w:t>2.</w:t>
      </w:r>
      <w:r w:rsidR="004408CB" w:rsidRPr="00F17638">
        <w:rPr>
          <w:rFonts w:cs="Times New Roman"/>
          <w:szCs w:val="28"/>
        </w:rPr>
        <w:t>3.12.1</w:t>
      </w:r>
      <w:r w:rsidR="00A41BB7" w:rsidRPr="00F17638">
        <w:rPr>
          <w:rFonts w:cs="Times New Roman"/>
          <w:szCs w:val="28"/>
        </w:rPr>
        <w:t xml:space="preserve">, 2.3.12.2, 2.3.12.3. </w:t>
      </w:r>
    </w:p>
    <w:p w:rsidR="007631EF" w:rsidRPr="00F17638" w:rsidRDefault="002C797E" w:rsidP="004B0C47">
      <w:pPr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Т</w:t>
      </w:r>
      <w:r w:rsidR="00EF6D70" w:rsidRPr="00F17638">
        <w:rPr>
          <w:rFonts w:cs="Times New Roman"/>
          <w:szCs w:val="28"/>
        </w:rPr>
        <w:t>аб.</w:t>
      </w:r>
      <w:r w:rsidR="007631EF" w:rsidRPr="00F17638">
        <w:rPr>
          <w:rFonts w:cs="Times New Roman"/>
          <w:szCs w:val="28"/>
        </w:rPr>
        <w:t xml:space="preserve"> </w:t>
      </w:r>
      <w:r w:rsidR="004400AF" w:rsidRPr="00F17638">
        <w:rPr>
          <w:rFonts w:cs="Times New Roman"/>
          <w:szCs w:val="28"/>
        </w:rPr>
        <w:t>2.</w:t>
      </w:r>
      <w:r w:rsidR="007631EF" w:rsidRPr="00F17638">
        <w:rPr>
          <w:rFonts w:cs="Times New Roman"/>
          <w:szCs w:val="28"/>
        </w:rPr>
        <w:t>3.12.1</w:t>
      </w:r>
      <w:r w:rsidR="0057482A" w:rsidRPr="00F17638">
        <w:rPr>
          <w:rFonts w:cs="Times New Roman"/>
          <w:szCs w:val="28"/>
        </w:rPr>
        <w:t>.</w:t>
      </w:r>
      <w:r w:rsidR="004408CB" w:rsidRPr="00F17638">
        <w:rPr>
          <w:rFonts w:cs="Times New Roman"/>
          <w:szCs w:val="28"/>
        </w:rPr>
        <w:t xml:space="preserve"> </w:t>
      </w:r>
      <w:r w:rsidR="00991496" w:rsidRPr="00F17638">
        <w:rPr>
          <w:rFonts w:cs="Times New Roman"/>
          <w:szCs w:val="28"/>
        </w:rPr>
        <w:t xml:space="preserve">Общий баланс подачи и </w:t>
      </w:r>
      <w:r w:rsidR="00991496" w:rsidRPr="00F17638">
        <w:rPr>
          <w:rFonts w:cs="Times New Roman"/>
          <w:szCs w:val="28"/>
        </w:rPr>
        <w:br/>
        <w:t xml:space="preserve">реализации питьевой </w:t>
      </w:r>
      <w:r w:rsidR="004408CB" w:rsidRPr="00F17638">
        <w:rPr>
          <w:rFonts w:cs="Times New Roman"/>
          <w:szCs w:val="28"/>
        </w:rPr>
        <w:t>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88"/>
        <w:gridCol w:w="3735"/>
        <w:gridCol w:w="2446"/>
        <w:gridCol w:w="2510"/>
      </w:tblGrid>
      <w:tr w:rsidR="00A26B79" w:rsidRPr="00F17638" w:rsidTr="008C21D2">
        <w:trPr>
          <w:trHeight w:val="690"/>
        </w:trPr>
        <w:tc>
          <w:tcPr>
            <w:tcW w:w="7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F17638" w:rsidRDefault="003A7D5D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№ п</w:t>
            </w:r>
            <w:r w:rsidR="0002557C" w:rsidRPr="00F17638">
              <w:rPr>
                <w:rFonts w:eastAsia="Times New Roman" w:cs="Times New Roman"/>
                <w:b/>
                <w:color w:val="000000"/>
                <w:szCs w:val="28"/>
              </w:rPr>
              <w:t>.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п</w:t>
            </w:r>
            <w:r w:rsidR="0002557C" w:rsidRPr="00F17638">
              <w:rPr>
                <w:rFonts w:eastAsia="Times New Roman" w:cs="Times New Roman"/>
                <w:b/>
                <w:color w:val="000000"/>
                <w:szCs w:val="28"/>
              </w:rPr>
              <w:t>.</w:t>
            </w:r>
          </w:p>
        </w:tc>
        <w:tc>
          <w:tcPr>
            <w:tcW w:w="1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F17638" w:rsidRDefault="00A26B79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Статья расхода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79" w:rsidRPr="00F17638" w:rsidRDefault="00A26B79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Единица измер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е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ния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F17638" w:rsidRDefault="00A26B79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Значение</w:t>
            </w:r>
          </w:p>
        </w:tc>
      </w:tr>
      <w:tr w:rsidR="00A26B79" w:rsidRPr="00F17638" w:rsidTr="008C21D2">
        <w:trPr>
          <w:trHeight w:val="34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F17638" w:rsidRDefault="00A26B79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F17638" w:rsidRDefault="00A26B79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F17638" w:rsidRDefault="00A26B79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B79" w:rsidRPr="00F17638" w:rsidRDefault="00A26B79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4</w:t>
            </w:r>
          </w:p>
        </w:tc>
      </w:tr>
      <w:tr w:rsidR="000A2C57" w:rsidRPr="00F17638" w:rsidTr="008C21D2">
        <w:trPr>
          <w:trHeight w:val="67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C57" w:rsidRPr="00F17638" w:rsidRDefault="000A2C57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57" w:rsidRPr="00F17638" w:rsidRDefault="000A2C57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Объем поднятой воды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C57" w:rsidRPr="00F17638" w:rsidRDefault="000A2C57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F1763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C57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465,23</w:t>
            </w:r>
          </w:p>
        </w:tc>
      </w:tr>
      <w:tr w:rsidR="008C21D2" w:rsidRPr="00F17638" w:rsidTr="008C21D2">
        <w:trPr>
          <w:trHeight w:val="67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Объем отпуска в сеть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F1763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465,23</w:t>
            </w:r>
          </w:p>
        </w:tc>
      </w:tr>
      <w:tr w:rsidR="008C21D2" w:rsidRPr="00F17638" w:rsidTr="008C21D2">
        <w:trPr>
          <w:trHeight w:val="67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F1763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46,52</w:t>
            </w:r>
          </w:p>
        </w:tc>
      </w:tr>
      <w:tr w:rsidR="008C21D2" w:rsidRPr="00F17638" w:rsidTr="008C21D2">
        <w:trPr>
          <w:trHeight w:val="614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Объем потерь ХПВ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10,00</w:t>
            </w:r>
          </w:p>
        </w:tc>
      </w:tr>
      <w:tr w:rsidR="008C21D2" w:rsidRPr="00F17638" w:rsidTr="008C21D2">
        <w:trPr>
          <w:trHeight w:val="535"/>
        </w:trPr>
        <w:tc>
          <w:tcPr>
            <w:tcW w:w="7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Объем полезного отпуска ХПВ потребителям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тыс. м</w:t>
            </w:r>
            <w:r w:rsidRPr="00F1763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418,71</w:t>
            </w:r>
          </w:p>
        </w:tc>
      </w:tr>
    </w:tbl>
    <w:p w:rsidR="00EC0E8A" w:rsidRPr="00F17638" w:rsidRDefault="002C797E" w:rsidP="004B0C47">
      <w:pPr>
        <w:spacing w:before="120"/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Т</w:t>
      </w:r>
      <w:r w:rsidR="00EF6D70" w:rsidRPr="00F17638">
        <w:rPr>
          <w:rFonts w:cs="Times New Roman"/>
          <w:szCs w:val="28"/>
        </w:rPr>
        <w:t>аб.</w:t>
      </w:r>
      <w:r w:rsidR="00EC0E8A" w:rsidRPr="00F17638">
        <w:rPr>
          <w:rFonts w:cs="Times New Roman"/>
          <w:szCs w:val="28"/>
        </w:rPr>
        <w:t xml:space="preserve"> </w:t>
      </w:r>
      <w:r w:rsidR="004400AF" w:rsidRPr="00F17638">
        <w:rPr>
          <w:rFonts w:cs="Times New Roman"/>
          <w:szCs w:val="28"/>
        </w:rPr>
        <w:t>2.</w:t>
      </w:r>
      <w:r w:rsidR="00EC0E8A" w:rsidRPr="00F17638">
        <w:rPr>
          <w:rFonts w:cs="Times New Roman"/>
          <w:szCs w:val="28"/>
        </w:rPr>
        <w:t>3.12.2</w:t>
      </w:r>
      <w:r w:rsidR="0057482A" w:rsidRPr="00F17638">
        <w:rPr>
          <w:rFonts w:cs="Times New Roman"/>
          <w:szCs w:val="28"/>
        </w:rPr>
        <w:t>.</w:t>
      </w:r>
      <w:r w:rsidR="009958A5" w:rsidRPr="00F17638">
        <w:rPr>
          <w:rFonts w:cs="Times New Roman"/>
          <w:szCs w:val="28"/>
        </w:rPr>
        <w:t xml:space="preserve"> Территориальный </w:t>
      </w:r>
      <w:r w:rsidR="009958A5" w:rsidRPr="00F17638">
        <w:rPr>
          <w:rFonts w:cs="Times New Roman"/>
          <w:szCs w:val="28"/>
        </w:rPr>
        <w:br/>
        <w:t>баланс подачи питьевой</w:t>
      </w:r>
      <w:r w:rsidR="00A41BB7" w:rsidRPr="00F17638">
        <w:rPr>
          <w:rFonts w:cs="Times New Roman"/>
          <w:szCs w:val="28"/>
        </w:rPr>
        <w:t xml:space="preserve"> 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1"/>
        <w:gridCol w:w="2114"/>
        <w:gridCol w:w="2448"/>
        <w:gridCol w:w="2448"/>
        <w:gridCol w:w="2448"/>
      </w:tblGrid>
      <w:tr w:rsidR="00A26B79" w:rsidRPr="00F17638" w:rsidTr="005E3272">
        <w:trPr>
          <w:trHeight w:val="1005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F17638" w:rsidRDefault="00A26B79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№ п</w:t>
            </w:r>
            <w:r w:rsidR="0002557C" w:rsidRPr="00F17638">
              <w:rPr>
                <w:rFonts w:eastAsia="Times New Roman" w:cs="Times New Roman"/>
                <w:b/>
                <w:color w:val="000000"/>
                <w:szCs w:val="28"/>
              </w:rPr>
              <w:t>.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п</w:t>
            </w:r>
            <w:r w:rsidR="0002557C" w:rsidRPr="00F17638">
              <w:rPr>
                <w:rFonts w:eastAsia="Times New Roman" w:cs="Times New Roman"/>
                <w:b/>
                <w:color w:val="000000"/>
                <w:szCs w:val="28"/>
              </w:rPr>
              <w:t>.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F17638" w:rsidRDefault="00A26B79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Наименование населенных пунктов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F17638" w:rsidRDefault="008F0E5E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Расчетное</w:t>
            </w:r>
            <w:r w:rsidR="00A26B79" w:rsidRPr="00F17638">
              <w:rPr>
                <w:rFonts w:eastAsia="Times New Roman" w:cs="Times New Roman"/>
                <w:b/>
                <w:color w:val="000000"/>
                <w:szCs w:val="28"/>
              </w:rPr>
              <w:t xml:space="preserve"> вод</w:t>
            </w:r>
            <w:r w:rsidR="00A26B79" w:rsidRPr="00F17638">
              <w:rPr>
                <w:rFonts w:eastAsia="Times New Roman" w:cs="Times New Roman"/>
                <w:b/>
                <w:color w:val="000000"/>
                <w:szCs w:val="28"/>
              </w:rPr>
              <w:t>о</w:t>
            </w:r>
            <w:r w:rsidR="00A26B79" w:rsidRPr="00F17638">
              <w:rPr>
                <w:rFonts w:eastAsia="Times New Roman" w:cs="Times New Roman"/>
                <w:b/>
                <w:color w:val="000000"/>
                <w:szCs w:val="28"/>
              </w:rPr>
              <w:t xml:space="preserve">потребление  тыс. 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  <w:vertAlign w:val="superscript"/>
              </w:rPr>
              <w:t>3</w:t>
            </w:r>
            <w:r w:rsidR="00A26B79" w:rsidRPr="00F17638">
              <w:rPr>
                <w:rFonts w:eastAsia="Times New Roman" w:cs="Times New Roman"/>
                <w:b/>
                <w:color w:val="000000"/>
                <w:szCs w:val="28"/>
              </w:rPr>
              <w:t>/год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F17638" w:rsidRDefault="00A26B79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Среднее водоп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о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требление</w:t>
            </w:r>
            <w:r w:rsidR="00C7457A" w:rsidRPr="00F17638">
              <w:rPr>
                <w:rFonts w:eastAsia="Times New Roman" w:cs="Times New Roman"/>
                <w:b/>
                <w:color w:val="000000"/>
                <w:szCs w:val="28"/>
              </w:rPr>
              <w:t>, тыс.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 xml:space="preserve">  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/</w:t>
            </w:r>
            <w:proofErr w:type="spellStart"/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сут</w:t>
            </w:r>
            <w:proofErr w:type="spellEnd"/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F17638" w:rsidRDefault="00A26B79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Максимальное водопотребление</w:t>
            </w:r>
            <w:r w:rsidR="00C7457A" w:rsidRPr="00F17638">
              <w:rPr>
                <w:rFonts w:eastAsia="Times New Roman" w:cs="Times New Roman"/>
                <w:b/>
                <w:color w:val="000000"/>
                <w:szCs w:val="28"/>
              </w:rPr>
              <w:t>, тыс.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/</w:t>
            </w:r>
            <w:proofErr w:type="spellStart"/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сут</w:t>
            </w:r>
            <w:proofErr w:type="spellEnd"/>
          </w:p>
        </w:tc>
      </w:tr>
      <w:tr w:rsidR="00F438D8" w:rsidRPr="00F17638" w:rsidTr="007F72B4">
        <w:trPr>
          <w:trHeight w:val="413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Дятлово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33,94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0,09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0,12</w:t>
            </w:r>
          </w:p>
        </w:tc>
      </w:tr>
      <w:tr w:rsidR="00F438D8" w:rsidRPr="00F17638" w:rsidTr="007F72B4">
        <w:trPr>
          <w:trHeight w:val="561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Токарево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31,82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0,09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0,11</w:t>
            </w:r>
          </w:p>
        </w:tc>
      </w:tr>
      <w:tr w:rsidR="00F438D8" w:rsidRPr="00F17638" w:rsidTr="007F72B4">
        <w:trPr>
          <w:trHeight w:val="541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Соколинское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17,62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0,05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0,06</w:t>
            </w:r>
          </w:p>
        </w:tc>
      </w:tr>
      <w:tr w:rsidR="00F438D8" w:rsidRPr="00F17638" w:rsidTr="007F72B4">
        <w:trPr>
          <w:trHeight w:val="532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 w:rsidP="005E3272">
            <w:pPr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</w:t>
            </w:r>
            <w:r w:rsidR="005E3272">
              <w:rPr>
                <w:color w:val="000000"/>
                <w:szCs w:val="28"/>
              </w:rPr>
              <w:t>гт</w:t>
            </w:r>
            <w:proofErr w:type="spellEnd"/>
            <w:r>
              <w:rPr>
                <w:color w:val="000000"/>
                <w:szCs w:val="28"/>
              </w:rPr>
              <w:t>. Советск</w:t>
            </w:r>
            <w:r w:rsidR="005E3272">
              <w:rPr>
                <w:color w:val="000000"/>
                <w:szCs w:val="28"/>
              </w:rPr>
              <w:t>ий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335,21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0,92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38D8" w:rsidRDefault="00F438D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1,19</w:t>
            </w:r>
          </w:p>
        </w:tc>
      </w:tr>
    </w:tbl>
    <w:p w:rsidR="008C21D2" w:rsidRDefault="008C21D2" w:rsidP="008C21D2">
      <w:pPr>
        <w:spacing w:before="120"/>
        <w:jc w:val="right"/>
        <w:rPr>
          <w:rFonts w:cs="Times New Roman"/>
          <w:szCs w:val="28"/>
        </w:rPr>
      </w:pPr>
      <w:bookmarkStart w:id="47" w:name="таб3123"/>
    </w:p>
    <w:p w:rsidR="008C21D2" w:rsidRDefault="008C21D2">
      <w:pPr>
        <w:spacing w:after="20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EC0E8A" w:rsidRPr="00F17638" w:rsidRDefault="002C797E" w:rsidP="008C21D2">
      <w:pPr>
        <w:spacing w:before="120"/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lastRenderedPageBreak/>
        <w:t>Т</w:t>
      </w:r>
      <w:r w:rsidR="005D29E0" w:rsidRPr="00F17638">
        <w:rPr>
          <w:rFonts w:cs="Times New Roman"/>
          <w:szCs w:val="28"/>
        </w:rPr>
        <w:t>аб.</w:t>
      </w:r>
      <w:r w:rsidR="00EC0E8A" w:rsidRPr="00F17638">
        <w:rPr>
          <w:rFonts w:cs="Times New Roman"/>
          <w:szCs w:val="28"/>
        </w:rPr>
        <w:t xml:space="preserve"> </w:t>
      </w:r>
      <w:r w:rsidR="004400AF" w:rsidRPr="00F17638">
        <w:rPr>
          <w:rFonts w:cs="Times New Roman"/>
          <w:szCs w:val="28"/>
        </w:rPr>
        <w:t>2.</w:t>
      </w:r>
      <w:r w:rsidR="00EC0E8A" w:rsidRPr="00F17638">
        <w:rPr>
          <w:rFonts w:cs="Times New Roman"/>
          <w:szCs w:val="28"/>
        </w:rPr>
        <w:t>3.12.3</w:t>
      </w:r>
      <w:r w:rsidR="0001501C" w:rsidRPr="00F17638">
        <w:rPr>
          <w:rFonts w:cs="Times New Roman"/>
          <w:szCs w:val="28"/>
        </w:rPr>
        <w:t xml:space="preserve"> Структурный баланс </w:t>
      </w:r>
      <w:r w:rsidR="00B0397F" w:rsidRPr="00F17638">
        <w:rPr>
          <w:rFonts w:cs="Times New Roman"/>
          <w:szCs w:val="28"/>
        </w:rPr>
        <w:br/>
      </w:r>
      <w:r w:rsidR="0001501C" w:rsidRPr="00F17638">
        <w:rPr>
          <w:rFonts w:cs="Times New Roman"/>
          <w:szCs w:val="28"/>
        </w:rPr>
        <w:t>реализации питьевой воды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"/>
        <w:gridCol w:w="2091"/>
        <w:gridCol w:w="2447"/>
        <w:gridCol w:w="2447"/>
        <w:gridCol w:w="2447"/>
      </w:tblGrid>
      <w:tr w:rsidR="00A26B79" w:rsidRPr="00F17638" w:rsidTr="008C21D2">
        <w:trPr>
          <w:trHeight w:val="1005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F17638" w:rsidRDefault="00A26B79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48" w:name="_Toc385862047"/>
            <w:bookmarkStart w:id="49" w:name="_Toc392073583"/>
            <w:bookmarkEnd w:id="47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№ п</w:t>
            </w:r>
            <w:r w:rsidR="0002557C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п</w:t>
            </w:r>
            <w:r w:rsidR="0002557C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F17638" w:rsidRDefault="00A26B79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Наименование потребителей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F17638" w:rsidRDefault="00A26B79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Расчетное вод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о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потребление, тыс. 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F17638" w:rsidRDefault="00A26B79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Среднее водоп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о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требление,</w:t>
            </w:r>
            <w:r w:rsidR="00C7457A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тыс.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 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/</w:t>
            </w:r>
            <w:proofErr w:type="spellStart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сут</w:t>
            </w:r>
            <w:proofErr w:type="spellEnd"/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6B79" w:rsidRPr="00F17638" w:rsidRDefault="00A26B79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Максимальное водопотребление,  </w:t>
            </w:r>
            <w:r w:rsidR="00C7457A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тыс. 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/</w:t>
            </w:r>
            <w:proofErr w:type="spellStart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сут</w:t>
            </w:r>
            <w:proofErr w:type="spellEnd"/>
          </w:p>
        </w:tc>
      </w:tr>
      <w:tr w:rsidR="008C21D2" w:rsidRPr="00F17638" w:rsidTr="008C21D2">
        <w:trPr>
          <w:trHeight w:val="565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Население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D2" w:rsidRPr="008C21D2" w:rsidRDefault="008C21D2">
            <w:pPr>
              <w:jc w:val="center"/>
              <w:rPr>
                <w:color w:val="000000"/>
                <w:szCs w:val="28"/>
              </w:rPr>
            </w:pPr>
            <w:r w:rsidRPr="008C21D2">
              <w:rPr>
                <w:color w:val="000000"/>
                <w:szCs w:val="28"/>
              </w:rPr>
              <w:t>255,815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1D2" w:rsidRPr="008C21D2" w:rsidRDefault="008C21D2">
            <w:pPr>
              <w:jc w:val="center"/>
              <w:rPr>
                <w:color w:val="000000"/>
                <w:szCs w:val="28"/>
              </w:rPr>
            </w:pPr>
            <w:r w:rsidRPr="008C21D2">
              <w:rPr>
                <w:color w:val="000000"/>
                <w:szCs w:val="28"/>
              </w:rPr>
              <w:t>0,701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D2" w:rsidRPr="008C21D2" w:rsidRDefault="008C21D2">
            <w:pPr>
              <w:jc w:val="center"/>
              <w:rPr>
                <w:color w:val="000000"/>
                <w:szCs w:val="28"/>
              </w:rPr>
            </w:pPr>
            <w:r w:rsidRPr="008C21D2">
              <w:rPr>
                <w:color w:val="000000"/>
                <w:szCs w:val="28"/>
              </w:rPr>
              <w:t>0,911</w:t>
            </w:r>
          </w:p>
        </w:tc>
      </w:tr>
      <w:tr w:rsidR="008C21D2" w:rsidRPr="00F17638" w:rsidTr="008C21D2">
        <w:trPr>
          <w:trHeight w:val="546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Бюджет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D2" w:rsidRPr="008C21D2" w:rsidRDefault="008C21D2">
            <w:pPr>
              <w:jc w:val="center"/>
              <w:rPr>
                <w:color w:val="000000"/>
                <w:szCs w:val="28"/>
              </w:rPr>
            </w:pPr>
            <w:r w:rsidRPr="008C21D2">
              <w:rPr>
                <w:color w:val="000000"/>
                <w:szCs w:val="28"/>
              </w:rPr>
              <w:t>0,000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1D2" w:rsidRPr="008C21D2" w:rsidRDefault="008C21D2">
            <w:pPr>
              <w:jc w:val="center"/>
              <w:rPr>
                <w:color w:val="000000"/>
                <w:szCs w:val="28"/>
              </w:rPr>
            </w:pPr>
            <w:r w:rsidRPr="008C21D2">
              <w:rPr>
                <w:color w:val="000000"/>
                <w:szCs w:val="28"/>
              </w:rPr>
              <w:t>0,000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D2" w:rsidRPr="008C21D2" w:rsidRDefault="008C21D2">
            <w:pPr>
              <w:jc w:val="center"/>
              <w:rPr>
                <w:color w:val="000000"/>
                <w:szCs w:val="28"/>
              </w:rPr>
            </w:pPr>
            <w:r w:rsidRPr="008C21D2">
              <w:rPr>
                <w:color w:val="000000"/>
                <w:szCs w:val="28"/>
              </w:rPr>
              <w:t>0,000</w:t>
            </w:r>
          </w:p>
        </w:tc>
      </w:tr>
      <w:tr w:rsidR="008C21D2" w:rsidRPr="00F17638" w:rsidTr="008C21D2">
        <w:trPr>
          <w:trHeight w:val="569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1D2" w:rsidRPr="00F17638" w:rsidRDefault="008C21D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Прочие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D2" w:rsidRPr="008C21D2" w:rsidRDefault="008C21D2">
            <w:pPr>
              <w:jc w:val="center"/>
              <w:rPr>
                <w:color w:val="000000"/>
                <w:szCs w:val="28"/>
              </w:rPr>
            </w:pPr>
            <w:r w:rsidRPr="008C21D2">
              <w:rPr>
                <w:color w:val="000000"/>
                <w:szCs w:val="28"/>
              </w:rPr>
              <w:t>162,895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1D2" w:rsidRPr="008C21D2" w:rsidRDefault="008C21D2">
            <w:pPr>
              <w:jc w:val="center"/>
              <w:rPr>
                <w:color w:val="000000"/>
                <w:szCs w:val="28"/>
              </w:rPr>
            </w:pPr>
            <w:r w:rsidRPr="008C21D2">
              <w:rPr>
                <w:color w:val="000000"/>
                <w:szCs w:val="28"/>
              </w:rPr>
              <w:t>0,446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1D2" w:rsidRPr="008C21D2" w:rsidRDefault="008C21D2">
            <w:pPr>
              <w:jc w:val="center"/>
              <w:rPr>
                <w:color w:val="000000"/>
                <w:szCs w:val="28"/>
              </w:rPr>
            </w:pPr>
            <w:r w:rsidRPr="008C21D2">
              <w:rPr>
                <w:color w:val="000000"/>
                <w:szCs w:val="28"/>
              </w:rPr>
              <w:t>0,580</w:t>
            </w:r>
          </w:p>
        </w:tc>
      </w:tr>
    </w:tbl>
    <w:p w:rsidR="00D034E1" w:rsidRPr="00F17638" w:rsidRDefault="004400AF" w:rsidP="004B0C47">
      <w:pPr>
        <w:pStyle w:val="3"/>
        <w:spacing w:after="240"/>
        <w:rPr>
          <w:rFonts w:cs="Times New Roman"/>
          <w:szCs w:val="28"/>
        </w:rPr>
      </w:pPr>
      <w:bookmarkStart w:id="50" w:name="_Toc406481952"/>
      <w:r w:rsidRPr="00F17638">
        <w:rPr>
          <w:rFonts w:cs="Times New Roman"/>
          <w:szCs w:val="28"/>
        </w:rPr>
        <w:t>2.</w:t>
      </w:r>
      <w:r w:rsidR="00D034E1" w:rsidRPr="00F17638">
        <w:rPr>
          <w:rFonts w:cs="Times New Roman"/>
          <w:szCs w:val="28"/>
        </w:rPr>
        <w:t>3.1</w:t>
      </w:r>
      <w:r w:rsidR="00EB080C" w:rsidRPr="00F17638">
        <w:rPr>
          <w:rFonts w:cs="Times New Roman"/>
          <w:szCs w:val="28"/>
        </w:rPr>
        <w:t>4</w:t>
      </w:r>
      <w:r w:rsidR="00F32613" w:rsidRPr="00F17638">
        <w:rPr>
          <w:rFonts w:cs="Times New Roman"/>
          <w:szCs w:val="28"/>
        </w:rPr>
        <w:t>.</w:t>
      </w:r>
      <w:r w:rsidR="00D034E1" w:rsidRPr="00F17638">
        <w:rPr>
          <w:rFonts w:cs="Times New Roman"/>
          <w:szCs w:val="28"/>
        </w:rPr>
        <w:t xml:space="preserve"> Расчет требуемой мощности водозаборных и очистных сооружений исходя из данных о перспективном потреблении питьевой, технической воды и величины потерь питьевой, технической воды при ее транспортировке с указанием требуемых объемов подачи и потребления питьевой, технической воды, дефицита (резерва) мощностей по технологическим зонам с разбивкой по годам</w:t>
      </w:r>
      <w:bookmarkEnd w:id="48"/>
      <w:bookmarkEnd w:id="49"/>
      <w:bookmarkEnd w:id="50"/>
    </w:p>
    <w:p w:rsidR="0052341D" w:rsidRPr="00F17638" w:rsidRDefault="0052341D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Исходя из</w:t>
      </w:r>
      <w:r w:rsidR="00AF4A49" w:rsidRPr="00F17638">
        <w:rPr>
          <w:rFonts w:cs="Times New Roman"/>
          <w:szCs w:val="28"/>
        </w:rPr>
        <w:t xml:space="preserve"> результата анализа </w:t>
      </w:r>
      <w:r w:rsidR="003A7D5D" w:rsidRPr="00F17638">
        <w:rPr>
          <w:rFonts w:cs="Times New Roman"/>
          <w:szCs w:val="28"/>
        </w:rPr>
        <w:t>запланированных к присоединению</w:t>
      </w:r>
      <w:r w:rsidR="00AF4A49" w:rsidRPr="00F17638">
        <w:rPr>
          <w:rFonts w:cs="Times New Roman"/>
          <w:szCs w:val="28"/>
        </w:rPr>
        <w:t xml:space="preserve"> нагрузок, видно</w:t>
      </w:r>
      <w:r w:rsidRPr="00F17638">
        <w:rPr>
          <w:rFonts w:cs="Times New Roman"/>
          <w:szCs w:val="28"/>
        </w:rPr>
        <w:t>, что мак</w:t>
      </w:r>
      <w:r w:rsidR="00AF4A49" w:rsidRPr="00F17638">
        <w:rPr>
          <w:rFonts w:cs="Times New Roman"/>
          <w:szCs w:val="28"/>
        </w:rPr>
        <w:t>сима</w:t>
      </w:r>
      <w:r w:rsidR="002A4AAB" w:rsidRPr="00F17638">
        <w:rPr>
          <w:rFonts w:cs="Times New Roman"/>
          <w:szCs w:val="28"/>
        </w:rPr>
        <w:t>льное потребление воды приходит</w:t>
      </w:r>
      <w:r w:rsidR="00AF4A49" w:rsidRPr="00F17638">
        <w:rPr>
          <w:rFonts w:cs="Times New Roman"/>
          <w:szCs w:val="28"/>
        </w:rPr>
        <w:t>ся</w:t>
      </w:r>
      <w:r w:rsidRPr="00F17638">
        <w:rPr>
          <w:rFonts w:cs="Times New Roman"/>
          <w:szCs w:val="28"/>
        </w:rPr>
        <w:t xml:space="preserve"> </w:t>
      </w:r>
      <w:r w:rsidR="00AF4A49" w:rsidRPr="00F17638">
        <w:rPr>
          <w:rFonts w:cs="Times New Roman"/>
          <w:szCs w:val="28"/>
        </w:rPr>
        <w:t>на</w:t>
      </w:r>
      <w:r w:rsidR="002A4AAB" w:rsidRPr="00F17638">
        <w:rPr>
          <w:rFonts w:cs="Times New Roman"/>
          <w:szCs w:val="28"/>
        </w:rPr>
        <w:t xml:space="preserve"> 20</w:t>
      </w:r>
      <w:r w:rsidR="00B51041" w:rsidRPr="00F17638">
        <w:rPr>
          <w:rFonts w:cs="Times New Roman"/>
          <w:szCs w:val="28"/>
        </w:rPr>
        <w:t>2</w:t>
      </w:r>
      <w:r w:rsidR="007F72B4">
        <w:rPr>
          <w:rFonts w:cs="Times New Roman"/>
          <w:szCs w:val="28"/>
        </w:rPr>
        <w:t>8</w:t>
      </w:r>
      <w:r w:rsidR="002A4AAB" w:rsidRPr="00F17638">
        <w:rPr>
          <w:rFonts w:cs="Times New Roman"/>
          <w:szCs w:val="28"/>
        </w:rPr>
        <w:t xml:space="preserve"> год</w:t>
      </w:r>
      <w:r w:rsidRPr="00F17638">
        <w:rPr>
          <w:rFonts w:cs="Times New Roman"/>
          <w:szCs w:val="28"/>
        </w:rPr>
        <w:t>, поэтому ра</w:t>
      </w:r>
      <w:r w:rsidRPr="00F17638">
        <w:rPr>
          <w:rFonts w:cs="Times New Roman"/>
          <w:szCs w:val="28"/>
        </w:rPr>
        <w:t>с</w:t>
      </w:r>
      <w:r w:rsidRPr="00F17638">
        <w:rPr>
          <w:rFonts w:cs="Times New Roman"/>
          <w:szCs w:val="28"/>
        </w:rPr>
        <w:t>ч</w:t>
      </w:r>
      <w:r w:rsidR="00AF4A49" w:rsidRPr="00F17638">
        <w:rPr>
          <w:rFonts w:cs="Times New Roman"/>
          <w:szCs w:val="28"/>
        </w:rPr>
        <w:t>ет</w:t>
      </w:r>
      <w:r w:rsidR="00F7180F" w:rsidRPr="00F17638">
        <w:rPr>
          <w:rFonts w:cs="Times New Roman"/>
          <w:szCs w:val="28"/>
        </w:rPr>
        <w:t xml:space="preserve"> требуемой</w:t>
      </w:r>
      <w:r w:rsidRPr="00F17638">
        <w:rPr>
          <w:rFonts w:cs="Times New Roman"/>
          <w:szCs w:val="28"/>
        </w:rPr>
        <w:t xml:space="preserve"> мощност</w:t>
      </w:r>
      <w:r w:rsidR="00F7180F"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 xml:space="preserve"> оборудования ВЗУ</w:t>
      </w:r>
      <w:r w:rsidR="003A7D5D" w:rsidRPr="00F17638">
        <w:rPr>
          <w:rFonts w:cs="Times New Roman"/>
          <w:szCs w:val="28"/>
        </w:rPr>
        <w:t xml:space="preserve"> (водозаборных узлов)</w:t>
      </w:r>
      <w:r w:rsidR="0057482A" w:rsidRPr="00F17638">
        <w:rPr>
          <w:rFonts w:cs="Times New Roman"/>
          <w:szCs w:val="28"/>
        </w:rPr>
        <w:t xml:space="preserve"> </w:t>
      </w:r>
      <w:r w:rsidR="00F7180F" w:rsidRPr="00F17638">
        <w:rPr>
          <w:rFonts w:cs="Times New Roman"/>
          <w:szCs w:val="28"/>
        </w:rPr>
        <w:t>произведены</w:t>
      </w:r>
      <w:r w:rsidRPr="00F17638">
        <w:rPr>
          <w:rFonts w:cs="Times New Roman"/>
          <w:szCs w:val="28"/>
        </w:rPr>
        <w:t xml:space="preserve"> на следующие расчетные расходы воды</w:t>
      </w:r>
      <w:r w:rsidR="002A4AAB" w:rsidRPr="00F17638">
        <w:rPr>
          <w:rFonts w:cs="Times New Roman"/>
          <w:szCs w:val="28"/>
        </w:rPr>
        <w:t>,</w:t>
      </w:r>
      <w:r w:rsidR="00F7180F" w:rsidRPr="00F17638">
        <w:rPr>
          <w:rFonts w:cs="Times New Roman"/>
          <w:szCs w:val="28"/>
        </w:rPr>
        <w:t xml:space="preserve"> соответствующие этому периоду</w:t>
      </w:r>
      <w:r w:rsidRPr="00F17638">
        <w:rPr>
          <w:rFonts w:cs="Times New Roman"/>
          <w:szCs w:val="28"/>
        </w:rPr>
        <w:t>:</w:t>
      </w:r>
    </w:p>
    <w:p w:rsidR="007945EC" w:rsidRPr="00F17638" w:rsidRDefault="008B46CC" w:rsidP="005008B0">
      <w:pPr>
        <w:pStyle w:val="ab"/>
        <w:numPr>
          <w:ilvl w:val="0"/>
          <w:numId w:val="29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объем отпуска в сеть от ВЗУ составляет: </w:t>
      </w:r>
      <w:r w:rsidR="007F72B4">
        <w:rPr>
          <w:rFonts w:cs="Times New Roman"/>
          <w:color w:val="000000"/>
          <w:szCs w:val="28"/>
        </w:rPr>
        <w:t>465 230</w:t>
      </w:r>
      <w:r w:rsidR="000A2C57" w:rsidRPr="00F17638">
        <w:rPr>
          <w:rFonts w:cs="Times New Roman"/>
          <w:color w:val="000000"/>
          <w:szCs w:val="28"/>
        </w:rPr>
        <w:t xml:space="preserve"> </w:t>
      </w:r>
      <w:r w:rsidR="000A2C57" w:rsidRPr="00F17638">
        <w:rPr>
          <w:rFonts w:cs="Times New Roman"/>
          <w:szCs w:val="28"/>
        </w:rPr>
        <w:t>м</w:t>
      </w:r>
      <w:r w:rsidR="000A2C57" w:rsidRPr="00F17638">
        <w:rPr>
          <w:rFonts w:cs="Times New Roman"/>
          <w:szCs w:val="28"/>
          <w:vertAlign w:val="superscript"/>
        </w:rPr>
        <w:t>3</w:t>
      </w:r>
      <w:r w:rsidR="000A2C57" w:rsidRPr="00F17638">
        <w:rPr>
          <w:rFonts w:cs="Times New Roman"/>
          <w:szCs w:val="28"/>
        </w:rPr>
        <w:t>;</w:t>
      </w:r>
    </w:p>
    <w:p w:rsidR="007945EC" w:rsidRPr="00F17638" w:rsidRDefault="008B46CC" w:rsidP="005008B0">
      <w:pPr>
        <w:pStyle w:val="ab"/>
        <w:numPr>
          <w:ilvl w:val="0"/>
          <w:numId w:val="29"/>
        </w:numPr>
        <w:rPr>
          <w:rFonts w:cs="Times New Roman"/>
          <w:color w:val="000000"/>
          <w:szCs w:val="28"/>
        </w:rPr>
      </w:pPr>
      <w:r w:rsidRPr="00F17638">
        <w:rPr>
          <w:rFonts w:cs="Times New Roman"/>
          <w:szCs w:val="28"/>
        </w:rPr>
        <w:t>расчетная производительность ВЗУ составляет:</w:t>
      </w:r>
      <w:r w:rsidR="007F72B4">
        <w:rPr>
          <w:rFonts w:cs="Times New Roman"/>
          <w:szCs w:val="28"/>
        </w:rPr>
        <w:t xml:space="preserve"> 465230</w:t>
      </w:r>
      <w:r w:rsidR="000A2C57" w:rsidRPr="00F17638">
        <w:rPr>
          <w:rFonts w:cs="Times New Roman"/>
          <w:szCs w:val="28"/>
        </w:rPr>
        <w:t xml:space="preserve"> / 365*1,3 = </w:t>
      </w:r>
      <w:r w:rsidR="007F72B4">
        <w:rPr>
          <w:rFonts w:cs="Times New Roman"/>
          <w:szCs w:val="28"/>
        </w:rPr>
        <w:t>1656,99</w:t>
      </w:r>
      <w:r w:rsidR="000A2C57" w:rsidRPr="00F17638">
        <w:rPr>
          <w:rFonts w:cs="Times New Roman"/>
          <w:color w:val="000000"/>
          <w:szCs w:val="28"/>
        </w:rPr>
        <w:t xml:space="preserve"> </w:t>
      </w:r>
      <w:r w:rsidRPr="00F17638">
        <w:rPr>
          <w:rFonts w:cs="Times New Roman"/>
          <w:szCs w:val="28"/>
        </w:rPr>
        <w:t>т/</w:t>
      </w:r>
      <w:proofErr w:type="spellStart"/>
      <w:r w:rsidRPr="00F17638">
        <w:rPr>
          <w:rFonts w:cs="Times New Roman"/>
          <w:szCs w:val="28"/>
        </w:rPr>
        <w:t>сут</w:t>
      </w:r>
      <w:proofErr w:type="spellEnd"/>
      <w:r w:rsidRPr="00F17638">
        <w:rPr>
          <w:rFonts w:cs="Times New Roman"/>
          <w:szCs w:val="28"/>
        </w:rPr>
        <w:t>;</w:t>
      </w:r>
    </w:p>
    <w:p w:rsidR="007945EC" w:rsidRPr="00F17638" w:rsidRDefault="008B46CC" w:rsidP="005008B0">
      <w:pPr>
        <w:pStyle w:val="ab"/>
        <w:numPr>
          <w:ilvl w:val="0"/>
          <w:numId w:val="2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существующая производительность ВЗУ: </w:t>
      </w:r>
      <w:r w:rsidR="007F72B4">
        <w:rPr>
          <w:szCs w:val="28"/>
        </w:rPr>
        <w:t>2</w:t>
      </w:r>
      <w:r w:rsidR="004D3561" w:rsidRPr="00F17638">
        <w:rPr>
          <w:szCs w:val="28"/>
        </w:rPr>
        <w:t>000</w:t>
      </w:r>
      <w:r w:rsidR="000A2C57" w:rsidRPr="00F17638">
        <w:rPr>
          <w:szCs w:val="28"/>
        </w:rPr>
        <w:t xml:space="preserve"> </w:t>
      </w:r>
      <w:r w:rsidRPr="00F17638">
        <w:rPr>
          <w:rFonts w:cs="Times New Roman"/>
          <w:szCs w:val="28"/>
        </w:rPr>
        <w:t>т/</w:t>
      </w:r>
      <w:proofErr w:type="spellStart"/>
      <w:r w:rsidRPr="00F17638">
        <w:rPr>
          <w:rFonts w:cs="Times New Roman"/>
          <w:szCs w:val="28"/>
        </w:rPr>
        <w:t>сут</w:t>
      </w:r>
      <w:proofErr w:type="spellEnd"/>
      <w:r w:rsidRPr="00F17638">
        <w:rPr>
          <w:rFonts w:cs="Times New Roman"/>
          <w:szCs w:val="28"/>
        </w:rPr>
        <w:t>;</w:t>
      </w:r>
    </w:p>
    <w:p w:rsidR="007945EC" w:rsidRPr="00F17638" w:rsidRDefault="008B46CC" w:rsidP="005008B0">
      <w:pPr>
        <w:pStyle w:val="ab"/>
        <w:numPr>
          <w:ilvl w:val="0"/>
          <w:numId w:val="2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запас производительности ВЗУ: </w:t>
      </w:r>
      <w:r w:rsidR="000A2C57" w:rsidRPr="00F17638">
        <w:rPr>
          <w:rFonts w:cs="Times New Roman"/>
          <w:szCs w:val="28"/>
        </w:rPr>
        <w:t>(1-</w:t>
      </w:r>
      <w:r w:rsidR="007F72B4">
        <w:rPr>
          <w:rFonts w:cs="Times New Roman"/>
          <w:szCs w:val="28"/>
        </w:rPr>
        <w:t>1656,99</w:t>
      </w:r>
      <w:r w:rsidR="000A2C57" w:rsidRPr="00F17638">
        <w:rPr>
          <w:rFonts w:cs="Times New Roman"/>
          <w:szCs w:val="28"/>
        </w:rPr>
        <w:t xml:space="preserve"> /</w:t>
      </w:r>
      <w:r w:rsidR="007F72B4">
        <w:rPr>
          <w:rFonts w:cs="Times New Roman"/>
          <w:szCs w:val="28"/>
        </w:rPr>
        <w:t>2</w:t>
      </w:r>
      <w:r w:rsidR="004D3561" w:rsidRPr="00F17638">
        <w:rPr>
          <w:rFonts w:cs="Times New Roman"/>
          <w:szCs w:val="28"/>
        </w:rPr>
        <w:t>000</w:t>
      </w:r>
      <w:r w:rsidR="002A4AAB" w:rsidRPr="00F17638">
        <w:rPr>
          <w:rFonts w:cs="Times New Roman"/>
          <w:szCs w:val="28"/>
        </w:rPr>
        <w:t xml:space="preserve">)*100 = </w:t>
      </w:r>
      <w:r w:rsidR="004D3561" w:rsidRPr="00F17638">
        <w:rPr>
          <w:rFonts w:cs="Times New Roman"/>
          <w:szCs w:val="28"/>
        </w:rPr>
        <w:t>1</w:t>
      </w:r>
      <w:r w:rsidR="007F72B4">
        <w:rPr>
          <w:rFonts w:cs="Times New Roman"/>
          <w:szCs w:val="28"/>
        </w:rPr>
        <w:t>7,2</w:t>
      </w:r>
      <w:r w:rsidR="000A2C57" w:rsidRPr="00F17638">
        <w:rPr>
          <w:rFonts w:cs="Times New Roman"/>
          <w:szCs w:val="28"/>
        </w:rPr>
        <w:t>%.</w:t>
      </w:r>
    </w:p>
    <w:p w:rsidR="000A2C57" w:rsidRPr="00F17638" w:rsidRDefault="00151B2C" w:rsidP="004B0C47">
      <w:pPr>
        <w:ind w:firstLine="567"/>
        <w:rPr>
          <w:rFonts w:cs="Times New Roman"/>
          <w:szCs w:val="28"/>
        </w:rPr>
      </w:pPr>
      <w:bookmarkStart w:id="51" w:name="_Toc385862048"/>
      <w:bookmarkStart w:id="52" w:name="_Toc392073584"/>
      <w:r w:rsidRPr="00F17638">
        <w:rPr>
          <w:rFonts w:cs="Times New Roman"/>
          <w:szCs w:val="28"/>
        </w:rPr>
        <w:t xml:space="preserve">Анализ </w:t>
      </w:r>
      <w:r w:rsidR="000A2C57" w:rsidRPr="00F17638">
        <w:rPr>
          <w:rFonts w:cs="Times New Roman"/>
          <w:szCs w:val="28"/>
        </w:rPr>
        <w:t xml:space="preserve">результатов расчета показывает, что при прогнозируемой тенденции к увеличению численности населения и подключению новых потребителей, а также при уменьшении потерь и неучтенных расходов при транспортировке воды, при существующих мощностях ВЗУ имеется </w:t>
      </w:r>
      <w:r w:rsidR="002A4AAB" w:rsidRPr="00F17638">
        <w:rPr>
          <w:rFonts w:cs="Times New Roman"/>
          <w:szCs w:val="28"/>
        </w:rPr>
        <w:t>резерв по производительностям основного технологического оборудования</w:t>
      </w:r>
      <w:r w:rsidR="000A2C57" w:rsidRPr="00F17638">
        <w:rPr>
          <w:rFonts w:cs="Times New Roman"/>
          <w:szCs w:val="28"/>
        </w:rPr>
        <w:t>.</w:t>
      </w:r>
    </w:p>
    <w:p w:rsidR="00A44B92" w:rsidRPr="00F17638" w:rsidRDefault="004400AF" w:rsidP="004B0C47">
      <w:pPr>
        <w:pStyle w:val="3"/>
        <w:rPr>
          <w:szCs w:val="28"/>
        </w:rPr>
      </w:pPr>
      <w:bookmarkStart w:id="53" w:name="_Toc406481953"/>
      <w:r w:rsidRPr="00F17638">
        <w:rPr>
          <w:szCs w:val="28"/>
        </w:rPr>
        <w:t>2.</w:t>
      </w:r>
      <w:r w:rsidR="00A44B92" w:rsidRPr="00F17638">
        <w:rPr>
          <w:szCs w:val="28"/>
        </w:rPr>
        <w:t>3.1</w:t>
      </w:r>
      <w:r w:rsidR="00EB080C" w:rsidRPr="00F17638">
        <w:rPr>
          <w:szCs w:val="28"/>
        </w:rPr>
        <w:t>5</w:t>
      </w:r>
      <w:r w:rsidR="00F32613" w:rsidRPr="00F17638">
        <w:rPr>
          <w:szCs w:val="28"/>
        </w:rPr>
        <w:t>.</w:t>
      </w:r>
      <w:r w:rsidR="00A44B92" w:rsidRPr="00F17638">
        <w:rPr>
          <w:szCs w:val="28"/>
        </w:rPr>
        <w:t xml:space="preserve"> Наименование организации, которая наделена статусом гарант</w:t>
      </w:r>
      <w:r w:rsidR="00A44B92" w:rsidRPr="00F17638">
        <w:rPr>
          <w:szCs w:val="28"/>
        </w:rPr>
        <w:t>и</w:t>
      </w:r>
      <w:r w:rsidR="00A44B92" w:rsidRPr="00F17638">
        <w:rPr>
          <w:szCs w:val="28"/>
        </w:rPr>
        <w:t>рующей организации</w:t>
      </w:r>
      <w:bookmarkEnd w:id="51"/>
      <w:bookmarkEnd w:id="52"/>
      <w:bookmarkEnd w:id="53"/>
    </w:p>
    <w:p w:rsidR="00A44B92" w:rsidRPr="00F17638" w:rsidRDefault="00B61B3C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A44B92" w:rsidRPr="00F17638">
        <w:rPr>
          <w:rFonts w:cs="Times New Roman"/>
          <w:szCs w:val="28"/>
        </w:rPr>
        <w:t xml:space="preserve"> настоящий момент на территории</w:t>
      </w:r>
      <w:r w:rsidR="003E0573" w:rsidRPr="00F17638">
        <w:rPr>
          <w:rFonts w:cs="Times New Roman"/>
          <w:szCs w:val="28"/>
        </w:rPr>
        <w:t xml:space="preserve"> </w:t>
      </w:r>
      <w:r w:rsidR="00A844E4" w:rsidRPr="00A844E4">
        <w:rPr>
          <w:rFonts w:cs="Times New Roman"/>
          <w:szCs w:val="28"/>
        </w:rPr>
        <w:t>МО «Советское городское поселение»</w:t>
      </w:r>
      <w:r w:rsidR="00A844E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наделена статусом гарантирующей организации ОАО «Управляющая компания по жилищно-коммунальному хозяйству Выборгского района Ленинградской обл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сти».</w:t>
      </w:r>
      <w:bookmarkStart w:id="54" w:name="_GoBack"/>
      <w:bookmarkEnd w:id="54"/>
    </w:p>
    <w:p w:rsidR="00A44B92" w:rsidRPr="00F17638" w:rsidRDefault="004400AF" w:rsidP="004B0C47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Toc385862049"/>
      <w:bookmarkStart w:id="56" w:name="_Toc392073585"/>
      <w:bookmarkStart w:id="57" w:name="_Toc406481954"/>
      <w:r w:rsidRPr="00F17638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A44B92" w:rsidRPr="00F1763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32613" w:rsidRPr="00F1763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44B92" w:rsidRPr="00F17638">
        <w:rPr>
          <w:rFonts w:ascii="Times New Roman" w:hAnsi="Times New Roman" w:cs="Times New Roman"/>
          <w:color w:val="auto"/>
          <w:sz w:val="28"/>
          <w:szCs w:val="28"/>
        </w:rPr>
        <w:t xml:space="preserve"> Предложения по строительству, реконструкции и модернизации об</w:t>
      </w:r>
      <w:r w:rsidR="00A44B92" w:rsidRPr="00F17638">
        <w:rPr>
          <w:rFonts w:ascii="Times New Roman" w:hAnsi="Times New Roman" w:cs="Times New Roman"/>
          <w:color w:val="auto"/>
          <w:sz w:val="28"/>
          <w:szCs w:val="28"/>
        </w:rPr>
        <w:t>ъ</w:t>
      </w:r>
      <w:r w:rsidR="00A44B92" w:rsidRPr="00F17638">
        <w:rPr>
          <w:rFonts w:ascii="Times New Roman" w:hAnsi="Times New Roman" w:cs="Times New Roman"/>
          <w:color w:val="auto"/>
          <w:sz w:val="28"/>
          <w:szCs w:val="28"/>
        </w:rPr>
        <w:t>ектов централизованных систем водоснабжения</w:t>
      </w:r>
      <w:bookmarkEnd w:id="55"/>
      <w:bookmarkEnd w:id="56"/>
      <w:bookmarkEnd w:id="57"/>
    </w:p>
    <w:p w:rsidR="007631EF" w:rsidRPr="00F17638" w:rsidRDefault="004400AF" w:rsidP="004B0C47">
      <w:pPr>
        <w:pStyle w:val="3"/>
        <w:spacing w:after="240"/>
        <w:rPr>
          <w:rFonts w:cs="Times New Roman"/>
          <w:szCs w:val="28"/>
          <w:highlight w:val="yellow"/>
        </w:rPr>
      </w:pPr>
      <w:bookmarkStart w:id="58" w:name="_Toc385862050"/>
      <w:bookmarkStart w:id="59" w:name="_Toc392073586"/>
      <w:bookmarkStart w:id="60" w:name="_Toc406481955"/>
      <w:r w:rsidRPr="00F17638">
        <w:rPr>
          <w:rFonts w:cs="Times New Roman"/>
          <w:szCs w:val="28"/>
        </w:rPr>
        <w:t>2.</w:t>
      </w:r>
      <w:r w:rsidR="00A44B92" w:rsidRPr="00F17638">
        <w:rPr>
          <w:rFonts w:cs="Times New Roman"/>
          <w:szCs w:val="28"/>
        </w:rPr>
        <w:t>4.1</w:t>
      </w:r>
      <w:r w:rsidR="00F32613" w:rsidRPr="00F17638">
        <w:rPr>
          <w:rFonts w:cs="Times New Roman"/>
          <w:szCs w:val="28"/>
        </w:rPr>
        <w:t>.</w:t>
      </w:r>
      <w:r w:rsidR="00A44B92" w:rsidRPr="00F17638">
        <w:rPr>
          <w:rFonts w:cs="Times New Roman"/>
          <w:szCs w:val="28"/>
        </w:rPr>
        <w:t xml:space="preserve"> Перечень основных мероприятий по реализации схем водоснабж</w:t>
      </w:r>
      <w:r w:rsidR="00A44B92" w:rsidRPr="00F17638">
        <w:rPr>
          <w:rFonts w:cs="Times New Roman"/>
          <w:szCs w:val="28"/>
        </w:rPr>
        <w:t>е</w:t>
      </w:r>
      <w:r w:rsidR="00A44B92" w:rsidRPr="00F17638">
        <w:rPr>
          <w:rFonts w:cs="Times New Roman"/>
          <w:szCs w:val="28"/>
        </w:rPr>
        <w:t>ния с разбивкой по годам</w:t>
      </w:r>
      <w:bookmarkEnd w:id="58"/>
      <w:bookmarkEnd w:id="59"/>
      <w:bookmarkEnd w:id="60"/>
    </w:p>
    <w:p w:rsidR="0067699B" w:rsidRDefault="0067699B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По результатам анализа сведений о системе водоснабжения</w:t>
      </w:r>
      <w:r w:rsidR="00C04CDF" w:rsidRPr="00F17638">
        <w:rPr>
          <w:rFonts w:cs="Times New Roman"/>
          <w:szCs w:val="28"/>
        </w:rPr>
        <w:t>,</w:t>
      </w:r>
      <w:r w:rsidR="009477E2" w:rsidRPr="00F17638">
        <w:rPr>
          <w:rFonts w:cs="Times New Roman"/>
          <w:szCs w:val="28"/>
        </w:rPr>
        <w:t xml:space="preserve"> </w:t>
      </w:r>
      <w:r w:rsidR="00C04CDF" w:rsidRPr="00F17638">
        <w:rPr>
          <w:rFonts w:cs="Times New Roman"/>
          <w:szCs w:val="28"/>
        </w:rPr>
        <w:t>планов админ</w:t>
      </w:r>
      <w:r w:rsidR="00C04CDF" w:rsidRPr="00F17638">
        <w:rPr>
          <w:rFonts w:cs="Times New Roman"/>
          <w:szCs w:val="28"/>
        </w:rPr>
        <w:t>и</w:t>
      </w:r>
      <w:r w:rsidR="00C04CDF" w:rsidRPr="00F17638">
        <w:rPr>
          <w:rFonts w:cs="Times New Roman"/>
          <w:szCs w:val="28"/>
        </w:rPr>
        <w:t>страции муниципального образования, программ ресурсоснабжающих организаций</w:t>
      </w:r>
      <w:r w:rsidRPr="00F17638">
        <w:rPr>
          <w:rFonts w:cs="Times New Roman"/>
          <w:szCs w:val="28"/>
        </w:rPr>
        <w:t xml:space="preserve"> </w:t>
      </w:r>
      <w:r w:rsidR="00B5630D" w:rsidRPr="00F17638">
        <w:rPr>
          <w:rFonts w:cs="Times New Roman"/>
          <w:szCs w:val="28"/>
        </w:rPr>
        <w:t>рекомендованы следующие мероприятия:</w:t>
      </w:r>
    </w:p>
    <w:p w:rsidR="00F865C4" w:rsidRPr="00F611E3" w:rsidRDefault="00F865C4" w:rsidP="004B0C47">
      <w:pPr>
        <w:ind w:firstLine="567"/>
        <w:rPr>
          <w:rFonts w:cs="Times New Roman"/>
          <w:b/>
          <w:szCs w:val="28"/>
        </w:rPr>
      </w:pPr>
      <w:r w:rsidRPr="00F611E3">
        <w:rPr>
          <w:rFonts w:cs="Times New Roman"/>
          <w:b/>
          <w:szCs w:val="28"/>
        </w:rPr>
        <w:t>п. Дятлово</w:t>
      </w:r>
    </w:p>
    <w:p w:rsidR="003947FB" w:rsidRPr="00F17638" w:rsidRDefault="003947FB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На первый </w:t>
      </w:r>
      <w:r w:rsidR="00F23C96" w:rsidRPr="00F17638">
        <w:rPr>
          <w:rFonts w:cs="Times New Roman"/>
          <w:szCs w:val="28"/>
        </w:rPr>
        <w:t>этап</w:t>
      </w:r>
      <w:r w:rsidRPr="00F17638">
        <w:rPr>
          <w:rFonts w:cs="Times New Roman"/>
          <w:szCs w:val="28"/>
        </w:rPr>
        <w:t xml:space="preserve"> </w:t>
      </w:r>
      <w:r w:rsidR="00F23C96" w:rsidRPr="00F17638">
        <w:rPr>
          <w:rFonts w:cs="Times New Roman"/>
          <w:szCs w:val="28"/>
        </w:rPr>
        <w:t>2014-20</w:t>
      </w:r>
      <w:r w:rsidR="00685916" w:rsidRPr="00F17638">
        <w:rPr>
          <w:rFonts w:cs="Times New Roman"/>
          <w:szCs w:val="28"/>
        </w:rPr>
        <w:t>1</w:t>
      </w:r>
      <w:r w:rsidR="00450C2F">
        <w:rPr>
          <w:rFonts w:cs="Times New Roman"/>
          <w:szCs w:val="28"/>
        </w:rPr>
        <w:t>8</w:t>
      </w:r>
      <w:r w:rsidRPr="00F17638">
        <w:rPr>
          <w:rFonts w:cs="Times New Roman"/>
          <w:szCs w:val="28"/>
        </w:rPr>
        <w:t xml:space="preserve"> год:</w:t>
      </w:r>
      <w:bookmarkStart w:id="61" w:name="_Toc385862051"/>
      <w:bookmarkStart w:id="62" w:name="_Toc392073587"/>
    </w:p>
    <w:p w:rsidR="00F865C4" w:rsidRPr="00F865C4" w:rsidRDefault="00691522" w:rsidP="005008B0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Реконструкция существующих скважин</w:t>
      </w:r>
      <w:r w:rsidR="00F865C4" w:rsidRPr="00F865C4">
        <w:rPr>
          <w:rFonts w:cs="Times New Roman"/>
          <w:szCs w:val="28"/>
        </w:rPr>
        <w:t xml:space="preserve"> с установкой насосов первого подъема с системой плавного пуска (частотных преобразователей)</w:t>
      </w:r>
      <w:r w:rsidR="00750BE9">
        <w:rPr>
          <w:rFonts w:cs="Times New Roman"/>
          <w:szCs w:val="28"/>
        </w:rPr>
        <w:t xml:space="preserve"> (1 шт.)</w:t>
      </w:r>
    </w:p>
    <w:p w:rsidR="00691522" w:rsidRDefault="00F865C4" w:rsidP="005008B0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691522" w:rsidRPr="00F17638">
        <w:rPr>
          <w:rFonts w:cs="Times New Roman"/>
          <w:szCs w:val="28"/>
        </w:rPr>
        <w:t>еконструкция поселковых водопроводных сетей</w:t>
      </w:r>
      <w:r>
        <w:rPr>
          <w:rFonts w:cs="Times New Roman"/>
          <w:szCs w:val="28"/>
        </w:rPr>
        <w:t xml:space="preserve"> (1,58 км)</w:t>
      </w:r>
    </w:p>
    <w:p w:rsidR="00FF3B3A" w:rsidRPr="00F17638" w:rsidRDefault="00FF3B3A" w:rsidP="005008B0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Создание системы диспетчеризации и автоматического управления.</w:t>
      </w:r>
    </w:p>
    <w:p w:rsidR="007945EC" w:rsidRPr="00F17638" w:rsidRDefault="00891AD9" w:rsidP="004B0C47">
      <w:pPr>
        <w:ind w:left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На второй</w:t>
      </w:r>
      <w:r w:rsidR="003947FB" w:rsidRPr="00F17638">
        <w:rPr>
          <w:rFonts w:cs="Times New Roman"/>
          <w:szCs w:val="28"/>
        </w:rPr>
        <w:t xml:space="preserve"> </w:t>
      </w:r>
      <w:r w:rsidR="00F23C96" w:rsidRPr="00F17638">
        <w:rPr>
          <w:rFonts w:cs="Times New Roman"/>
          <w:szCs w:val="28"/>
        </w:rPr>
        <w:t>этап</w:t>
      </w:r>
      <w:r w:rsidR="003947FB" w:rsidRPr="00F17638">
        <w:rPr>
          <w:rFonts w:cs="Times New Roman"/>
          <w:szCs w:val="28"/>
        </w:rPr>
        <w:t xml:space="preserve"> 20</w:t>
      </w:r>
      <w:r w:rsidR="00685916" w:rsidRPr="00F17638">
        <w:rPr>
          <w:rFonts w:cs="Times New Roman"/>
          <w:szCs w:val="28"/>
        </w:rPr>
        <w:t>1</w:t>
      </w:r>
      <w:r w:rsidR="00450C2F">
        <w:rPr>
          <w:rFonts w:cs="Times New Roman"/>
          <w:szCs w:val="28"/>
        </w:rPr>
        <w:t>9</w:t>
      </w:r>
      <w:r w:rsidR="003947FB" w:rsidRPr="00F17638">
        <w:rPr>
          <w:rFonts w:cs="Times New Roman"/>
          <w:szCs w:val="28"/>
        </w:rPr>
        <w:t>-20</w:t>
      </w:r>
      <w:r w:rsidR="00691522" w:rsidRPr="00F17638">
        <w:rPr>
          <w:rFonts w:cs="Times New Roman"/>
          <w:szCs w:val="28"/>
        </w:rPr>
        <w:t>2</w:t>
      </w:r>
      <w:r w:rsidR="00450C2F">
        <w:rPr>
          <w:rFonts w:cs="Times New Roman"/>
          <w:szCs w:val="28"/>
        </w:rPr>
        <w:t>8</w:t>
      </w:r>
      <w:r w:rsidR="003947FB" w:rsidRPr="00F17638">
        <w:rPr>
          <w:rFonts w:cs="Times New Roman"/>
          <w:szCs w:val="28"/>
        </w:rPr>
        <w:t xml:space="preserve"> год:</w:t>
      </w:r>
    </w:p>
    <w:p w:rsidR="00691522" w:rsidRDefault="00F865C4" w:rsidP="005008B0">
      <w:pPr>
        <w:pStyle w:val="ab"/>
        <w:numPr>
          <w:ilvl w:val="0"/>
          <w:numId w:val="39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Строительство новых</w:t>
      </w:r>
      <w:r w:rsidR="00691522" w:rsidRPr="00F17638">
        <w:rPr>
          <w:rFonts w:cs="Times New Roman"/>
          <w:szCs w:val="28"/>
        </w:rPr>
        <w:t xml:space="preserve"> поселковых водопроводных сетей</w:t>
      </w:r>
      <w:r>
        <w:rPr>
          <w:rFonts w:cs="Times New Roman"/>
          <w:szCs w:val="28"/>
        </w:rPr>
        <w:t xml:space="preserve"> (1 км)</w:t>
      </w:r>
    </w:p>
    <w:p w:rsidR="00750BE9" w:rsidRPr="00F611E3" w:rsidRDefault="00750BE9" w:rsidP="00750BE9">
      <w:pPr>
        <w:ind w:firstLine="567"/>
        <w:rPr>
          <w:rFonts w:cs="Times New Roman"/>
          <w:b/>
          <w:szCs w:val="28"/>
        </w:rPr>
      </w:pPr>
      <w:r w:rsidRPr="00F611E3">
        <w:rPr>
          <w:rFonts w:cs="Times New Roman"/>
          <w:b/>
          <w:szCs w:val="28"/>
        </w:rPr>
        <w:t>п. Соколинское</w:t>
      </w:r>
    </w:p>
    <w:p w:rsidR="00750BE9" w:rsidRPr="00750BE9" w:rsidRDefault="00750BE9" w:rsidP="00750BE9">
      <w:pPr>
        <w:ind w:firstLine="567"/>
        <w:rPr>
          <w:rFonts w:cs="Times New Roman"/>
          <w:szCs w:val="28"/>
        </w:rPr>
      </w:pPr>
      <w:r w:rsidRPr="00750BE9">
        <w:rPr>
          <w:rFonts w:cs="Times New Roman"/>
          <w:szCs w:val="28"/>
        </w:rPr>
        <w:t>На первый этап 2014-2018 год:</w:t>
      </w:r>
    </w:p>
    <w:p w:rsidR="00750BE9" w:rsidRPr="00750BE9" w:rsidRDefault="00750BE9" w:rsidP="005008B0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750BE9">
        <w:rPr>
          <w:rFonts w:cs="Times New Roman"/>
          <w:szCs w:val="28"/>
        </w:rPr>
        <w:t xml:space="preserve">Реконструкция существующих скважин </w:t>
      </w:r>
      <w:r>
        <w:rPr>
          <w:rFonts w:cs="Times New Roman"/>
          <w:szCs w:val="28"/>
        </w:rPr>
        <w:t>(2 шт.)</w:t>
      </w:r>
    </w:p>
    <w:p w:rsidR="00750BE9" w:rsidRDefault="00750BE9" w:rsidP="005008B0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750BE9">
        <w:rPr>
          <w:rFonts w:cs="Times New Roman"/>
          <w:szCs w:val="28"/>
        </w:rPr>
        <w:t>Реконструкция поселковых водопроводных сетей (</w:t>
      </w:r>
      <w:r>
        <w:rPr>
          <w:rFonts w:cs="Times New Roman"/>
          <w:szCs w:val="28"/>
        </w:rPr>
        <w:t>1,37</w:t>
      </w:r>
      <w:r w:rsidRPr="00750BE9">
        <w:rPr>
          <w:rFonts w:cs="Times New Roman"/>
          <w:szCs w:val="28"/>
        </w:rPr>
        <w:t xml:space="preserve"> км)</w:t>
      </w:r>
    </w:p>
    <w:p w:rsidR="00837637" w:rsidRDefault="00837637" w:rsidP="005008B0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Реконструкция </w:t>
      </w:r>
      <w:r w:rsidRPr="00837637">
        <w:rPr>
          <w:rFonts w:cs="Times New Roman"/>
          <w:szCs w:val="28"/>
        </w:rPr>
        <w:t>накопительной емкости на водонапорной башне п. Сок</w:t>
      </w:r>
      <w:r w:rsidRPr="00837637">
        <w:rPr>
          <w:rFonts w:cs="Times New Roman"/>
          <w:szCs w:val="28"/>
        </w:rPr>
        <w:t>о</w:t>
      </w:r>
      <w:r w:rsidRPr="00837637">
        <w:rPr>
          <w:rFonts w:cs="Times New Roman"/>
          <w:szCs w:val="28"/>
        </w:rPr>
        <w:t>лин</w:t>
      </w:r>
      <w:r>
        <w:rPr>
          <w:rFonts w:cs="Times New Roman"/>
          <w:szCs w:val="28"/>
        </w:rPr>
        <w:t>ское (1 шт.)</w:t>
      </w:r>
    </w:p>
    <w:p w:rsidR="00163223" w:rsidRDefault="00163223" w:rsidP="005008B0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Строительство ВОС (1шт.)</w:t>
      </w:r>
    </w:p>
    <w:p w:rsidR="00FF3B3A" w:rsidRPr="00F17638" w:rsidRDefault="00FF3B3A" w:rsidP="005008B0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Создание системы диспетчеризации и автоматического управления.</w:t>
      </w:r>
    </w:p>
    <w:p w:rsidR="00750BE9" w:rsidRPr="00750BE9" w:rsidRDefault="00750BE9" w:rsidP="00750BE9">
      <w:pPr>
        <w:ind w:firstLine="567"/>
        <w:rPr>
          <w:rFonts w:cs="Times New Roman"/>
          <w:szCs w:val="28"/>
        </w:rPr>
      </w:pPr>
      <w:r w:rsidRPr="00750BE9">
        <w:rPr>
          <w:rFonts w:cs="Times New Roman"/>
          <w:szCs w:val="28"/>
        </w:rPr>
        <w:t>На второй этап 2019-2028 год:</w:t>
      </w:r>
    </w:p>
    <w:p w:rsidR="00750BE9" w:rsidRDefault="00750BE9" w:rsidP="005008B0">
      <w:pPr>
        <w:pStyle w:val="ab"/>
        <w:numPr>
          <w:ilvl w:val="0"/>
          <w:numId w:val="43"/>
        </w:numPr>
        <w:rPr>
          <w:rFonts w:cs="Times New Roman"/>
          <w:szCs w:val="28"/>
        </w:rPr>
      </w:pPr>
      <w:r w:rsidRPr="00750BE9">
        <w:rPr>
          <w:rFonts w:cs="Times New Roman"/>
          <w:szCs w:val="28"/>
        </w:rPr>
        <w:t>Строительство новых поселковых водопроводных сетей (1 км)</w:t>
      </w:r>
    </w:p>
    <w:p w:rsidR="00750BE9" w:rsidRPr="00F611E3" w:rsidRDefault="00750BE9" w:rsidP="00F611E3">
      <w:pPr>
        <w:pStyle w:val="ab"/>
        <w:spacing w:before="200" w:after="200"/>
        <w:ind w:left="0" w:firstLine="567"/>
        <w:rPr>
          <w:rFonts w:cs="Times New Roman"/>
          <w:b/>
          <w:szCs w:val="28"/>
        </w:rPr>
      </w:pPr>
      <w:proofErr w:type="spellStart"/>
      <w:r w:rsidRPr="00F611E3">
        <w:rPr>
          <w:rFonts w:cs="Times New Roman"/>
          <w:b/>
          <w:szCs w:val="28"/>
        </w:rPr>
        <w:t>п</w:t>
      </w:r>
      <w:r w:rsidR="00D42DED" w:rsidRPr="00F611E3">
        <w:rPr>
          <w:rFonts w:cs="Times New Roman"/>
          <w:b/>
          <w:szCs w:val="28"/>
        </w:rPr>
        <w:t>гт</w:t>
      </w:r>
      <w:proofErr w:type="spellEnd"/>
      <w:r w:rsidRPr="00F611E3">
        <w:rPr>
          <w:rFonts w:cs="Times New Roman"/>
          <w:b/>
          <w:szCs w:val="28"/>
        </w:rPr>
        <w:t xml:space="preserve">. </w:t>
      </w:r>
      <w:r w:rsidR="00D42DED" w:rsidRPr="00F611E3">
        <w:rPr>
          <w:rFonts w:cs="Times New Roman"/>
          <w:b/>
          <w:szCs w:val="28"/>
        </w:rPr>
        <w:t>Советский</w:t>
      </w:r>
    </w:p>
    <w:p w:rsidR="00750BE9" w:rsidRPr="00D42DED" w:rsidRDefault="00750BE9" w:rsidP="00D42DED">
      <w:pPr>
        <w:pStyle w:val="ab"/>
        <w:ind w:left="0" w:firstLine="567"/>
        <w:rPr>
          <w:rFonts w:cs="Times New Roman"/>
          <w:szCs w:val="28"/>
        </w:rPr>
      </w:pPr>
      <w:r w:rsidRPr="00D42DED">
        <w:rPr>
          <w:rFonts w:cs="Times New Roman"/>
          <w:szCs w:val="28"/>
        </w:rPr>
        <w:t>На первый этап 2014-2018 год:</w:t>
      </w:r>
    </w:p>
    <w:p w:rsidR="00D42DED" w:rsidRPr="00D42DED" w:rsidRDefault="00D42DED" w:rsidP="005008B0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Поэтапная р</w:t>
      </w:r>
      <w:r w:rsidR="00750BE9" w:rsidRPr="00D42DED">
        <w:rPr>
          <w:rFonts w:cs="Times New Roman"/>
          <w:szCs w:val="28"/>
        </w:rPr>
        <w:t>еконструкция поселковых водопроводных сетей (</w:t>
      </w:r>
      <w:r w:rsidR="00CC7F5B">
        <w:rPr>
          <w:rFonts w:cs="Times New Roman"/>
          <w:szCs w:val="28"/>
        </w:rPr>
        <w:t>5,12</w:t>
      </w:r>
      <w:r>
        <w:rPr>
          <w:rFonts w:cs="Times New Roman"/>
          <w:szCs w:val="28"/>
        </w:rPr>
        <w:t xml:space="preserve"> </w:t>
      </w:r>
      <w:r w:rsidR="00750BE9" w:rsidRPr="00D42DED">
        <w:rPr>
          <w:rFonts w:cs="Times New Roman"/>
          <w:szCs w:val="28"/>
        </w:rPr>
        <w:t>км)</w:t>
      </w:r>
    </w:p>
    <w:p w:rsidR="00750BE9" w:rsidRDefault="00D42DED" w:rsidP="005008B0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D42DED">
        <w:rPr>
          <w:rFonts w:cs="Times New Roman"/>
          <w:szCs w:val="28"/>
        </w:rPr>
        <w:t>Строительство ВОС (1шт.)</w:t>
      </w:r>
    </w:p>
    <w:p w:rsidR="00FF3B3A" w:rsidRPr="00F17638" w:rsidRDefault="00FF3B3A" w:rsidP="005008B0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Создание системы диспетчеризации и автоматического управления.</w:t>
      </w:r>
    </w:p>
    <w:p w:rsidR="00750BE9" w:rsidRPr="00D42DED" w:rsidRDefault="00750BE9" w:rsidP="00D42DED">
      <w:pPr>
        <w:pStyle w:val="ab"/>
        <w:ind w:left="0" w:firstLine="567"/>
        <w:rPr>
          <w:rFonts w:cs="Times New Roman"/>
          <w:szCs w:val="28"/>
        </w:rPr>
      </w:pPr>
      <w:r w:rsidRPr="00D42DED">
        <w:rPr>
          <w:rFonts w:cs="Times New Roman"/>
          <w:szCs w:val="28"/>
        </w:rPr>
        <w:t>На второй этап 2019-2028 год:</w:t>
      </w:r>
    </w:p>
    <w:p w:rsidR="00750BE9" w:rsidRDefault="00750BE9" w:rsidP="005008B0">
      <w:pPr>
        <w:pStyle w:val="ab"/>
        <w:numPr>
          <w:ilvl w:val="0"/>
          <w:numId w:val="43"/>
        </w:numPr>
        <w:rPr>
          <w:rFonts w:cs="Times New Roman"/>
          <w:szCs w:val="28"/>
        </w:rPr>
      </w:pPr>
      <w:r w:rsidRPr="00D42DED">
        <w:rPr>
          <w:rFonts w:cs="Times New Roman"/>
          <w:szCs w:val="28"/>
        </w:rPr>
        <w:t>Строительство новых поселковых водопроводных сетей (</w:t>
      </w:r>
      <w:r w:rsidR="00CC7F5B">
        <w:rPr>
          <w:rFonts w:cs="Times New Roman"/>
          <w:szCs w:val="28"/>
        </w:rPr>
        <w:t>1</w:t>
      </w:r>
      <w:r w:rsidRPr="00D42DED">
        <w:rPr>
          <w:rFonts w:cs="Times New Roman"/>
          <w:szCs w:val="28"/>
        </w:rPr>
        <w:t xml:space="preserve"> км)</w:t>
      </w:r>
    </w:p>
    <w:p w:rsidR="00D42DED" w:rsidRDefault="00D42DED" w:rsidP="005008B0">
      <w:pPr>
        <w:pStyle w:val="ab"/>
        <w:numPr>
          <w:ilvl w:val="0"/>
          <w:numId w:val="4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Поэтапная р</w:t>
      </w:r>
      <w:r w:rsidRPr="00D42DED">
        <w:rPr>
          <w:rFonts w:cs="Times New Roman"/>
          <w:szCs w:val="28"/>
        </w:rPr>
        <w:t>еконструкция поселковых водопроводных сетей (</w:t>
      </w:r>
      <w:r w:rsidR="00CC7F5B">
        <w:rPr>
          <w:rFonts w:cs="Times New Roman"/>
          <w:szCs w:val="28"/>
        </w:rPr>
        <w:t>5,12</w:t>
      </w:r>
      <w:r>
        <w:rPr>
          <w:rFonts w:cs="Times New Roman"/>
          <w:szCs w:val="28"/>
        </w:rPr>
        <w:t xml:space="preserve"> </w:t>
      </w:r>
      <w:r w:rsidRPr="00D42DED">
        <w:rPr>
          <w:rFonts w:cs="Times New Roman"/>
          <w:szCs w:val="28"/>
        </w:rPr>
        <w:t>км)</w:t>
      </w:r>
    </w:p>
    <w:p w:rsidR="00FF3B3A" w:rsidRDefault="00FF3B3A">
      <w:pPr>
        <w:spacing w:after="200"/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F611E3" w:rsidRPr="00F611E3" w:rsidRDefault="00F611E3" w:rsidP="00F611E3">
      <w:pPr>
        <w:ind w:firstLine="567"/>
        <w:rPr>
          <w:rFonts w:cs="Times New Roman"/>
          <w:b/>
          <w:szCs w:val="28"/>
        </w:rPr>
      </w:pPr>
      <w:r w:rsidRPr="00F611E3">
        <w:rPr>
          <w:rFonts w:cs="Times New Roman"/>
          <w:b/>
          <w:szCs w:val="28"/>
        </w:rPr>
        <w:lastRenderedPageBreak/>
        <w:t xml:space="preserve">п. </w:t>
      </w:r>
      <w:r w:rsidR="00397BC7">
        <w:rPr>
          <w:rFonts w:cs="Times New Roman"/>
          <w:b/>
          <w:szCs w:val="28"/>
        </w:rPr>
        <w:t>Токарево</w:t>
      </w:r>
    </w:p>
    <w:p w:rsidR="00F611E3" w:rsidRPr="00F611E3" w:rsidRDefault="00F611E3" w:rsidP="00F611E3">
      <w:pPr>
        <w:ind w:firstLine="567"/>
        <w:rPr>
          <w:rFonts w:cs="Times New Roman"/>
          <w:szCs w:val="28"/>
        </w:rPr>
      </w:pPr>
      <w:r w:rsidRPr="00F611E3">
        <w:rPr>
          <w:rFonts w:cs="Times New Roman"/>
          <w:szCs w:val="28"/>
        </w:rPr>
        <w:t>На первый этап 2014-2018 год:</w:t>
      </w:r>
    </w:p>
    <w:p w:rsidR="00F611E3" w:rsidRDefault="00F611E3" w:rsidP="005008B0">
      <w:pPr>
        <w:numPr>
          <w:ilvl w:val="0"/>
          <w:numId w:val="38"/>
        </w:numPr>
        <w:ind w:hanging="294"/>
        <w:rPr>
          <w:rFonts w:cs="Times New Roman"/>
          <w:szCs w:val="28"/>
        </w:rPr>
      </w:pPr>
      <w:r w:rsidRPr="00F611E3">
        <w:rPr>
          <w:rFonts w:cs="Times New Roman"/>
          <w:szCs w:val="28"/>
        </w:rPr>
        <w:t xml:space="preserve">Реконструкция </w:t>
      </w:r>
      <w:r w:rsidR="00397BC7">
        <w:rPr>
          <w:rFonts w:cs="Times New Roman"/>
          <w:szCs w:val="28"/>
        </w:rPr>
        <w:t>водозабора</w:t>
      </w:r>
      <w:r w:rsidRPr="00F611E3">
        <w:rPr>
          <w:rFonts w:cs="Times New Roman"/>
          <w:szCs w:val="28"/>
        </w:rPr>
        <w:t xml:space="preserve"> с установкой насосов первого подъема с с</w:t>
      </w:r>
      <w:r w:rsidRPr="00F611E3">
        <w:rPr>
          <w:rFonts w:cs="Times New Roman"/>
          <w:szCs w:val="28"/>
        </w:rPr>
        <w:t>и</w:t>
      </w:r>
      <w:r w:rsidRPr="00F611E3">
        <w:rPr>
          <w:rFonts w:cs="Times New Roman"/>
          <w:szCs w:val="28"/>
        </w:rPr>
        <w:t>стемой плавного пуска (частотных преобразователей) (1 шт.)</w:t>
      </w:r>
    </w:p>
    <w:p w:rsidR="005E5CCE" w:rsidRDefault="005E5CCE" w:rsidP="005008B0">
      <w:pPr>
        <w:numPr>
          <w:ilvl w:val="0"/>
          <w:numId w:val="38"/>
        </w:numPr>
        <w:ind w:hanging="294"/>
        <w:rPr>
          <w:rFonts w:cs="Times New Roman"/>
          <w:szCs w:val="28"/>
        </w:rPr>
      </w:pPr>
      <w:r>
        <w:rPr>
          <w:rFonts w:cs="Times New Roman"/>
          <w:szCs w:val="28"/>
        </w:rPr>
        <w:t>Реконструкция ВОС (1 шт.)</w:t>
      </w:r>
    </w:p>
    <w:p w:rsidR="00FF3B3A" w:rsidRPr="00F17638" w:rsidRDefault="00FF3B3A" w:rsidP="005008B0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Создание системы диспетчеризации и автоматического управления.</w:t>
      </w:r>
    </w:p>
    <w:p w:rsidR="00397BC7" w:rsidRPr="00F611E3" w:rsidRDefault="00397BC7" w:rsidP="005008B0">
      <w:pPr>
        <w:numPr>
          <w:ilvl w:val="0"/>
          <w:numId w:val="38"/>
        </w:numPr>
        <w:ind w:hanging="29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Реконструкция насосной станции 2-го подъема </w:t>
      </w:r>
      <w:r w:rsidRPr="00397BC7">
        <w:rPr>
          <w:rFonts w:cs="Times New Roman"/>
          <w:szCs w:val="28"/>
        </w:rPr>
        <w:t>с установкой насосов с системой плавного пуска (частотных преобразователей)</w:t>
      </w:r>
      <w:r>
        <w:rPr>
          <w:rFonts w:cs="Times New Roman"/>
          <w:szCs w:val="28"/>
        </w:rPr>
        <w:t xml:space="preserve"> </w:t>
      </w:r>
    </w:p>
    <w:p w:rsidR="00397BC7" w:rsidRDefault="00397BC7" w:rsidP="005008B0">
      <w:pPr>
        <w:pStyle w:val="ab"/>
        <w:numPr>
          <w:ilvl w:val="0"/>
          <w:numId w:val="38"/>
        </w:numPr>
        <w:ind w:hanging="294"/>
        <w:rPr>
          <w:rFonts w:cs="Times New Roman"/>
          <w:szCs w:val="28"/>
        </w:rPr>
      </w:pPr>
      <w:r>
        <w:rPr>
          <w:rFonts w:cs="Times New Roman"/>
          <w:szCs w:val="28"/>
        </w:rPr>
        <w:t>Поэтапная р</w:t>
      </w:r>
      <w:r w:rsidRPr="00D42DED">
        <w:rPr>
          <w:rFonts w:cs="Times New Roman"/>
          <w:szCs w:val="28"/>
        </w:rPr>
        <w:t>еконструкция поселковых водопроводных сетей (</w:t>
      </w:r>
      <w:r>
        <w:rPr>
          <w:rFonts w:cs="Times New Roman"/>
          <w:szCs w:val="28"/>
        </w:rPr>
        <w:t xml:space="preserve">5,72 </w:t>
      </w:r>
      <w:r w:rsidRPr="00D42DED">
        <w:rPr>
          <w:rFonts w:cs="Times New Roman"/>
          <w:szCs w:val="28"/>
        </w:rPr>
        <w:t>км)</w:t>
      </w:r>
    </w:p>
    <w:p w:rsidR="00F611E3" w:rsidRPr="00F611E3" w:rsidRDefault="00F611E3" w:rsidP="00F611E3">
      <w:pPr>
        <w:ind w:firstLine="567"/>
        <w:rPr>
          <w:rFonts w:cs="Times New Roman"/>
          <w:szCs w:val="28"/>
        </w:rPr>
      </w:pPr>
      <w:r w:rsidRPr="00F611E3">
        <w:rPr>
          <w:rFonts w:cs="Times New Roman"/>
          <w:szCs w:val="28"/>
        </w:rPr>
        <w:t>На второй этап 2019-2028 год:</w:t>
      </w:r>
    </w:p>
    <w:p w:rsidR="00F611E3" w:rsidRDefault="00F611E3" w:rsidP="005008B0">
      <w:pPr>
        <w:numPr>
          <w:ilvl w:val="0"/>
          <w:numId w:val="39"/>
        </w:numPr>
        <w:ind w:hanging="294"/>
        <w:rPr>
          <w:rFonts w:cs="Times New Roman"/>
          <w:szCs w:val="28"/>
        </w:rPr>
      </w:pPr>
      <w:r w:rsidRPr="00F611E3">
        <w:rPr>
          <w:rFonts w:cs="Times New Roman"/>
          <w:szCs w:val="28"/>
        </w:rPr>
        <w:t>Строительство новых поселковых водопроводных сетей (</w:t>
      </w:r>
      <w:r w:rsidR="00397BC7">
        <w:rPr>
          <w:rFonts w:cs="Times New Roman"/>
          <w:szCs w:val="28"/>
        </w:rPr>
        <w:t>2</w:t>
      </w:r>
      <w:r w:rsidRPr="00F611E3">
        <w:rPr>
          <w:rFonts w:cs="Times New Roman"/>
          <w:szCs w:val="28"/>
        </w:rPr>
        <w:t xml:space="preserve"> км)</w:t>
      </w:r>
    </w:p>
    <w:p w:rsidR="00397BC7" w:rsidRDefault="00397BC7" w:rsidP="005008B0">
      <w:pPr>
        <w:pStyle w:val="ab"/>
        <w:numPr>
          <w:ilvl w:val="0"/>
          <w:numId w:val="39"/>
        </w:numPr>
        <w:ind w:hanging="294"/>
        <w:rPr>
          <w:rFonts w:cs="Times New Roman"/>
          <w:szCs w:val="28"/>
        </w:rPr>
      </w:pPr>
      <w:r>
        <w:rPr>
          <w:rFonts w:cs="Times New Roman"/>
          <w:szCs w:val="28"/>
        </w:rPr>
        <w:t>Поэтапная р</w:t>
      </w:r>
      <w:r w:rsidRPr="00D42DED">
        <w:rPr>
          <w:rFonts w:cs="Times New Roman"/>
          <w:szCs w:val="28"/>
        </w:rPr>
        <w:t>еконструкция поселковых водопроводных сетей (</w:t>
      </w:r>
      <w:r>
        <w:rPr>
          <w:rFonts w:cs="Times New Roman"/>
          <w:szCs w:val="28"/>
        </w:rPr>
        <w:t xml:space="preserve">5,72 </w:t>
      </w:r>
      <w:r w:rsidRPr="00D42DED">
        <w:rPr>
          <w:rFonts w:cs="Times New Roman"/>
          <w:szCs w:val="28"/>
        </w:rPr>
        <w:t>км)</w:t>
      </w:r>
    </w:p>
    <w:p w:rsidR="00C947E3" w:rsidRPr="00F17638" w:rsidRDefault="004400AF" w:rsidP="004B0C47">
      <w:pPr>
        <w:pStyle w:val="3"/>
        <w:spacing w:after="240"/>
        <w:rPr>
          <w:rFonts w:cs="Times New Roman"/>
          <w:szCs w:val="28"/>
        </w:rPr>
      </w:pPr>
      <w:bookmarkStart w:id="63" w:name="_Toc406481956"/>
      <w:r w:rsidRPr="00F17638">
        <w:rPr>
          <w:rFonts w:cs="Times New Roman"/>
          <w:szCs w:val="28"/>
        </w:rPr>
        <w:t>2.</w:t>
      </w:r>
      <w:r w:rsidR="00C947E3" w:rsidRPr="00F17638">
        <w:rPr>
          <w:rFonts w:cs="Times New Roman"/>
          <w:szCs w:val="28"/>
        </w:rPr>
        <w:t>4.2</w:t>
      </w:r>
      <w:r w:rsidR="00F32613" w:rsidRPr="00F17638">
        <w:rPr>
          <w:rFonts w:cs="Times New Roman"/>
          <w:szCs w:val="28"/>
        </w:rPr>
        <w:t>.</w:t>
      </w:r>
      <w:r w:rsidR="00C947E3" w:rsidRPr="00F17638">
        <w:rPr>
          <w:rFonts w:cs="Times New Roman"/>
          <w:szCs w:val="28"/>
        </w:rPr>
        <w:t xml:space="preserve"> Технические </w:t>
      </w:r>
      <w:r w:rsidR="00A346A1" w:rsidRPr="00F17638">
        <w:rPr>
          <w:rFonts w:cs="Times New Roman"/>
          <w:szCs w:val="28"/>
        </w:rPr>
        <w:t>обоснования</w:t>
      </w:r>
      <w:r w:rsidR="00C947E3" w:rsidRPr="00F17638">
        <w:rPr>
          <w:rFonts w:cs="Times New Roman"/>
          <w:szCs w:val="28"/>
        </w:rPr>
        <w:t xml:space="preserve"> основных мероприятий по реализации схем водоснабжения, в том числе гидрогеологические характеристики поте</w:t>
      </w:r>
      <w:r w:rsidR="00C947E3" w:rsidRPr="00F17638">
        <w:rPr>
          <w:rFonts w:cs="Times New Roman"/>
          <w:szCs w:val="28"/>
        </w:rPr>
        <w:t>н</w:t>
      </w:r>
      <w:r w:rsidR="00C947E3" w:rsidRPr="00F17638">
        <w:rPr>
          <w:rFonts w:cs="Times New Roman"/>
          <w:szCs w:val="28"/>
        </w:rPr>
        <w:t>циальных источников водоснабжения, санитарные характеристики источн</w:t>
      </w:r>
      <w:r w:rsidR="00C947E3" w:rsidRPr="00F17638">
        <w:rPr>
          <w:rFonts w:cs="Times New Roman"/>
          <w:szCs w:val="28"/>
        </w:rPr>
        <w:t>и</w:t>
      </w:r>
      <w:r w:rsidR="00C947E3" w:rsidRPr="00F17638">
        <w:rPr>
          <w:rFonts w:cs="Times New Roman"/>
          <w:szCs w:val="28"/>
        </w:rPr>
        <w:t>ков водоснабжения, а также возможное изменение указанных характеристик в результате реализации мероприятий, предусмотренных схемами водоснабж</w:t>
      </w:r>
      <w:r w:rsidR="00C947E3" w:rsidRPr="00F17638">
        <w:rPr>
          <w:rFonts w:cs="Times New Roman"/>
          <w:szCs w:val="28"/>
        </w:rPr>
        <w:t>е</w:t>
      </w:r>
      <w:r w:rsidR="00C947E3" w:rsidRPr="00F17638">
        <w:rPr>
          <w:rFonts w:cs="Times New Roman"/>
          <w:szCs w:val="28"/>
        </w:rPr>
        <w:t>ния и водоотведения</w:t>
      </w:r>
      <w:bookmarkEnd w:id="61"/>
      <w:bookmarkEnd w:id="62"/>
      <w:bookmarkEnd w:id="63"/>
    </w:p>
    <w:p w:rsidR="0049548F" w:rsidRPr="00F17638" w:rsidRDefault="004400AF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2.</w:t>
      </w:r>
      <w:r w:rsidR="00C947E3" w:rsidRPr="00F17638">
        <w:rPr>
          <w:rFonts w:cs="Times New Roman"/>
          <w:szCs w:val="28"/>
        </w:rPr>
        <w:t>4.2.1</w:t>
      </w:r>
      <w:r w:rsidR="00F32613" w:rsidRPr="00F17638">
        <w:rPr>
          <w:rFonts w:cs="Times New Roman"/>
          <w:szCs w:val="28"/>
        </w:rPr>
        <w:t>.</w:t>
      </w:r>
      <w:r w:rsidR="00C947E3" w:rsidRPr="00F17638">
        <w:rPr>
          <w:rFonts w:cs="Times New Roman"/>
          <w:szCs w:val="28"/>
        </w:rPr>
        <w:t xml:space="preserve"> Обеспечение подачи абонентам определенного объема питьев</w:t>
      </w:r>
      <w:r w:rsidR="00AB037A" w:rsidRPr="00F17638">
        <w:rPr>
          <w:rFonts w:cs="Times New Roman"/>
          <w:szCs w:val="28"/>
        </w:rPr>
        <w:t>ой воды установленного качества</w:t>
      </w:r>
    </w:p>
    <w:p w:rsidR="0038113F" w:rsidRPr="00F17638" w:rsidRDefault="00C04CDF" w:rsidP="004B0C47">
      <w:pPr>
        <w:suppressAutoHyphens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Проведенный анализ показал, что к</w:t>
      </w:r>
      <w:r w:rsidR="00E24120" w:rsidRPr="00F17638">
        <w:rPr>
          <w:rFonts w:cs="Times New Roman"/>
          <w:szCs w:val="28"/>
        </w:rPr>
        <w:t xml:space="preserve"> 20</w:t>
      </w:r>
      <w:r w:rsidR="00691522" w:rsidRPr="00F17638">
        <w:rPr>
          <w:rFonts w:cs="Times New Roman"/>
          <w:szCs w:val="28"/>
        </w:rPr>
        <w:t>2</w:t>
      </w:r>
      <w:r w:rsidR="00CC7F5B">
        <w:rPr>
          <w:rFonts w:cs="Times New Roman"/>
          <w:szCs w:val="28"/>
        </w:rPr>
        <w:t>8</w:t>
      </w:r>
      <w:r w:rsidR="00E24120" w:rsidRPr="00F17638">
        <w:rPr>
          <w:rFonts w:cs="Times New Roman"/>
          <w:szCs w:val="28"/>
        </w:rPr>
        <w:t xml:space="preserve"> году </w:t>
      </w:r>
      <w:r w:rsidR="0038113F" w:rsidRPr="00F17638">
        <w:rPr>
          <w:rFonts w:cs="Times New Roman"/>
          <w:szCs w:val="28"/>
        </w:rPr>
        <w:t>резерв производственных мощностей существующих водозаборных сооружений будет достаточным для обеспечения подачи абонентам необходимого объема воды установленного качества, а также воды на пожарны</w:t>
      </w:r>
      <w:r w:rsidR="00691522" w:rsidRPr="00F17638">
        <w:rPr>
          <w:rFonts w:cs="Times New Roman"/>
          <w:szCs w:val="28"/>
        </w:rPr>
        <w:t>е и поливочные нужды.</w:t>
      </w:r>
    </w:p>
    <w:p w:rsidR="0049548F" w:rsidRPr="00F17638" w:rsidRDefault="004400AF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2.</w:t>
      </w:r>
      <w:r w:rsidR="00974BE7" w:rsidRPr="00F17638">
        <w:rPr>
          <w:rFonts w:cs="Times New Roman"/>
          <w:szCs w:val="28"/>
        </w:rPr>
        <w:t>4.2.2</w:t>
      </w:r>
      <w:r w:rsidR="0057482A" w:rsidRPr="00F17638">
        <w:rPr>
          <w:rFonts w:cs="Times New Roman"/>
          <w:szCs w:val="28"/>
        </w:rPr>
        <w:t>.</w:t>
      </w:r>
      <w:r w:rsidR="00974BE7" w:rsidRPr="00F17638">
        <w:rPr>
          <w:rFonts w:cs="Times New Roman"/>
          <w:szCs w:val="28"/>
        </w:rPr>
        <w:t xml:space="preserve"> Обеспечение водоснабжения объектов перспективной застройки нас</w:t>
      </w:r>
      <w:r w:rsidR="00974BE7" w:rsidRPr="00F17638">
        <w:rPr>
          <w:rFonts w:cs="Times New Roman"/>
          <w:szCs w:val="28"/>
        </w:rPr>
        <w:t>е</w:t>
      </w:r>
      <w:r w:rsidR="00974BE7" w:rsidRPr="00F17638">
        <w:rPr>
          <w:rFonts w:cs="Times New Roman"/>
          <w:szCs w:val="28"/>
        </w:rPr>
        <w:t>ленного пункта</w:t>
      </w:r>
    </w:p>
    <w:p w:rsidR="006D7823" w:rsidRPr="00F17638" w:rsidRDefault="00C04CDF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В результате проведенного анализа системы водоснабжения </w:t>
      </w:r>
      <w:r w:rsidR="00CC7F5B" w:rsidRPr="00CC7F5B">
        <w:rPr>
          <w:rFonts w:cs="Times New Roman"/>
          <w:szCs w:val="28"/>
        </w:rPr>
        <w:t>МО «Советское городское поселение»</w:t>
      </w:r>
      <w:r w:rsidR="00CC7F5B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выявлена необходимость с</w:t>
      </w:r>
      <w:r w:rsidR="004A3BBD" w:rsidRPr="00F17638">
        <w:rPr>
          <w:rFonts w:cs="Times New Roman"/>
          <w:szCs w:val="28"/>
        </w:rPr>
        <w:t>троительст</w:t>
      </w:r>
      <w:r w:rsidRPr="00F17638">
        <w:rPr>
          <w:rFonts w:cs="Times New Roman"/>
          <w:szCs w:val="28"/>
        </w:rPr>
        <w:t>ва</w:t>
      </w:r>
      <w:r w:rsidR="004A3BBD" w:rsidRPr="00F17638">
        <w:rPr>
          <w:rFonts w:cs="Times New Roman"/>
          <w:szCs w:val="28"/>
        </w:rPr>
        <w:t xml:space="preserve"> новы</w:t>
      </w:r>
      <w:r w:rsidR="0009785E" w:rsidRPr="00F17638">
        <w:rPr>
          <w:rFonts w:cs="Times New Roman"/>
          <w:szCs w:val="28"/>
        </w:rPr>
        <w:t>х сетей вод</w:t>
      </w:r>
      <w:r w:rsidR="0009785E" w:rsidRPr="00F17638">
        <w:rPr>
          <w:rFonts w:cs="Times New Roman"/>
          <w:szCs w:val="28"/>
        </w:rPr>
        <w:t>о</w:t>
      </w:r>
      <w:r w:rsidR="0009785E" w:rsidRPr="00F17638">
        <w:rPr>
          <w:rFonts w:cs="Times New Roman"/>
          <w:szCs w:val="28"/>
        </w:rPr>
        <w:t xml:space="preserve">снабжения </w:t>
      </w:r>
      <w:r w:rsidRPr="00F17638">
        <w:rPr>
          <w:rFonts w:cs="Times New Roman"/>
          <w:szCs w:val="28"/>
        </w:rPr>
        <w:t xml:space="preserve">на территориях не обеспеченных </w:t>
      </w:r>
      <w:r w:rsidR="0009785E" w:rsidRPr="00F17638">
        <w:rPr>
          <w:rFonts w:cs="Times New Roman"/>
          <w:szCs w:val="28"/>
        </w:rPr>
        <w:t>системами водоснабж</w:t>
      </w:r>
      <w:r w:rsidR="000536C0" w:rsidRPr="00F17638">
        <w:rPr>
          <w:rFonts w:cs="Times New Roman"/>
          <w:szCs w:val="28"/>
        </w:rPr>
        <w:t>ения, а так же на участках перспективного строительства</w:t>
      </w:r>
      <w:r w:rsidR="004B44BC" w:rsidRPr="00F17638">
        <w:rPr>
          <w:rFonts w:cs="Times New Roman"/>
          <w:szCs w:val="28"/>
        </w:rPr>
        <w:t xml:space="preserve"> ввиду наличия в муниципальном образ</w:t>
      </w:r>
      <w:r w:rsidR="004B44BC" w:rsidRPr="00F17638">
        <w:rPr>
          <w:rFonts w:cs="Times New Roman"/>
          <w:szCs w:val="28"/>
        </w:rPr>
        <w:t>о</w:t>
      </w:r>
      <w:r w:rsidR="004B44BC" w:rsidRPr="00F17638">
        <w:rPr>
          <w:rFonts w:cs="Times New Roman"/>
          <w:szCs w:val="28"/>
        </w:rPr>
        <w:t>вании планов по подключению новых абонентов к централизованной сети вод</w:t>
      </w:r>
      <w:r w:rsidR="004B44BC" w:rsidRPr="00F17638">
        <w:rPr>
          <w:rFonts w:cs="Times New Roman"/>
          <w:szCs w:val="28"/>
        </w:rPr>
        <w:t>о</w:t>
      </w:r>
      <w:r w:rsidR="004B44BC" w:rsidRPr="00F17638">
        <w:rPr>
          <w:rFonts w:cs="Times New Roman"/>
          <w:szCs w:val="28"/>
        </w:rPr>
        <w:t>снабжения</w:t>
      </w:r>
      <w:r w:rsidR="004A3BBD" w:rsidRPr="00F17638">
        <w:rPr>
          <w:rFonts w:cs="Times New Roman"/>
          <w:szCs w:val="28"/>
        </w:rPr>
        <w:t>.</w:t>
      </w:r>
    </w:p>
    <w:p w:rsidR="0049548F" w:rsidRPr="00F17638" w:rsidRDefault="004400AF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2.</w:t>
      </w:r>
      <w:r w:rsidR="00D3147E" w:rsidRPr="00F17638">
        <w:rPr>
          <w:rFonts w:cs="Times New Roman"/>
          <w:szCs w:val="28"/>
        </w:rPr>
        <w:t>4.2.3</w:t>
      </w:r>
      <w:r w:rsidR="0057482A" w:rsidRPr="00F17638">
        <w:rPr>
          <w:rFonts w:cs="Times New Roman"/>
          <w:szCs w:val="28"/>
        </w:rPr>
        <w:t>.</w:t>
      </w:r>
      <w:r w:rsidR="00D3147E" w:rsidRPr="00F17638">
        <w:rPr>
          <w:rFonts w:cs="Times New Roman"/>
          <w:szCs w:val="28"/>
        </w:rPr>
        <w:t xml:space="preserve"> Сокращение поте</w:t>
      </w:r>
      <w:r w:rsidR="009A6E9A" w:rsidRPr="00F17638">
        <w:rPr>
          <w:rFonts w:cs="Times New Roman"/>
          <w:szCs w:val="28"/>
        </w:rPr>
        <w:t>рь воды при ее транспортировке</w:t>
      </w:r>
    </w:p>
    <w:p w:rsidR="00C04CDF" w:rsidRPr="00F17638" w:rsidRDefault="008B46CC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В результате проведенного анализа установлено, что в 2013 году потери воды в сетях ХПВ составили </w:t>
      </w:r>
      <w:r w:rsidR="00CC7F5B">
        <w:rPr>
          <w:rFonts w:eastAsia="Times New Roman" w:cs="Times New Roman"/>
          <w:color w:val="000000"/>
          <w:szCs w:val="28"/>
        </w:rPr>
        <w:t>66,15</w:t>
      </w:r>
      <w:r w:rsidRPr="00F17638">
        <w:rPr>
          <w:rFonts w:eastAsia="Times New Roman" w:cs="Times New Roman"/>
          <w:color w:val="000000"/>
          <w:szCs w:val="28"/>
        </w:rPr>
        <w:t xml:space="preserve"> </w:t>
      </w:r>
      <w:r w:rsidRPr="00F17638">
        <w:rPr>
          <w:rFonts w:cs="Times New Roman"/>
          <w:szCs w:val="28"/>
        </w:rPr>
        <w:t>тыс.</w:t>
      </w:r>
      <w:r w:rsidR="00A346A1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м</w:t>
      </w:r>
      <w:r w:rsidRPr="00F17638">
        <w:rPr>
          <w:rFonts w:cs="Times New Roman"/>
          <w:szCs w:val="28"/>
          <w:vertAlign w:val="superscript"/>
        </w:rPr>
        <w:t>3</w:t>
      </w:r>
      <w:r w:rsidRPr="00F17638">
        <w:rPr>
          <w:rFonts w:cs="Times New Roman"/>
          <w:szCs w:val="28"/>
        </w:rPr>
        <w:t xml:space="preserve"> или </w:t>
      </w:r>
      <w:r w:rsidR="00CC7F5B">
        <w:rPr>
          <w:rFonts w:cs="Times New Roman"/>
          <w:color w:val="000000"/>
          <w:szCs w:val="28"/>
        </w:rPr>
        <w:t>18,88</w:t>
      </w:r>
      <w:r w:rsidRPr="00F17638">
        <w:rPr>
          <w:rFonts w:cs="Times New Roman"/>
          <w:color w:val="000000"/>
          <w:szCs w:val="28"/>
        </w:rPr>
        <w:t xml:space="preserve"> </w:t>
      </w:r>
      <w:r w:rsidRPr="00F17638">
        <w:rPr>
          <w:rFonts w:cs="Times New Roman"/>
          <w:szCs w:val="28"/>
        </w:rPr>
        <w:t xml:space="preserve">%. </w:t>
      </w:r>
      <w:r w:rsidR="00691522" w:rsidRPr="00F17638">
        <w:rPr>
          <w:rFonts w:cs="Times New Roman"/>
          <w:szCs w:val="28"/>
        </w:rPr>
        <w:t>П</w:t>
      </w:r>
      <w:r w:rsidRPr="00F17638">
        <w:rPr>
          <w:rFonts w:cs="Times New Roman"/>
          <w:szCs w:val="28"/>
        </w:rPr>
        <w:t>оте</w:t>
      </w:r>
      <w:r w:rsidR="00EC64D1" w:rsidRPr="00F17638">
        <w:rPr>
          <w:rFonts w:cs="Times New Roman"/>
          <w:szCs w:val="28"/>
        </w:rPr>
        <w:t>ри связаны предполож</w:t>
      </w:r>
      <w:r w:rsidR="00EC64D1" w:rsidRPr="00F17638">
        <w:rPr>
          <w:rFonts w:cs="Times New Roman"/>
          <w:szCs w:val="28"/>
        </w:rPr>
        <w:t>и</w:t>
      </w:r>
      <w:r w:rsidR="00EC64D1" w:rsidRPr="00F17638">
        <w:rPr>
          <w:rFonts w:cs="Times New Roman"/>
          <w:szCs w:val="28"/>
        </w:rPr>
        <w:t xml:space="preserve">тельно с </w:t>
      </w:r>
      <w:r w:rsidRPr="00F17638">
        <w:rPr>
          <w:rFonts w:cs="Times New Roman"/>
          <w:szCs w:val="28"/>
        </w:rPr>
        <w:t>ветхостью водопроводных сетей</w:t>
      </w:r>
      <w:r w:rsidR="00A346A1" w:rsidRPr="00F17638">
        <w:rPr>
          <w:rFonts w:cs="Times New Roman"/>
          <w:szCs w:val="28"/>
        </w:rPr>
        <w:t>.</w:t>
      </w:r>
    </w:p>
    <w:p w:rsidR="009A6E9A" w:rsidRPr="00F17638" w:rsidRDefault="008B46CC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lastRenderedPageBreak/>
        <w:t>В качестве мер, направленных на снижение потерь воды предложены след</w:t>
      </w:r>
      <w:r w:rsidRPr="00F17638">
        <w:rPr>
          <w:rFonts w:cs="Times New Roman"/>
          <w:szCs w:val="28"/>
        </w:rPr>
        <w:t>у</w:t>
      </w:r>
      <w:r w:rsidRPr="00F17638">
        <w:rPr>
          <w:rFonts w:cs="Times New Roman"/>
          <w:szCs w:val="28"/>
        </w:rPr>
        <w:t>ющие мероприятия:</w:t>
      </w:r>
    </w:p>
    <w:p w:rsidR="007945EC" w:rsidRPr="00F17638" w:rsidRDefault="0038113F" w:rsidP="005008B0">
      <w:pPr>
        <w:pStyle w:val="ab"/>
        <w:numPr>
          <w:ilvl w:val="0"/>
          <w:numId w:val="30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Поэтапная перекладка</w:t>
      </w:r>
      <w:r w:rsidR="008B46CC" w:rsidRPr="00F17638">
        <w:rPr>
          <w:rFonts w:cs="Times New Roman"/>
          <w:szCs w:val="28"/>
        </w:rPr>
        <w:t xml:space="preserve"> ветхих водопроводных сетей</w:t>
      </w:r>
      <w:r w:rsidRPr="00F17638">
        <w:rPr>
          <w:rFonts w:cs="Times New Roman"/>
          <w:szCs w:val="28"/>
        </w:rPr>
        <w:t xml:space="preserve"> (</w:t>
      </w:r>
      <w:r w:rsidR="00CC7F5B">
        <w:rPr>
          <w:rFonts w:cs="Times New Roman"/>
          <w:szCs w:val="28"/>
        </w:rPr>
        <w:t>13,8</w:t>
      </w:r>
      <w:r w:rsidRPr="00F17638">
        <w:rPr>
          <w:rFonts w:cs="Times New Roman"/>
          <w:szCs w:val="28"/>
        </w:rPr>
        <w:t xml:space="preserve"> км)</w:t>
      </w:r>
      <w:r w:rsidR="008B46CC" w:rsidRPr="00F17638">
        <w:rPr>
          <w:rFonts w:cs="Times New Roman"/>
          <w:szCs w:val="28"/>
        </w:rPr>
        <w:t>.</w:t>
      </w:r>
    </w:p>
    <w:p w:rsidR="007945EC" w:rsidRPr="00F17638" w:rsidRDefault="00A346A1" w:rsidP="005008B0">
      <w:pPr>
        <w:pStyle w:val="ab"/>
        <w:numPr>
          <w:ilvl w:val="0"/>
          <w:numId w:val="30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Создание системы диспетчеризации и автоматического управления.</w:t>
      </w:r>
    </w:p>
    <w:p w:rsidR="0049548F" w:rsidRPr="00F17638" w:rsidRDefault="004400AF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2.</w:t>
      </w:r>
      <w:r w:rsidR="007251DD" w:rsidRPr="00F17638">
        <w:rPr>
          <w:rFonts w:cs="Times New Roman"/>
          <w:szCs w:val="28"/>
        </w:rPr>
        <w:t>4.2.</w:t>
      </w:r>
      <w:r w:rsidR="0057482A" w:rsidRPr="00F17638">
        <w:rPr>
          <w:rFonts w:cs="Times New Roman"/>
          <w:szCs w:val="28"/>
        </w:rPr>
        <w:t>4.</w:t>
      </w:r>
      <w:r w:rsidR="007251DD" w:rsidRPr="00F17638">
        <w:rPr>
          <w:rFonts w:cs="Times New Roman"/>
          <w:szCs w:val="28"/>
        </w:rPr>
        <w:t xml:space="preserve"> Выполнение мероприятий, направленных на обеспечение соответствия качества питьевой воды требованиям законо</w:t>
      </w:r>
      <w:r w:rsidR="0001182A" w:rsidRPr="00F17638">
        <w:rPr>
          <w:rFonts w:cs="Times New Roman"/>
          <w:szCs w:val="28"/>
        </w:rPr>
        <w:t>дательства Российской Федерации</w:t>
      </w:r>
    </w:p>
    <w:p w:rsidR="0001182A" w:rsidRPr="00F17638" w:rsidRDefault="00C04CDF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Анализ показал, что в</w:t>
      </w:r>
      <w:r w:rsidR="0001182A" w:rsidRPr="00F17638">
        <w:rPr>
          <w:rFonts w:cs="Times New Roman"/>
          <w:szCs w:val="28"/>
        </w:rPr>
        <w:t xml:space="preserve"> настоящее время </w:t>
      </w:r>
      <w:r w:rsidR="0038113F" w:rsidRPr="00F17638">
        <w:rPr>
          <w:rFonts w:cs="Times New Roman"/>
          <w:szCs w:val="28"/>
        </w:rPr>
        <w:t xml:space="preserve">качество подаваемой абонентам воды </w:t>
      </w:r>
      <w:r w:rsidR="00FF3B3A">
        <w:rPr>
          <w:rFonts w:cs="Times New Roman"/>
          <w:szCs w:val="28"/>
        </w:rPr>
        <w:t xml:space="preserve">в некоторых населенных пунктах не </w:t>
      </w:r>
      <w:r w:rsidR="0038113F" w:rsidRPr="00F17638">
        <w:rPr>
          <w:rFonts w:cs="Times New Roman"/>
          <w:szCs w:val="28"/>
        </w:rPr>
        <w:t xml:space="preserve">соответствует предельно допустимым нормам, </w:t>
      </w:r>
      <w:r w:rsidR="00FF3B3A">
        <w:rPr>
          <w:rFonts w:cs="Times New Roman"/>
          <w:szCs w:val="28"/>
        </w:rPr>
        <w:t>вследствие чего</w:t>
      </w:r>
      <w:r w:rsidR="0038113F" w:rsidRPr="00F17638">
        <w:rPr>
          <w:rFonts w:cs="Times New Roman"/>
          <w:szCs w:val="28"/>
        </w:rPr>
        <w:t xml:space="preserve"> для дальнейшего поддержания качества воды необходим</w:t>
      </w:r>
      <w:r w:rsidR="00FF3B3A">
        <w:rPr>
          <w:rFonts w:cs="Times New Roman"/>
          <w:szCs w:val="28"/>
        </w:rPr>
        <w:t>а</w:t>
      </w:r>
      <w:r w:rsidR="0038113F" w:rsidRPr="00F17638">
        <w:rPr>
          <w:rFonts w:cs="Times New Roman"/>
          <w:szCs w:val="28"/>
        </w:rPr>
        <w:t xml:space="preserve"> </w:t>
      </w:r>
      <w:r w:rsidR="00FF3B3A">
        <w:rPr>
          <w:rFonts w:cs="Times New Roman"/>
          <w:szCs w:val="28"/>
        </w:rPr>
        <w:t>реко</w:t>
      </w:r>
      <w:r w:rsidR="00FF3B3A">
        <w:rPr>
          <w:rFonts w:cs="Times New Roman"/>
          <w:szCs w:val="28"/>
        </w:rPr>
        <w:t>н</w:t>
      </w:r>
      <w:r w:rsidR="00FF3B3A">
        <w:rPr>
          <w:rFonts w:cs="Times New Roman"/>
          <w:szCs w:val="28"/>
        </w:rPr>
        <w:t xml:space="preserve">струкция ВОС и </w:t>
      </w:r>
      <w:r w:rsidR="0038113F" w:rsidRPr="00F17638">
        <w:rPr>
          <w:rFonts w:cs="Times New Roman"/>
          <w:szCs w:val="28"/>
        </w:rPr>
        <w:t>выполн</w:t>
      </w:r>
      <w:r w:rsidR="00FF3B3A">
        <w:rPr>
          <w:rFonts w:cs="Times New Roman"/>
          <w:szCs w:val="28"/>
        </w:rPr>
        <w:t>ение</w:t>
      </w:r>
      <w:r w:rsidR="0038113F" w:rsidRPr="00F17638">
        <w:rPr>
          <w:rFonts w:cs="Times New Roman"/>
          <w:szCs w:val="28"/>
        </w:rPr>
        <w:t xml:space="preserve"> мероприяти</w:t>
      </w:r>
      <w:r w:rsidR="00FF3B3A">
        <w:rPr>
          <w:rFonts w:cs="Times New Roman"/>
          <w:szCs w:val="28"/>
        </w:rPr>
        <w:t>й</w:t>
      </w:r>
      <w:r w:rsidR="0038113F" w:rsidRPr="00F17638">
        <w:rPr>
          <w:rFonts w:cs="Times New Roman"/>
          <w:szCs w:val="28"/>
        </w:rPr>
        <w:t xml:space="preserve"> по проведению контроля состава по</w:t>
      </w:r>
      <w:r w:rsidR="0038113F" w:rsidRPr="00F17638">
        <w:rPr>
          <w:rFonts w:cs="Times New Roman"/>
          <w:szCs w:val="28"/>
        </w:rPr>
        <w:t>д</w:t>
      </w:r>
      <w:r w:rsidR="0038113F" w:rsidRPr="00F17638">
        <w:rPr>
          <w:rFonts w:cs="Times New Roman"/>
          <w:szCs w:val="28"/>
        </w:rPr>
        <w:t>земных вод согласно план-графика.</w:t>
      </w:r>
    </w:p>
    <w:p w:rsidR="0042359D" w:rsidRPr="00F17638" w:rsidRDefault="004400AF" w:rsidP="004B0C47">
      <w:pPr>
        <w:pStyle w:val="3"/>
        <w:spacing w:after="240"/>
        <w:rPr>
          <w:rFonts w:cs="Times New Roman"/>
          <w:szCs w:val="28"/>
        </w:rPr>
      </w:pPr>
      <w:bookmarkStart w:id="64" w:name="_Toc385862052"/>
      <w:bookmarkStart w:id="65" w:name="_Toc392073588"/>
      <w:bookmarkStart w:id="66" w:name="_Toc406481957"/>
      <w:r w:rsidRPr="00F17638">
        <w:rPr>
          <w:rFonts w:cs="Times New Roman"/>
          <w:szCs w:val="28"/>
        </w:rPr>
        <w:t>2.</w:t>
      </w:r>
      <w:r w:rsidR="0042359D" w:rsidRPr="00F17638">
        <w:rPr>
          <w:rFonts w:cs="Times New Roman"/>
          <w:szCs w:val="28"/>
        </w:rPr>
        <w:t>4.3</w:t>
      </w:r>
      <w:r w:rsidR="00C81253" w:rsidRPr="00F17638">
        <w:rPr>
          <w:rFonts w:cs="Times New Roman"/>
          <w:szCs w:val="28"/>
        </w:rPr>
        <w:t>.</w:t>
      </w:r>
      <w:r w:rsidR="0042359D" w:rsidRPr="00F17638">
        <w:rPr>
          <w:rFonts w:cs="Times New Roman"/>
          <w:szCs w:val="28"/>
        </w:rPr>
        <w:t xml:space="preserve"> Сведения о вновь строящихся, реконструируемых и предлагаемых к выводу из эксплуатации объектах системы водоснабжения</w:t>
      </w:r>
      <w:bookmarkEnd w:id="64"/>
      <w:bookmarkEnd w:id="65"/>
      <w:bookmarkEnd w:id="66"/>
    </w:p>
    <w:p w:rsidR="00584B31" w:rsidRPr="00F17638" w:rsidRDefault="00253FFC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Проведенный анализ ситуации в муниципальном образовании </w:t>
      </w:r>
      <w:r w:rsidR="004305DA">
        <w:rPr>
          <w:rFonts w:cs="Times New Roman"/>
          <w:szCs w:val="28"/>
        </w:rPr>
        <w:t xml:space="preserve">не </w:t>
      </w:r>
      <w:r w:rsidRPr="00F17638">
        <w:rPr>
          <w:rFonts w:cs="Times New Roman"/>
          <w:szCs w:val="28"/>
        </w:rPr>
        <w:t>показал</w:t>
      </w:r>
      <w:r w:rsidR="00584B31" w:rsidRPr="00F17638">
        <w:rPr>
          <w:rFonts w:cs="Times New Roman"/>
          <w:szCs w:val="28"/>
        </w:rPr>
        <w:t xml:space="preserve"> необходимость строительства </w:t>
      </w:r>
      <w:r w:rsidR="0038113F" w:rsidRPr="00F17638">
        <w:rPr>
          <w:rFonts w:cs="Times New Roman"/>
          <w:szCs w:val="28"/>
        </w:rPr>
        <w:t>новых подземных водозаборных сооружений.</w:t>
      </w:r>
      <w:r w:rsidR="00933F3F" w:rsidRPr="00F17638">
        <w:rPr>
          <w:rFonts w:cs="Times New Roman"/>
          <w:szCs w:val="28"/>
        </w:rPr>
        <w:t xml:space="preserve"> </w:t>
      </w:r>
    </w:p>
    <w:p w:rsidR="00062E06" w:rsidRPr="00F17638" w:rsidRDefault="00D33C78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К </w:t>
      </w:r>
      <w:r w:rsidR="00062E06" w:rsidRPr="00F17638">
        <w:rPr>
          <w:rFonts w:cs="Times New Roman"/>
          <w:szCs w:val="28"/>
        </w:rPr>
        <w:t>выводу из эксплуатации объектов</w:t>
      </w:r>
      <w:r w:rsidR="00830DDD" w:rsidRPr="00F17638">
        <w:rPr>
          <w:rFonts w:cs="Times New Roman"/>
          <w:szCs w:val="28"/>
        </w:rPr>
        <w:t xml:space="preserve"> системы водоснабжения</w:t>
      </w:r>
      <w:r w:rsidR="00062E06" w:rsidRPr="00F17638">
        <w:rPr>
          <w:rFonts w:cs="Times New Roman"/>
          <w:szCs w:val="28"/>
        </w:rPr>
        <w:t xml:space="preserve"> не планируется.</w:t>
      </w:r>
    </w:p>
    <w:p w:rsidR="009B488E" w:rsidRPr="00F17638" w:rsidRDefault="004400AF" w:rsidP="004B0C47">
      <w:pPr>
        <w:pStyle w:val="3"/>
        <w:spacing w:after="240"/>
        <w:rPr>
          <w:rFonts w:cs="Times New Roman"/>
          <w:szCs w:val="28"/>
        </w:rPr>
      </w:pPr>
      <w:bookmarkStart w:id="67" w:name="_Toc385862053"/>
      <w:bookmarkStart w:id="68" w:name="_Toc392073589"/>
      <w:bookmarkStart w:id="69" w:name="_Toc406481958"/>
      <w:r w:rsidRPr="00F17638">
        <w:rPr>
          <w:rFonts w:cs="Times New Roman"/>
          <w:szCs w:val="28"/>
        </w:rPr>
        <w:t>2.</w:t>
      </w:r>
      <w:r w:rsidR="009B488E" w:rsidRPr="00F17638">
        <w:rPr>
          <w:rFonts w:cs="Times New Roman"/>
          <w:szCs w:val="28"/>
        </w:rPr>
        <w:t>4.4</w:t>
      </w:r>
      <w:r w:rsidR="00C81253" w:rsidRPr="00F17638">
        <w:rPr>
          <w:rFonts w:cs="Times New Roman"/>
          <w:szCs w:val="28"/>
        </w:rPr>
        <w:t>.</w:t>
      </w:r>
      <w:r w:rsidR="009B488E" w:rsidRPr="00F17638">
        <w:rPr>
          <w:rFonts w:cs="Times New Roman"/>
          <w:szCs w:val="28"/>
        </w:rPr>
        <w:t xml:space="preserve"> Сведения о развитии систем диспетчеризации, телемеханизации и систем управления режимами водоснабжения на объектах организаций, ос</w:t>
      </w:r>
      <w:r w:rsidR="009B488E" w:rsidRPr="00F17638">
        <w:rPr>
          <w:rFonts w:cs="Times New Roman"/>
          <w:szCs w:val="28"/>
        </w:rPr>
        <w:t>у</w:t>
      </w:r>
      <w:r w:rsidR="009B488E" w:rsidRPr="00F17638">
        <w:rPr>
          <w:rFonts w:cs="Times New Roman"/>
          <w:szCs w:val="28"/>
        </w:rPr>
        <w:t>ществляющих водоснабжение</w:t>
      </w:r>
      <w:bookmarkEnd w:id="67"/>
      <w:bookmarkEnd w:id="68"/>
      <w:bookmarkEnd w:id="69"/>
    </w:p>
    <w:p w:rsidR="00634BE8" w:rsidRPr="00F17638" w:rsidRDefault="002E19C3" w:rsidP="004B0C47">
      <w:pPr>
        <w:ind w:firstLine="567"/>
        <w:rPr>
          <w:rFonts w:cs="Times New Roman"/>
          <w:szCs w:val="28"/>
        </w:rPr>
      </w:pPr>
      <w:bookmarkStart w:id="70" w:name="_Toc385862054"/>
      <w:r w:rsidRPr="00F17638">
        <w:rPr>
          <w:rFonts w:cs="Times New Roman"/>
          <w:szCs w:val="28"/>
        </w:rPr>
        <w:t>Проведенный анализ ситуации в муници</w:t>
      </w:r>
      <w:r w:rsidR="005421C9" w:rsidRPr="00F17638">
        <w:rPr>
          <w:rFonts w:cs="Times New Roman"/>
          <w:szCs w:val="28"/>
        </w:rPr>
        <w:t xml:space="preserve">пальном образовании </w:t>
      </w:r>
      <w:r w:rsidR="00350D93">
        <w:rPr>
          <w:rFonts w:cs="Times New Roman"/>
          <w:szCs w:val="28"/>
        </w:rPr>
        <w:t xml:space="preserve">не </w:t>
      </w:r>
      <w:r w:rsidR="005421C9" w:rsidRPr="00F17638">
        <w:rPr>
          <w:rFonts w:cs="Times New Roman"/>
          <w:szCs w:val="28"/>
        </w:rPr>
        <w:t>показал</w:t>
      </w:r>
      <w:r w:rsidR="00DD3B4D" w:rsidRPr="00F17638">
        <w:rPr>
          <w:rFonts w:cs="Times New Roman"/>
          <w:szCs w:val="28"/>
        </w:rPr>
        <w:t xml:space="preserve"> необходимость </w:t>
      </w:r>
      <w:r w:rsidR="00B87E93" w:rsidRPr="00F17638">
        <w:rPr>
          <w:rFonts w:cs="Times New Roman"/>
          <w:szCs w:val="28"/>
        </w:rPr>
        <w:t xml:space="preserve">строительства новых подземных водозаборных сооружений. </w:t>
      </w:r>
    </w:p>
    <w:p w:rsidR="00B67AC1" w:rsidRPr="00F17638" w:rsidRDefault="00B67AC1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 рамках реализации данной схемы необходимо установить частотные прео</w:t>
      </w:r>
      <w:r w:rsidRPr="00F17638">
        <w:rPr>
          <w:rFonts w:cs="Times New Roman"/>
          <w:szCs w:val="28"/>
        </w:rPr>
        <w:t>б</w:t>
      </w:r>
      <w:r w:rsidRPr="00F17638">
        <w:rPr>
          <w:rFonts w:cs="Times New Roman"/>
          <w:szCs w:val="28"/>
        </w:rPr>
        <w:t>разователи, шкафы автоматизации, датчики давления и приборы учета на всех п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высительных насосных станциях.</w:t>
      </w:r>
    </w:p>
    <w:p w:rsidR="00AF5366" w:rsidRPr="00F17638" w:rsidRDefault="00AF5366" w:rsidP="004B0C47">
      <w:pPr>
        <w:ind w:firstLine="567"/>
        <w:rPr>
          <w:rFonts w:cs="Times New Roman"/>
          <w:szCs w:val="28"/>
        </w:rPr>
      </w:pPr>
      <w:proofErr w:type="spellStart"/>
      <w:r w:rsidRPr="00F17638">
        <w:rPr>
          <w:rFonts w:cs="Times New Roman"/>
          <w:szCs w:val="28"/>
        </w:rPr>
        <w:t>Повысительные</w:t>
      </w:r>
      <w:proofErr w:type="spellEnd"/>
      <w:r w:rsidRPr="00F17638">
        <w:rPr>
          <w:rFonts w:cs="Times New Roman"/>
          <w:szCs w:val="28"/>
        </w:rPr>
        <w:t xml:space="preserve"> насосные станции на сетях водоснабжения </w:t>
      </w:r>
      <w:r w:rsidR="00350D93" w:rsidRPr="00350D93">
        <w:rPr>
          <w:rFonts w:cs="Times New Roman"/>
          <w:szCs w:val="28"/>
        </w:rPr>
        <w:t>МО «Советское городское поселение»</w:t>
      </w:r>
      <w:r w:rsidR="00350D93">
        <w:rPr>
          <w:rFonts w:cs="Times New Roman"/>
          <w:szCs w:val="28"/>
        </w:rPr>
        <w:t xml:space="preserve"> находятся в п. Токарево</w:t>
      </w:r>
      <w:r w:rsidRPr="00F17638">
        <w:rPr>
          <w:rFonts w:cs="Times New Roman"/>
          <w:szCs w:val="28"/>
        </w:rPr>
        <w:t>.</w:t>
      </w:r>
    </w:p>
    <w:p w:rsidR="00634BE8" w:rsidRPr="00F17638" w:rsidRDefault="00634BE8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Установленные частотные преобразователи снижают потребление электр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энергии до 30%, обеспечивают плавный режим работы электродвигателей насо</w:t>
      </w:r>
      <w:r w:rsidRPr="00F17638">
        <w:rPr>
          <w:rFonts w:cs="Times New Roman"/>
          <w:szCs w:val="28"/>
        </w:rPr>
        <w:t>с</w:t>
      </w:r>
      <w:r w:rsidRPr="00F17638">
        <w:rPr>
          <w:rFonts w:cs="Times New Roman"/>
          <w:szCs w:val="28"/>
        </w:rPr>
        <w:t>ных агрегатов и исключают гидроудары, одновременно достигнут эффект кругл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суточного бесперебойного водоснабжения на верхних этажах жилых домов.</w:t>
      </w:r>
    </w:p>
    <w:p w:rsidR="00634BE8" w:rsidRPr="00F17638" w:rsidRDefault="00151435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Основн</w:t>
      </w:r>
      <w:r w:rsidR="00B67AC1" w:rsidRPr="00F17638">
        <w:rPr>
          <w:rFonts w:cs="Times New Roman"/>
          <w:szCs w:val="28"/>
        </w:rPr>
        <w:t>ой</w:t>
      </w:r>
      <w:r w:rsidR="00634BE8" w:rsidRPr="00F17638">
        <w:rPr>
          <w:rFonts w:cs="Times New Roman"/>
          <w:szCs w:val="28"/>
        </w:rPr>
        <w:t xml:space="preserve"> </w:t>
      </w:r>
      <w:r w:rsidR="00B67AC1" w:rsidRPr="00F17638">
        <w:rPr>
          <w:rFonts w:cs="Times New Roman"/>
          <w:szCs w:val="28"/>
        </w:rPr>
        <w:t>задачей</w:t>
      </w:r>
      <w:r w:rsidR="00634BE8" w:rsidRPr="00F17638">
        <w:rPr>
          <w:rFonts w:cs="Times New Roman"/>
          <w:szCs w:val="28"/>
        </w:rPr>
        <w:t xml:space="preserve"> внедрения АСОДУ является:</w:t>
      </w:r>
    </w:p>
    <w:p w:rsidR="007945EC" w:rsidRPr="00F17638" w:rsidRDefault="005969C4" w:rsidP="005008B0">
      <w:pPr>
        <w:pStyle w:val="ab"/>
        <w:numPr>
          <w:ilvl w:val="0"/>
          <w:numId w:val="31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Поддержание заданного технологического режима и нормальные условия работы сооружений, установок, основного и вспомогательного оборудов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ния и коммуникаций; контроля состава подземных вод согласно план-графика.</w:t>
      </w:r>
    </w:p>
    <w:p w:rsidR="007945EC" w:rsidRPr="00F17638" w:rsidRDefault="005969C4" w:rsidP="005008B0">
      <w:pPr>
        <w:pStyle w:val="ab"/>
        <w:numPr>
          <w:ilvl w:val="0"/>
          <w:numId w:val="31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lastRenderedPageBreak/>
        <w:t>Сигнализация отклонений и нарушений от заданного технологического р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жима и нормальных условий работы сооружений, установок, оборудования и коммуникаций.</w:t>
      </w:r>
    </w:p>
    <w:p w:rsidR="007945EC" w:rsidRPr="00F17638" w:rsidRDefault="005969C4" w:rsidP="005008B0">
      <w:pPr>
        <w:pStyle w:val="1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38">
        <w:rPr>
          <w:rFonts w:ascii="Times New Roman" w:hAnsi="Times New Roman" w:cs="Times New Roman"/>
          <w:sz w:val="28"/>
          <w:szCs w:val="28"/>
        </w:rPr>
        <w:t>Сигнализация возникновения аварийных ситуаций на контролируемых объектах.</w:t>
      </w:r>
    </w:p>
    <w:p w:rsidR="007945EC" w:rsidRPr="00F17638" w:rsidRDefault="005969C4" w:rsidP="005008B0">
      <w:pPr>
        <w:pStyle w:val="1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17638">
        <w:rPr>
          <w:rFonts w:ascii="Times New Roman" w:hAnsi="Times New Roman" w:cs="Times New Roman"/>
          <w:sz w:val="28"/>
          <w:szCs w:val="28"/>
        </w:rPr>
        <w:t>Возможность оперативного устранения отклонений и нарушений от заданных условий.</w:t>
      </w:r>
    </w:p>
    <w:p w:rsidR="00F35E12" w:rsidRPr="00F17638" w:rsidRDefault="004400AF" w:rsidP="004B0C47">
      <w:pPr>
        <w:pStyle w:val="3"/>
        <w:spacing w:after="240"/>
        <w:rPr>
          <w:rFonts w:cs="Times New Roman"/>
          <w:szCs w:val="28"/>
        </w:rPr>
      </w:pPr>
      <w:bookmarkStart w:id="71" w:name="_Toc392073590"/>
      <w:bookmarkStart w:id="72" w:name="_Toc406481959"/>
      <w:r w:rsidRPr="00F17638">
        <w:rPr>
          <w:rFonts w:cs="Times New Roman"/>
          <w:szCs w:val="28"/>
        </w:rPr>
        <w:t>2.</w:t>
      </w:r>
      <w:r w:rsidR="00F35E12" w:rsidRPr="00F17638">
        <w:rPr>
          <w:rFonts w:cs="Times New Roman"/>
          <w:szCs w:val="28"/>
        </w:rPr>
        <w:t>4.5</w:t>
      </w:r>
      <w:r w:rsidR="00C81253" w:rsidRPr="00F17638">
        <w:rPr>
          <w:rFonts w:cs="Times New Roman"/>
          <w:szCs w:val="28"/>
        </w:rPr>
        <w:t>.</w:t>
      </w:r>
      <w:r w:rsidR="00F35E12" w:rsidRPr="00F17638">
        <w:rPr>
          <w:rFonts w:cs="Times New Roman"/>
          <w:szCs w:val="28"/>
        </w:rPr>
        <w:t xml:space="preserve"> Сведения об оснащенности зданий, строений, сооружений прибор</w:t>
      </w:r>
      <w:r w:rsidR="00F35E12" w:rsidRPr="00F17638">
        <w:rPr>
          <w:rFonts w:cs="Times New Roman"/>
          <w:szCs w:val="28"/>
        </w:rPr>
        <w:t>а</w:t>
      </w:r>
      <w:r w:rsidR="00F35E12" w:rsidRPr="00F17638">
        <w:rPr>
          <w:rFonts w:cs="Times New Roman"/>
          <w:szCs w:val="28"/>
        </w:rPr>
        <w:t>ми учета воды и их применении при осуществлении расчетов за потребленную воду</w:t>
      </w:r>
      <w:bookmarkEnd w:id="70"/>
      <w:bookmarkEnd w:id="71"/>
      <w:bookmarkEnd w:id="72"/>
    </w:p>
    <w:p w:rsidR="007B0B02" w:rsidRPr="00F17638" w:rsidRDefault="006C352A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Результаты анализа ситуации в сфере обеспеченности </w:t>
      </w:r>
      <w:r w:rsidR="00350D93" w:rsidRPr="00350D93">
        <w:rPr>
          <w:rFonts w:cs="Times New Roman"/>
          <w:szCs w:val="28"/>
        </w:rPr>
        <w:t>МО «Советское горо</w:t>
      </w:r>
      <w:r w:rsidR="00350D93" w:rsidRPr="00350D93">
        <w:rPr>
          <w:rFonts w:cs="Times New Roman"/>
          <w:szCs w:val="28"/>
        </w:rPr>
        <w:t>д</w:t>
      </w:r>
      <w:r w:rsidR="00350D93" w:rsidRPr="00350D93">
        <w:rPr>
          <w:rFonts w:cs="Times New Roman"/>
          <w:szCs w:val="28"/>
        </w:rPr>
        <w:t>ское поселение»</w:t>
      </w:r>
      <w:r w:rsidR="009A56E0" w:rsidRPr="00F17638">
        <w:rPr>
          <w:rFonts w:cs="Times New Roman"/>
          <w:szCs w:val="28"/>
        </w:rPr>
        <w:t xml:space="preserve"> </w:t>
      </w:r>
      <w:r w:rsidR="00F35E12" w:rsidRPr="00F17638">
        <w:rPr>
          <w:rFonts w:cs="Times New Roman"/>
          <w:szCs w:val="28"/>
        </w:rPr>
        <w:t>прибор</w:t>
      </w:r>
      <w:r w:rsidR="007B0B02" w:rsidRPr="00F17638">
        <w:rPr>
          <w:rFonts w:cs="Times New Roman"/>
          <w:szCs w:val="28"/>
        </w:rPr>
        <w:t>ами</w:t>
      </w:r>
      <w:r w:rsidR="00F35E12" w:rsidRPr="00F17638">
        <w:rPr>
          <w:rFonts w:cs="Times New Roman"/>
          <w:szCs w:val="28"/>
        </w:rPr>
        <w:t xml:space="preserve"> учета</w:t>
      </w:r>
      <w:r w:rsidR="007B0B02" w:rsidRPr="00F17638">
        <w:rPr>
          <w:rFonts w:cs="Times New Roman"/>
          <w:szCs w:val="28"/>
        </w:rPr>
        <w:t xml:space="preserve"> </w:t>
      </w:r>
      <w:r w:rsidR="002D33B0" w:rsidRPr="00F17638">
        <w:rPr>
          <w:rFonts w:cs="Times New Roman"/>
          <w:szCs w:val="28"/>
        </w:rPr>
        <w:t>приведены в таб. 2.4.5.</w:t>
      </w:r>
      <w:r w:rsidR="0057482A" w:rsidRPr="00F17638">
        <w:rPr>
          <w:rFonts w:cs="Times New Roman"/>
          <w:szCs w:val="28"/>
        </w:rPr>
        <w:t>1</w:t>
      </w:r>
      <w:r w:rsidR="004A57F0" w:rsidRPr="00F17638">
        <w:rPr>
          <w:rFonts w:cs="Times New Roman"/>
          <w:szCs w:val="28"/>
        </w:rPr>
        <w:t>.</w:t>
      </w:r>
    </w:p>
    <w:p w:rsidR="002D33B0" w:rsidRPr="00F17638" w:rsidRDefault="0002557C" w:rsidP="004B0C47">
      <w:pPr>
        <w:autoSpaceDE w:val="0"/>
        <w:autoSpaceDN w:val="0"/>
        <w:adjustRightInd w:val="0"/>
        <w:ind w:firstLine="567"/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Т</w:t>
      </w:r>
      <w:r w:rsidR="002D33B0" w:rsidRPr="00F17638">
        <w:rPr>
          <w:rFonts w:cs="Times New Roman"/>
          <w:szCs w:val="28"/>
        </w:rPr>
        <w:t>аб. 2.4.5</w:t>
      </w:r>
      <w:r w:rsidR="0057482A" w:rsidRPr="00F17638">
        <w:rPr>
          <w:rFonts w:cs="Times New Roman"/>
          <w:szCs w:val="28"/>
        </w:rPr>
        <w:t>.1.</w:t>
      </w:r>
      <w:r w:rsidR="002D33B0" w:rsidRPr="00F17638">
        <w:rPr>
          <w:rFonts w:cs="Times New Roman"/>
          <w:szCs w:val="28"/>
        </w:rPr>
        <w:t xml:space="preserve"> Обеспеченность </w:t>
      </w:r>
      <w:r w:rsidR="002D33B0" w:rsidRPr="00F17638">
        <w:rPr>
          <w:rFonts w:cs="Times New Roman"/>
          <w:szCs w:val="28"/>
        </w:rPr>
        <w:br/>
        <w:t>приборами учета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1261"/>
        <w:gridCol w:w="2170"/>
        <w:gridCol w:w="2032"/>
      </w:tblGrid>
      <w:tr w:rsidR="001F1E7B" w:rsidRPr="00F17638" w:rsidTr="001F1E7B">
        <w:trPr>
          <w:trHeight w:val="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F17638" w:rsidRDefault="001F1E7B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F17638" w:rsidRDefault="001F1E7B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Жилой фонд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F17638" w:rsidRDefault="001F1E7B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Бюджетные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7B" w:rsidRPr="00F17638" w:rsidRDefault="001F1E7B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Прочие п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о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требители</w:t>
            </w:r>
          </w:p>
        </w:tc>
      </w:tr>
      <w:tr w:rsidR="001F1E7B" w:rsidRPr="00F17638" w:rsidTr="009A56E0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F17638" w:rsidRDefault="00350D93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50D93">
              <w:rPr>
                <w:rFonts w:eastAsia="Times New Roman" w:cs="Times New Roman"/>
                <w:color w:val="000000"/>
                <w:szCs w:val="28"/>
              </w:rPr>
              <w:t>МО «Советское городское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F17638" w:rsidRDefault="00350D93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78,3</w:t>
            </w:r>
            <w:r w:rsidR="001F1E7B" w:rsidRPr="00F17638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F17638" w:rsidRDefault="001F1E7B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E7B" w:rsidRPr="00F17638" w:rsidRDefault="001F1E7B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100%</w:t>
            </w:r>
          </w:p>
        </w:tc>
      </w:tr>
    </w:tbl>
    <w:p w:rsidR="00634BE8" w:rsidRPr="00F17638" w:rsidRDefault="00634BE8" w:rsidP="004B0C47">
      <w:pPr>
        <w:spacing w:before="120"/>
        <w:ind w:firstLine="567"/>
        <w:rPr>
          <w:rFonts w:cs="Times New Roman"/>
          <w:color w:val="00000A"/>
          <w:szCs w:val="28"/>
        </w:rPr>
      </w:pPr>
      <w:bookmarkStart w:id="73" w:name="_Toc385862055"/>
      <w:r w:rsidRPr="00F17638">
        <w:rPr>
          <w:rFonts w:cs="Times New Roman"/>
          <w:szCs w:val="28"/>
        </w:rPr>
        <w:t>При отсутствии ПКУ расчеты с населением ведутся по действующим норм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тивам. Для рационального использования коммунальных ресурсов необходимо проводить работы по установке счетчиков, при этом устанавливать счетчики с и</w:t>
      </w:r>
      <w:r w:rsidRPr="00F17638">
        <w:rPr>
          <w:rFonts w:cs="Times New Roman"/>
          <w:szCs w:val="28"/>
        </w:rPr>
        <w:t>м</w:t>
      </w:r>
      <w:r w:rsidRPr="00F17638">
        <w:rPr>
          <w:rFonts w:cs="Times New Roman"/>
          <w:szCs w:val="28"/>
        </w:rPr>
        <w:t>пульсным выходом. На перспективу запланировать диспетчеризацию коммерч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ского учета водопотребления с наложением ее на ежесуточное потребление по насосным станциям, районам,  для своевременного выявления увеличения или снижения потребления, контроля возникновения потерь воды и для установления энергоэффективных режимов ее подачи.</w:t>
      </w:r>
    </w:p>
    <w:p w:rsidR="00B563AC" w:rsidRPr="00F17638" w:rsidRDefault="004400AF" w:rsidP="004B0C47">
      <w:pPr>
        <w:pStyle w:val="3"/>
        <w:spacing w:after="240"/>
        <w:rPr>
          <w:rFonts w:cs="Times New Roman"/>
          <w:szCs w:val="28"/>
        </w:rPr>
      </w:pPr>
      <w:bookmarkStart w:id="74" w:name="_Toc392073591"/>
      <w:bookmarkStart w:id="75" w:name="_Toc406481960"/>
      <w:r w:rsidRPr="00F17638">
        <w:rPr>
          <w:rFonts w:cs="Times New Roman"/>
          <w:szCs w:val="28"/>
        </w:rPr>
        <w:t>2.</w:t>
      </w:r>
      <w:r w:rsidR="00B563AC" w:rsidRPr="00F17638">
        <w:rPr>
          <w:rFonts w:cs="Times New Roman"/>
          <w:szCs w:val="28"/>
        </w:rPr>
        <w:t>4.6</w:t>
      </w:r>
      <w:r w:rsidR="00C81253" w:rsidRPr="00F17638">
        <w:rPr>
          <w:rFonts w:cs="Times New Roman"/>
          <w:szCs w:val="28"/>
        </w:rPr>
        <w:t>.</w:t>
      </w:r>
      <w:r w:rsidR="00B563AC" w:rsidRPr="00F17638">
        <w:rPr>
          <w:rFonts w:cs="Times New Roman"/>
          <w:szCs w:val="28"/>
        </w:rPr>
        <w:t xml:space="preserve"> Описание вариантов маршрутов прохождения трубопроводов (трасс) по территории </w:t>
      </w:r>
      <w:r w:rsidR="00350D93" w:rsidRPr="00350D93">
        <w:rPr>
          <w:rFonts w:eastAsia="Times New Roman" w:cs="Times New Roman"/>
          <w:color w:val="000000"/>
          <w:szCs w:val="28"/>
        </w:rPr>
        <w:t>МО «Советское городское поселение</w:t>
      </w:r>
      <w:proofErr w:type="gramStart"/>
      <w:r w:rsidR="00350D93" w:rsidRPr="00350D93">
        <w:rPr>
          <w:rFonts w:eastAsia="Times New Roman" w:cs="Times New Roman"/>
          <w:color w:val="000000"/>
          <w:szCs w:val="28"/>
        </w:rPr>
        <w:t>»</w:t>
      </w:r>
      <w:r w:rsidR="00B563AC" w:rsidRPr="00F17638">
        <w:rPr>
          <w:rFonts w:cs="Times New Roman"/>
          <w:szCs w:val="28"/>
        </w:rPr>
        <w:t>и</w:t>
      </w:r>
      <w:proofErr w:type="gramEnd"/>
      <w:r w:rsidR="00B563AC" w:rsidRPr="00F17638">
        <w:rPr>
          <w:rFonts w:cs="Times New Roman"/>
          <w:szCs w:val="28"/>
        </w:rPr>
        <w:t xml:space="preserve"> их о</w:t>
      </w:r>
      <w:r w:rsidR="004A57F0" w:rsidRPr="00F17638">
        <w:rPr>
          <w:rFonts w:cs="Times New Roman"/>
          <w:szCs w:val="28"/>
        </w:rPr>
        <w:t>бос</w:t>
      </w:r>
      <w:r w:rsidR="00B563AC" w:rsidRPr="00F17638">
        <w:rPr>
          <w:rFonts w:cs="Times New Roman"/>
          <w:szCs w:val="28"/>
        </w:rPr>
        <w:t>нование</w:t>
      </w:r>
      <w:bookmarkEnd w:id="73"/>
      <w:bookmarkEnd w:id="74"/>
      <w:bookmarkEnd w:id="75"/>
    </w:p>
    <w:p w:rsidR="00634BE8" w:rsidRPr="00F17638" w:rsidRDefault="0045547A" w:rsidP="004B0C47">
      <w:pPr>
        <w:ind w:firstLine="567"/>
        <w:rPr>
          <w:rFonts w:cs="Times New Roman"/>
          <w:szCs w:val="28"/>
        </w:rPr>
      </w:pPr>
      <w:bookmarkStart w:id="76" w:name="_Toc385862056"/>
      <w:r w:rsidRPr="00F17638">
        <w:rPr>
          <w:rFonts w:cs="Times New Roman"/>
          <w:szCs w:val="28"/>
        </w:rPr>
        <w:t>Анализ вариантов маршрутов прохождения трубопроводов (трасс) по терр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 xml:space="preserve">тории </w:t>
      </w:r>
      <w:r w:rsidR="00350D93" w:rsidRPr="00350D93">
        <w:rPr>
          <w:rFonts w:eastAsia="Times New Roman" w:cs="Times New Roman"/>
          <w:color w:val="000000"/>
          <w:szCs w:val="28"/>
        </w:rPr>
        <w:t>МО «Советское городское поселение»</w:t>
      </w:r>
      <w:r w:rsidR="00350D93">
        <w:rPr>
          <w:rFonts w:eastAsia="Times New Roman" w:cs="Times New Roman"/>
          <w:color w:val="000000"/>
          <w:szCs w:val="28"/>
        </w:rPr>
        <w:t xml:space="preserve"> </w:t>
      </w:r>
      <w:r w:rsidR="008E25FD" w:rsidRPr="00F17638">
        <w:rPr>
          <w:rFonts w:cs="Times New Roman"/>
          <w:szCs w:val="28"/>
        </w:rPr>
        <w:t>показал, что</w:t>
      </w:r>
      <w:r w:rsidRPr="00F17638">
        <w:rPr>
          <w:rFonts w:cs="Times New Roman"/>
          <w:szCs w:val="28"/>
        </w:rPr>
        <w:t xml:space="preserve"> </w:t>
      </w:r>
      <w:r w:rsidR="008E25FD" w:rsidRPr="00F17638">
        <w:rPr>
          <w:rFonts w:cs="Times New Roman"/>
          <w:szCs w:val="28"/>
        </w:rPr>
        <w:t>н</w:t>
      </w:r>
      <w:r w:rsidR="00634BE8" w:rsidRPr="00F17638">
        <w:rPr>
          <w:rFonts w:cs="Times New Roman"/>
          <w:szCs w:val="28"/>
        </w:rPr>
        <w:t>а перспективу сохран</w:t>
      </w:r>
      <w:r w:rsidR="00634BE8" w:rsidRPr="00F17638">
        <w:rPr>
          <w:rFonts w:cs="Times New Roman"/>
          <w:szCs w:val="28"/>
        </w:rPr>
        <w:t>я</w:t>
      </w:r>
      <w:r w:rsidR="00634BE8" w:rsidRPr="00F17638">
        <w:rPr>
          <w:rFonts w:cs="Times New Roman"/>
          <w:szCs w:val="28"/>
        </w:rPr>
        <w:t xml:space="preserve">ются существующие </w:t>
      </w:r>
      <w:r w:rsidR="00350D93">
        <w:rPr>
          <w:rFonts w:cs="Times New Roman"/>
          <w:szCs w:val="28"/>
        </w:rPr>
        <w:t>мар</w:t>
      </w:r>
      <w:r w:rsidR="00634BE8" w:rsidRPr="00F17638">
        <w:rPr>
          <w:rFonts w:cs="Times New Roman"/>
          <w:szCs w:val="28"/>
        </w:rPr>
        <w:t>шруты прохождения трубопроводов по территории</w:t>
      </w:r>
      <w:r w:rsidR="00B4767B" w:rsidRPr="00F17638">
        <w:rPr>
          <w:rFonts w:cs="Times New Roman"/>
          <w:szCs w:val="28"/>
        </w:rPr>
        <w:t xml:space="preserve"> </w:t>
      </w:r>
      <w:r w:rsidR="00350D93" w:rsidRPr="00350D93">
        <w:rPr>
          <w:rFonts w:cs="Times New Roman"/>
          <w:szCs w:val="28"/>
        </w:rPr>
        <w:t>МО «Советское городское поселение»</w:t>
      </w:r>
      <w:r w:rsidR="00350D93">
        <w:rPr>
          <w:rFonts w:cs="Times New Roman"/>
          <w:szCs w:val="28"/>
        </w:rPr>
        <w:t xml:space="preserve">. </w:t>
      </w:r>
      <w:r w:rsidR="00634BE8" w:rsidRPr="00F17638">
        <w:rPr>
          <w:rFonts w:cs="Times New Roman"/>
          <w:szCs w:val="28"/>
        </w:rPr>
        <w:t>Новые трубопроводы прокладываются вдоль проезжих частей автомобильных дорог, для оперативного доступа, в случае во</w:t>
      </w:r>
      <w:r w:rsidR="00634BE8" w:rsidRPr="00F17638">
        <w:rPr>
          <w:rFonts w:cs="Times New Roman"/>
          <w:szCs w:val="28"/>
        </w:rPr>
        <w:t>з</w:t>
      </w:r>
      <w:r w:rsidR="00634BE8" w:rsidRPr="00F17638">
        <w:rPr>
          <w:rFonts w:cs="Times New Roman"/>
          <w:szCs w:val="28"/>
        </w:rPr>
        <w:t xml:space="preserve">никновения аварийных ситуаций. </w:t>
      </w:r>
      <w:r w:rsidR="002402F9" w:rsidRPr="00F17638">
        <w:rPr>
          <w:rFonts w:cs="Times New Roman"/>
          <w:szCs w:val="28"/>
        </w:rPr>
        <w:t>Варианты прохождения трубопроводов отобр</w:t>
      </w:r>
      <w:r w:rsidR="002402F9" w:rsidRPr="00F17638">
        <w:rPr>
          <w:rFonts w:cs="Times New Roman"/>
          <w:szCs w:val="28"/>
        </w:rPr>
        <w:t>а</w:t>
      </w:r>
      <w:r w:rsidR="002402F9" w:rsidRPr="00F17638">
        <w:rPr>
          <w:rFonts w:cs="Times New Roman"/>
          <w:szCs w:val="28"/>
        </w:rPr>
        <w:lastRenderedPageBreak/>
        <w:t xml:space="preserve">жены </w:t>
      </w:r>
      <w:r w:rsidR="001B606F" w:rsidRPr="00F17638">
        <w:rPr>
          <w:rFonts w:cs="Times New Roman"/>
          <w:szCs w:val="28"/>
        </w:rPr>
        <w:t>в Приложении 1</w:t>
      </w:r>
      <w:r w:rsidR="00350D93">
        <w:rPr>
          <w:rFonts w:cs="Times New Roman"/>
          <w:szCs w:val="28"/>
        </w:rPr>
        <w:t xml:space="preserve"> </w:t>
      </w:r>
      <w:r w:rsidR="001B606F" w:rsidRPr="00F17638">
        <w:rPr>
          <w:rFonts w:cs="Times New Roman"/>
          <w:szCs w:val="28"/>
        </w:rPr>
        <w:t xml:space="preserve">к схеме водоснабжения и водоотведения </w:t>
      </w:r>
      <w:r w:rsidR="00350D93" w:rsidRPr="00350D93">
        <w:rPr>
          <w:rFonts w:eastAsia="Times New Roman" w:cs="Times New Roman"/>
          <w:color w:val="000000"/>
          <w:szCs w:val="28"/>
        </w:rPr>
        <w:t>МО «Советское г</w:t>
      </w:r>
      <w:r w:rsidR="00350D93" w:rsidRPr="00350D93">
        <w:rPr>
          <w:rFonts w:eastAsia="Times New Roman" w:cs="Times New Roman"/>
          <w:color w:val="000000"/>
          <w:szCs w:val="28"/>
        </w:rPr>
        <w:t>о</w:t>
      </w:r>
      <w:r w:rsidR="00350D93" w:rsidRPr="00350D93">
        <w:rPr>
          <w:rFonts w:eastAsia="Times New Roman" w:cs="Times New Roman"/>
          <w:color w:val="000000"/>
          <w:szCs w:val="28"/>
        </w:rPr>
        <w:t>родское поселение»</w:t>
      </w:r>
      <w:r w:rsidR="001B606F" w:rsidRPr="00F17638">
        <w:rPr>
          <w:rFonts w:cs="Times New Roman"/>
          <w:szCs w:val="28"/>
        </w:rPr>
        <w:t>.</w:t>
      </w:r>
    </w:p>
    <w:p w:rsidR="00634BE8" w:rsidRPr="00F17638" w:rsidRDefault="00634BE8" w:rsidP="004B0C47">
      <w:pPr>
        <w:pStyle w:val="14"/>
        <w:spacing w:line="276" w:lineRule="auto"/>
        <w:ind w:right="23" w:firstLine="567"/>
        <w:rPr>
          <w:rFonts w:cs="Times New Roman"/>
          <w:color w:val="00000A"/>
          <w:sz w:val="28"/>
          <w:szCs w:val="28"/>
        </w:rPr>
      </w:pPr>
      <w:r w:rsidRPr="00F17638">
        <w:rPr>
          <w:rFonts w:cs="Times New Roman"/>
          <w:sz w:val="28"/>
          <w:szCs w:val="28"/>
        </w:rPr>
        <w:t xml:space="preserve">Точная трассировка сетей будет проводиться на стадии </w:t>
      </w:r>
      <w:proofErr w:type="gramStart"/>
      <w:r w:rsidRPr="00F17638">
        <w:rPr>
          <w:rFonts w:cs="Times New Roman"/>
          <w:sz w:val="28"/>
          <w:szCs w:val="28"/>
        </w:rPr>
        <w:t>разработки проектов планировки участков застройки</w:t>
      </w:r>
      <w:proofErr w:type="gramEnd"/>
      <w:r w:rsidRPr="00F17638">
        <w:rPr>
          <w:rFonts w:cs="Times New Roman"/>
          <w:sz w:val="28"/>
          <w:szCs w:val="28"/>
        </w:rPr>
        <w:t xml:space="preserve"> с учетом вертикальной планировки территории и гидравлических режимов сети.</w:t>
      </w:r>
    </w:p>
    <w:p w:rsidR="00801C8E" w:rsidRPr="00F17638" w:rsidRDefault="004400AF" w:rsidP="004B0C47">
      <w:pPr>
        <w:pStyle w:val="3"/>
        <w:spacing w:after="240"/>
        <w:rPr>
          <w:rFonts w:cs="Times New Roman"/>
          <w:szCs w:val="28"/>
        </w:rPr>
      </w:pPr>
      <w:bookmarkStart w:id="77" w:name="_Toc392073592"/>
      <w:bookmarkStart w:id="78" w:name="_Toc406481961"/>
      <w:r w:rsidRPr="00F17638">
        <w:rPr>
          <w:rFonts w:cs="Times New Roman"/>
          <w:szCs w:val="28"/>
        </w:rPr>
        <w:t>2.</w:t>
      </w:r>
      <w:r w:rsidR="00801C8E" w:rsidRPr="00F17638">
        <w:rPr>
          <w:rFonts w:cs="Times New Roman"/>
          <w:szCs w:val="28"/>
        </w:rPr>
        <w:t>4.7</w:t>
      </w:r>
      <w:r w:rsidR="00C81253" w:rsidRPr="00F17638">
        <w:rPr>
          <w:rFonts w:cs="Times New Roman"/>
          <w:szCs w:val="28"/>
        </w:rPr>
        <w:t>.</w:t>
      </w:r>
      <w:r w:rsidR="00801C8E" w:rsidRPr="00F17638">
        <w:rPr>
          <w:rFonts w:cs="Times New Roman"/>
          <w:szCs w:val="28"/>
        </w:rPr>
        <w:t xml:space="preserve"> Рекомендации о месте размещения насосных станций, резервуаров, водонапорных башен</w:t>
      </w:r>
      <w:bookmarkEnd w:id="76"/>
      <w:bookmarkEnd w:id="77"/>
      <w:bookmarkEnd w:id="78"/>
    </w:p>
    <w:p w:rsidR="00C947E3" w:rsidRPr="00F17638" w:rsidRDefault="008E25FD" w:rsidP="004B0C47">
      <w:pPr>
        <w:ind w:firstLine="567"/>
        <w:rPr>
          <w:rFonts w:cs="Times New Roman"/>
          <w:color w:val="00000A"/>
          <w:szCs w:val="28"/>
        </w:rPr>
      </w:pPr>
      <w:r w:rsidRPr="00F17638">
        <w:rPr>
          <w:rFonts w:cs="Times New Roman"/>
          <w:szCs w:val="28"/>
        </w:rPr>
        <w:t xml:space="preserve">Проведенный анализ показал, что в </w:t>
      </w:r>
      <w:r w:rsidR="00EA0BFB" w:rsidRPr="00EA0BFB">
        <w:rPr>
          <w:rFonts w:cs="Times New Roman"/>
          <w:szCs w:val="28"/>
        </w:rPr>
        <w:t>МО «Советское городское поселение»</w:t>
      </w:r>
      <w:r w:rsidR="00B67AC1" w:rsidRPr="00F17638">
        <w:rPr>
          <w:rFonts w:cs="Times New Roman"/>
          <w:szCs w:val="28"/>
        </w:rPr>
        <w:t xml:space="preserve"> необходимо</w:t>
      </w:r>
      <w:r w:rsidR="00EA0BFB">
        <w:rPr>
          <w:rFonts w:cs="Times New Roman"/>
          <w:szCs w:val="28"/>
        </w:rPr>
        <w:t>сть</w:t>
      </w:r>
      <w:r w:rsidR="00F629B7" w:rsidRPr="00F17638">
        <w:rPr>
          <w:rFonts w:cs="Times New Roman"/>
          <w:szCs w:val="28"/>
        </w:rPr>
        <w:t xml:space="preserve"> с</w:t>
      </w:r>
      <w:r w:rsidR="00634BE8" w:rsidRPr="00F17638">
        <w:rPr>
          <w:rFonts w:cs="Times New Roman"/>
          <w:szCs w:val="28"/>
        </w:rPr>
        <w:t>троительств</w:t>
      </w:r>
      <w:r w:rsidR="00EA0BFB">
        <w:rPr>
          <w:rFonts w:cs="Times New Roman"/>
          <w:szCs w:val="28"/>
        </w:rPr>
        <w:t>а</w:t>
      </w:r>
      <w:r w:rsidR="00634BE8" w:rsidRPr="00F17638">
        <w:rPr>
          <w:rFonts w:cs="Times New Roman"/>
          <w:szCs w:val="28"/>
        </w:rPr>
        <w:t xml:space="preserve"> </w:t>
      </w:r>
      <w:r w:rsidR="00C1491E" w:rsidRPr="00F17638">
        <w:rPr>
          <w:rFonts w:cs="Times New Roman"/>
          <w:szCs w:val="28"/>
        </w:rPr>
        <w:t>резервуаров чистой воды</w:t>
      </w:r>
      <w:r w:rsidR="00A2189E" w:rsidRPr="00F17638">
        <w:rPr>
          <w:rFonts w:cs="Times New Roman"/>
          <w:szCs w:val="28"/>
        </w:rPr>
        <w:t xml:space="preserve"> для пожарных и поливо</w:t>
      </w:r>
      <w:r w:rsidR="00A2189E" w:rsidRPr="00F17638">
        <w:rPr>
          <w:rFonts w:cs="Times New Roman"/>
          <w:szCs w:val="28"/>
        </w:rPr>
        <w:t>ч</w:t>
      </w:r>
      <w:r w:rsidR="00A2189E" w:rsidRPr="00F17638">
        <w:rPr>
          <w:rFonts w:cs="Times New Roman"/>
          <w:szCs w:val="28"/>
        </w:rPr>
        <w:t>ных нужд</w:t>
      </w:r>
      <w:r w:rsidR="003D2E77" w:rsidRPr="00F17638">
        <w:rPr>
          <w:rFonts w:cs="Times New Roman"/>
          <w:szCs w:val="28"/>
        </w:rPr>
        <w:t xml:space="preserve"> на территории муниципального образования</w:t>
      </w:r>
      <w:r w:rsidR="00EA0BFB">
        <w:rPr>
          <w:rFonts w:cs="Times New Roman"/>
          <w:szCs w:val="28"/>
        </w:rPr>
        <w:t xml:space="preserve"> отсутствует</w:t>
      </w:r>
      <w:r w:rsidR="00A2189E" w:rsidRPr="00F17638">
        <w:rPr>
          <w:rFonts w:cs="Times New Roman"/>
          <w:szCs w:val="28"/>
        </w:rPr>
        <w:t>.</w:t>
      </w:r>
    </w:p>
    <w:p w:rsidR="0031104A" w:rsidRPr="00F17638" w:rsidRDefault="004400AF" w:rsidP="004B0C47">
      <w:pPr>
        <w:pStyle w:val="3"/>
        <w:spacing w:after="240"/>
        <w:rPr>
          <w:rFonts w:cs="Times New Roman"/>
          <w:szCs w:val="28"/>
        </w:rPr>
      </w:pPr>
      <w:bookmarkStart w:id="79" w:name="_Toc385862057"/>
      <w:bookmarkStart w:id="80" w:name="_Toc392073593"/>
      <w:bookmarkStart w:id="81" w:name="_Toc406481962"/>
      <w:r w:rsidRPr="00F17638">
        <w:rPr>
          <w:rFonts w:cs="Times New Roman"/>
          <w:szCs w:val="28"/>
        </w:rPr>
        <w:t>2.</w:t>
      </w:r>
      <w:r w:rsidR="0031104A" w:rsidRPr="00F17638">
        <w:rPr>
          <w:rFonts w:cs="Times New Roman"/>
          <w:szCs w:val="28"/>
        </w:rPr>
        <w:t>4.8</w:t>
      </w:r>
      <w:r w:rsidR="00C81253" w:rsidRPr="00F17638">
        <w:rPr>
          <w:rFonts w:cs="Times New Roman"/>
          <w:szCs w:val="28"/>
        </w:rPr>
        <w:t>.</w:t>
      </w:r>
      <w:r w:rsidR="0031104A" w:rsidRPr="00F17638">
        <w:rPr>
          <w:rFonts w:cs="Times New Roman"/>
          <w:szCs w:val="28"/>
        </w:rPr>
        <w:t xml:space="preserve"> Границы планируемых зон размещения объектов централизова</w:t>
      </w:r>
      <w:r w:rsidR="0031104A" w:rsidRPr="00F17638">
        <w:rPr>
          <w:rFonts w:cs="Times New Roman"/>
          <w:szCs w:val="28"/>
        </w:rPr>
        <w:t>н</w:t>
      </w:r>
      <w:r w:rsidR="0031104A" w:rsidRPr="00F17638">
        <w:rPr>
          <w:rFonts w:cs="Times New Roman"/>
          <w:szCs w:val="28"/>
        </w:rPr>
        <w:t>ных систем горячего водоснабжения, холодного водоснабжения</w:t>
      </w:r>
      <w:bookmarkEnd w:id="79"/>
      <w:bookmarkEnd w:id="80"/>
      <w:bookmarkEnd w:id="81"/>
    </w:p>
    <w:p w:rsidR="0031104A" w:rsidRPr="00F17638" w:rsidRDefault="00F629B7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Проведенный анализ показал, что в </w:t>
      </w:r>
      <w:r w:rsidR="00951B35" w:rsidRPr="00951B35">
        <w:rPr>
          <w:rFonts w:cs="Times New Roman"/>
          <w:szCs w:val="28"/>
        </w:rPr>
        <w:t>МО «Советское городское поселение»</w:t>
      </w:r>
      <w:r w:rsidR="009A56E0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с</w:t>
      </w:r>
      <w:r w:rsidR="00770906" w:rsidRPr="00F17638">
        <w:rPr>
          <w:rFonts w:cs="Times New Roman"/>
          <w:szCs w:val="28"/>
        </w:rPr>
        <w:t xml:space="preserve">троительство новых </w:t>
      </w:r>
      <w:r w:rsidR="003D2E77" w:rsidRPr="00F17638">
        <w:rPr>
          <w:rFonts w:cs="Times New Roman"/>
          <w:szCs w:val="28"/>
        </w:rPr>
        <w:t>подземных сооружений</w:t>
      </w:r>
      <w:r w:rsidR="00770906" w:rsidRPr="00F17638">
        <w:rPr>
          <w:rFonts w:cs="Times New Roman"/>
          <w:szCs w:val="28"/>
        </w:rPr>
        <w:t xml:space="preserve"> планируется на территории первого пояса зон санитарной охраны существующих скважин</w:t>
      </w:r>
      <w:r w:rsidR="00B40526" w:rsidRPr="00F17638">
        <w:rPr>
          <w:rFonts w:cs="Times New Roman"/>
          <w:szCs w:val="28"/>
        </w:rPr>
        <w:t>.</w:t>
      </w:r>
      <w:r w:rsidR="00770906" w:rsidRPr="00F17638">
        <w:rPr>
          <w:rFonts w:cs="Times New Roman"/>
          <w:szCs w:val="28"/>
        </w:rPr>
        <w:t xml:space="preserve"> </w:t>
      </w:r>
    </w:p>
    <w:p w:rsidR="00F62159" w:rsidRPr="00F17638" w:rsidRDefault="004400AF" w:rsidP="004B0C47">
      <w:pPr>
        <w:pStyle w:val="3"/>
        <w:spacing w:after="240"/>
        <w:rPr>
          <w:rFonts w:cs="Times New Roman"/>
          <w:szCs w:val="28"/>
        </w:rPr>
      </w:pPr>
      <w:bookmarkStart w:id="82" w:name="_Toc385862058"/>
      <w:bookmarkStart w:id="83" w:name="_Toc392073594"/>
      <w:bookmarkStart w:id="84" w:name="_Toc406481963"/>
      <w:r w:rsidRPr="00F17638">
        <w:rPr>
          <w:rFonts w:cs="Times New Roman"/>
          <w:szCs w:val="28"/>
        </w:rPr>
        <w:t>2.</w:t>
      </w:r>
      <w:r w:rsidR="00690C1C" w:rsidRPr="00F17638">
        <w:rPr>
          <w:rFonts w:cs="Times New Roman"/>
          <w:szCs w:val="28"/>
        </w:rPr>
        <w:t>4.9</w:t>
      </w:r>
      <w:r w:rsidR="00C81253" w:rsidRPr="00F17638">
        <w:rPr>
          <w:rFonts w:cs="Times New Roman"/>
          <w:szCs w:val="28"/>
        </w:rPr>
        <w:t>.</w:t>
      </w:r>
      <w:r w:rsidR="00690C1C" w:rsidRPr="00F17638">
        <w:rPr>
          <w:rFonts w:cs="Times New Roman"/>
          <w:szCs w:val="28"/>
        </w:rPr>
        <w:t xml:space="preserve"> Карты (схемы) существующего и планируемого размещения объе</w:t>
      </w:r>
      <w:r w:rsidR="00690C1C" w:rsidRPr="00F17638">
        <w:rPr>
          <w:rFonts w:cs="Times New Roman"/>
          <w:szCs w:val="28"/>
        </w:rPr>
        <w:t>к</w:t>
      </w:r>
      <w:r w:rsidR="00690C1C" w:rsidRPr="00F17638">
        <w:rPr>
          <w:rFonts w:cs="Times New Roman"/>
          <w:szCs w:val="28"/>
        </w:rPr>
        <w:t>тов централизованных систем горячего водоснабжения, холодного водосна</w:t>
      </w:r>
      <w:r w:rsidR="00690C1C" w:rsidRPr="00F17638">
        <w:rPr>
          <w:rFonts w:cs="Times New Roman"/>
          <w:szCs w:val="28"/>
        </w:rPr>
        <w:t>б</w:t>
      </w:r>
      <w:r w:rsidR="00690C1C" w:rsidRPr="00F17638">
        <w:rPr>
          <w:rFonts w:cs="Times New Roman"/>
          <w:szCs w:val="28"/>
        </w:rPr>
        <w:t>жения</w:t>
      </w:r>
      <w:bookmarkEnd w:id="82"/>
      <w:bookmarkEnd w:id="83"/>
      <w:bookmarkEnd w:id="84"/>
    </w:p>
    <w:p w:rsidR="005A2423" w:rsidRPr="00F17638" w:rsidRDefault="005A2423" w:rsidP="004B0C47">
      <w:pPr>
        <w:ind w:firstLine="567"/>
        <w:rPr>
          <w:szCs w:val="28"/>
        </w:rPr>
      </w:pPr>
      <w:r w:rsidRPr="00F17638">
        <w:rPr>
          <w:rFonts w:cs="Times New Roman"/>
          <w:szCs w:val="28"/>
        </w:rPr>
        <w:t>Карты (схемы) существующего и планируемого размещения объектов центр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лизованных систем водоснабжения</w:t>
      </w:r>
      <w:r w:rsidR="00AE7C3A" w:rsidRPr="00F17638">
        <w:rPr>
          <w:rFonts w:cs="Times New Roman"/>
          <w:szCs w:val="28"/>
        </w:rPr>
        <w:t xml:space="preserve"> приведены в </w:t>
      </w:r>
      <w:r w:rsidR="00DA18DB" w:rsidRPr="00F17638">
        <w:rPr>
          <w:rFonts w:cs="Times New Roman"/>
          <w:szCs w:val="28"/>
        </w:rPr>
        <w:t xml:space="preserve">Приложении </w:t>
      </w:r>
      <w:r w:rsidR="00AE7C3A" w:rsidRPr="00F17638">
        <w:rPr>
          <w:rFonts w:cs="Times New Roman"/>
          <w:szCs w:val="28"/>
        </w:rPr>
        <w:t>1</w:t>
      </w:r>
      <w:r w:rsidR="00951B35">
        <w:rPr>
          <w:rFonts w:cs="Times New Roman"/>
          <w:szCs w:val="28"/>
        </w:rPr>
        <w:t xml:space="preserve"> </w:t>
      </w:r>
      <w:r w:rsidR="004030FA" w:rsidRPr="00F17638">
        <w:rPr>
          <w:rFonts w:cs="Times New Roman"/>
          <w:szCs w:val="28"/>
        </w:rPr>
        <w:t>к схеме водосна</w:t>
      </w:r>
      <w:r w:rsidR="004030FA" w:rsidRPr="00F17638">
        <w:rPr>
          <w:rFonts w:cs="Times New Roman"/>
          <w:szCs w:val="28"/>
        </w:rPr>
        <w:t>б</w:t>
      </w:r>
      <w:r w:rsidR="004030FA" w:rsidRPr="00F17638">
        <w:rPr>
          <w:rFonts w:cs="Times New Roman"/>
          <w:szCs w:val="28"/>
        </w:rPr>
        <w:t xml:space="preserve">жения и водоотведения </w:t>
      </w:r>
      <w:r w:rsidR="00951B35" w:rsidRPr="00951B35">
        <w:rPr>
          <w:rFonts w:eastAsia="Times New Roman" w:cs="Times New Roman"/>
          <w:color w:val="000000"/>
          <w:szCs w:val="28"/>
        </w:rPr>
        <w:t>МО «Советское городское поселение»</w:t>
      </w:r>
      <w:r w:rsidR="004030FA" w:rsidRPr="00F17638">
        <w:rPr>
          <w:rFonts w:cs="Times New Roman"/>
          <w:szCs w:val="28"/>
        </w:rPr>
        <w:t>.</w:t>
      </w:r>
    </w:p>
    <w:p w:rsidR="00F62159" w:rsidRPr="00F17638" w:rsidRDefault="006F500F" w:rsidP="004B0C47">
      <w:pPr>
        <w:pStyle w:val="2"/>
        <w:spacing w:after="24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bookmarkStart w:id="85" w:name="_Toc385862059"/>
      <w:bookmarkStart w:id="86" w:name="_Toc392073595"/>
      <w:bookmarkStart w:id="87" w:name="_Toc406481964"/>
      <w:r w:rsidRPr="00F1763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62159" w:rsidRPr="00F1763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05CAA" w:rsidRPr="00F1763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62159" w:rsidRPr="00F17638">
        <w:rPr>
          <w:rFonts w:ascii="Times New Roman" w:hAnsi="Times New Roman" w:cs="Times New Roman"/>
          <w:color w:val="auto"/>
          <w:sz w:val="28"/>
          <w:szCs w:val="28"/>
        </w:rPr>
        <w:t xml:space="preserve"> Экологические аспекты мероприятий по строительству, реконстру</w:t>
      </w:r>
      <w:r w:rsidR="00F62159" w:rsidRPr="00F1763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62159" w:rsidRPr="00F17638">
        <w:rPr>
          <w:rFonts w:ascii="Times New Roman" w:hAnsi="Times New Roman" w:cs="Times New Roman"/>
          <w:color w:val="auto"/>
          <w:sz w:val="28"/>
          <w:szCs w:val="28"/>
        </w:rPr>
        <w:t>ции и модернизации объектов централизованных систем водоснабжения</w:t>
      </w:r>
      <w:bookmarkEnd w:id="85"/>
      <w:bookmarkEnd w:id="86"/>
      <w:bookmarkEnd w:id="87"/>
    </w:p>
    <w:p w:rsidR="00F62159" w:rsidRPr="00F17638" w:rsidRDefault="006F500F" w:rsidP="004B0C47">
      <w:pPr>
        <w:pStyle w:val="3"/>
        <w:spacing w:after="240"/>
        <w:rPr>
          <w:rFonts w:cs="Times New Roman"/>
          <w:color w:val="C00000"/>
          <w:szCs w:val="28"/>
        </w:rPr>
      </w:pPr>
      <w:bookmarkStart w:id="88" w:name="_Toc385862060"/>
      <w:bookmarkStart w:id="89" w:name="_Toc392073596"/>
      <w:bookmarkStart w:id="90" w:name="_Toc406481965"/>
      <w:r w:rsidRPr="00F17638">
        <w:rPr>
          <w:rFonts w:cs="Times New Roman"/>
          <w:szCs w:val="28"/>
        </w:rPr>
        <w:t>2.</w:t>
      </w:r>
      <w:r w:rsidR="00F62159" w:rsidRPr="00F17638">
        <w:rPr>
          <w:rFonts w:cs="Times New Roman"/>
          <w:szCs w:val="28"/>
        </w:rPr>
        <w:t>5.1.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88"/>
      <w:bookmarkEnd w:id="89"/>
      <w:bookmarkEnd w:id="90"/>
    </w:p>
    <w:p w:rsidR="009A56E0" w:rsidRPr="00F17638" w:rsidRDefault="009A56E0" w:rsidP="004B0C47">
      <w:pPr>
        <w:ind w:firstLine="567"/>
        <w:rPr>
          <w:rFonts w:cs="Times New Roman"/>
          <w:color w:val="000000" w:themeColor="text1"/>
          <w:szCs w:val="28"/>
        </w:rPr>
      </w:pPr>
      <w:bookmarkStart w:id="91" w:name="_Toc385862061"/>
      <w:bookmarkStart w:id="92" w:name="_Toc392073597"/>
      <w:r w:rsidRPr="00F17638">
        <w:rPr>
          <w:rFonts w:cs="Times New Roman"/>
          <w:color w:val="000000" w:themeColor="text1"/>
          <w:szCs w:val="28"/>
        </w:rPr>
        <w:t>Известно, что одним из постоянных источников концентрированного загря</w:t>
      </w:r>
      <w:r w:rsidRPr="00F17638">
        <w:rPr>
          <w:rFonts w:cs="Times New Roman"/>
          <w:color w:val="000000" w:themeColor="text1"/>
          <w:szCs w:val="28"/>
        </w:rPr>
        <w:t>з</w:t>
      </w:r>
      <w:r w:rsidRPr="00F17638">
        <w:rPr>
          <w:rFonts w:cs="Times New Roman"/>
          <w:color w:val="000000" w:themeColor="text1"/>
          <w:szCs w:val="28"/>
        </w:rPr>
        <w:t>нения поверхностных водоемов являются сбрасываемые без обработки воды, обр</w:t>
      </w:r>
      <w:r w:rsidRPr="00F17638">
        <w:rPr>
          <w:rFonts w:cs="Times New Roman"/>
          <w:color w:val="000000" w:themeColor="text1"/>
          <w:szCs w:val="28"/>
        </w:rPr>
        <w:t>а</w:t>
      </w:r>
      <w:r w:rsidRPr="00F17638">
        <w:rPr>
          <w:rFonts w:cs="Times New Roman"/>
          <w:color w:val="000000" w:themeColor="text1"/>
          <w:szCs w:val="28"/>
        </w:rPr>
        <w:t>зующиеся в результате промывки фильтровальных сооружений станций вод</w:t>
      </w:r>
      <w:r w:rsidRPr="00F17638">
        <w:rPr>
          <w:rFonts w:cs="Times New Roman"/>
          <w:color w:val="000000" w:themeColor="text1"/>
          <w:szCs w:val="28"/>
        </w:rPr>
        <w:t>о</w:t>
      </w:r>
      <w:r w:rsidRPr="00F17638">
        <w:rPr>
          <w:rFonts w:cs="Times New Roman"/>
          <w:color w:val="000000" w:themeColor="text1"/>
          <w:szCs w:val="28"/>
        </w:rPr>
        <w:t>очистки. Находящиеся в их составе взвешенные вещества и компоненты технол</w:t>
      </w:r>
      <w:r w:rsidRPr="00F17638">
        <w:rPr>
          <w:rFonts w:cs="Times New Roman"/>
          <w:color w:val="000000" w:themeColor="text1"/>
          <w:szCs w:val="28"/>
        </w:rPr>
        <w:t>о</w:t>
      </w:r>
      <w:r w:rsidRPr="00F17638">
        <w:rPr>
          <w:rFonts w:cs="Times New Roman"/>
          <w:color w:val="000000" w:themeColor="text1"/>
          <w:szCs w:val="28"/>
        </w:rPr>
        <w:t>гических материалов, а также бактериальные загрязнения, попадая в водоем, ув</w:t>
      </w:r>
      <w:r w:rsidRPr="00F17638">
        <w:rPr>
          <w:rFonts w:cs="Times New Roman"/>
          <w:color w:val="000000" w:themeColor="text1"/>
          <w:szCs w:val="28"/>
        </w:rPr>
        <w:t>е</w:t>
      </w:r>
      <w:r w:rsidRPr="00F17638">
        <w:rPr>
          <w:rFonts w:cs="Times New Roman"/>
          <w:color w:val="000000" w:themeColor="text1"/>
          <w:szCs w:val="28"/>
        </w:rPr>
        <w:t xml:space="preserve">личивают мутность воды, сокращают доступ света в глубину, и, как следствие, </w:t>
      </w:r>
      <w:r w:rsidRPr="00F17638">
        <w:rPr>
          <w:rFonts w:cs="Times New Roman"/>
          <w:color w:val="000000" w:themeColor="text1"/>
          <w:szCs w:val="28"/>
        </w:rPr>
        <w:lastRenderedPageBreak/>
        <w:t>снижают интенсивность фотосинтеза, что в свою очередь приводит к уменьшению сообщества, способствующего процессам самоочищения. ВОС исключает сброс промывных вод в водоем.</w:t>
      </w:r>
    </w:p>
    <w:p w:rsidR="009A56E0" w:rsidRPr="00F17638" w:rsidRDefault="009A56E0" w:rsidP="004B0C47">
      <w:pPr>
        <w:autoSpaceDE w:val="0"/>
        <w:autoSpaceDN w:val="0"/>
        <w:adjustRightInd w:val="0"/>
        <w:ind w:firstLine="567"/>
        <w:rPr>
          <w:rFonts w:cs="Times New Roman"/>
          <w:color w:val="000000"/>
          <w:szCs w:val="28"/>
        </w:rPr>
      </w:pPr>
      <w:r w:rsidRPr="00F17638">
        <w:rPr>
          <w:rFonts w:cs="Times New Roman"/>
          <w:color w:val="000000" w:themeColor="text1"/>
          <w:szCs w:val="28"/>
        </w:rPr>
        <w:t>Для предотвращения неблагоприятного воздействия в процессе водоподгото</w:t>
      </w:r>
      <w:r w:rsidRPr="00F17638">
        <w:rPr>
          <w:rFonts w:cs="Times New Roman"/>
          <w:color w:val="000000" w:themeColor="text1"/>
          <w:szCs w:val="28"/>
        </w:rPr>
        <w:t>в</w:t>
      </w:r>
      <w:r w:rsidRPr="00F17638">
        <w:rPr>
          <w:rFonts w:cs="Times New Roman"/>
          <w:color w:val="000000" w:themeColor="text1"/>
          <w:szCs w:val="28"/>
        </w:rPr>
        <w:t>ки будет использоваться ресурсосберегающая, природоохранная технология п</w:t>
      </w:r>
      <w:r w:rsidRPr="00F17638">
        <w:rPr>
          <w:rFonts w:cs="Times New Roman"/>
          <w:color w:val="000000" w:themeColor="text1"/>
          <w:szCs w:val="28"/>
        </w:rPr>
        <w:t>о</w:t>
      </w:r>
      <w:r w:rsidRPr="00F17638">
        <w:rPr>
          <w:rFonts w:cs="Times New Roman"/>
          <w:color w:val="000000" w:themeColor="text1"/>
          <w:szCs w:val="28"/>
        </w:rPr>
        <w:t>вторного использования промывных вод.</w:t>
      </w:r>
    </w:p>
    <w:p w:rsidR="00F62159" w:rsidRPr="00F17638" w:rsidRDefault="006F500F" w:rsidP="004B0C47">
      <w:pPr>
        <w:pStyle w:val="3"/>
        <w:spacing w:after="240"/>
        <w:rPr>
          <w:rFonts w:cs="Times New Roman"/>
          <w:szCs w:val="28"/>
        </w:rPr>
      </w:pPr>
      <w:bookmarkStart w:id="93" w:name="_Toc406481966"/>
      <w:r w:rsidRPr="00F17638">
        <w:rPr>
          <w:rFonts w:cs="Times New Roman"/>
          <w:szCs w:val="28"/>
        </w:rPr>
        <w:t>2.</w:t>
      </w:r>
      <w:r w:rsidR="00F62159" w:rsidRPr="00F17638">
        <w:rPr>
          <w:rFonts w:cs="Times New Roman"/>
          <w:szCs w:val="28"/>
        </w:rPr>
        <w:t>5.2. На окружающую среду при реализации мероприятий по снабжению и хранению химических реагентов, используемых в водоподготовке (хлор и др.)</w:t>
      </w:r>
      <w:bookmarkEnd w:id="91"/>
      <w:bookmarkEnd w:id="92"/>
      <w:bookmarkEnd w:id="93"/>
    </w:p>
    <w:p w:rsidR="009A56E0" w:rsidRPr="00F17638" w:rsidRDefault="009A56E0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bookmarkStart w:id="94" w:name="_Toc385862062"/>
      <w:bookmarkStart w:id="95" w:name="_Toc392073598"/>
      <w:r w:rsidRPr="00F17638">
        <w:rPr>
          <w:rFonts w:cs="Times New Roman"/>
          <w:szCs w:val="28"/>
        </w:rPr>
        <w:t>Анализ возможного воздействия на окружающую среду при реализации мер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приятий по снабжению и хранению химических реагентов, используемых в вод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подготовке, показал, что при эксплуатации ВОС предполагается использовать те</w:t>
      </w:r>
      <w:r w:rsidRPr="00F17638">
        <w:rPr>
          <w:rFonts w:cs="Times New Roman"/>
          <w:szCs w:val="28"/>
        </w:rPr>
        <w:t>х</w:t>
      </w:r>
      <w:r w:rsidRPr="00F17638">
        <w:rPr>
          <w:rFonts w:cs="Times New Roman"/>
          <w:szCs w:val="28"/>
        </w:rPr>
        <w:t>нологии без применения хлора. Вместо жидкого хлора используются новые эффе</w:t>
      </w:r>
      <w:r w:rsidRPr="00F17638">
        <w:rPr>
          <w:rFonts w:cs="Times New Roman"/>
          <w:szCs w:val="28"/>
        </w:rPr>
        <w:t>к</w:t>
      </w:r>
      <w:r w:rsidRPr="00F17638">
        <w:rPr>
          <w:rFonts w:cs="Times New Roman"/>
          <w:szCs w:val="28"/>
        </w:rPr>
        <w:t>тивные обеззараживающие реагенты. Это позволяет не только улучшить качество питьевой воды, практически исключив содержание высокотоксичных органич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ских соединений в питьевой воде, но и повышает безопасность производства до уровня, отвечающего современным требованиям</w:t>
      </w:r>
      <w:r w:rsidR="007A7AEB" w:rsidRPr="00F17638">
        <w:rPr>
          <w:rFonts w:cs="Times New Roman"/>
          <w:szCs w:val="28"/>
        </w:rPr>
        <w:t>.</w:t>
      </w:r>
    </w:p>
    <w:p w:rsidR="002C266C" w:rsidRPr="00F17638" w:rsidRDefault="006F500F" w:rsidP="004B0C47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96" w:name="_Toc406481967"/>
      <w:r w:rsidRPr="00F1763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C266C" w:rsidRPr="00F1763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F05CAA" w:rsidRPr="00F1763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C266C" w:rsidRPr="00F17638">
        <w:rPr>
          <w:rFonts w:ascii="Times New Roman" w:hAnsi="Times New Roman" w:cs="Times New Roman"/>
          <w:color w:val="auto"/>
          <w:sz w:val="28"/>
          <w:szCs w:val="28"/>
        </w:rPr>
        <w:t xml:space="preserve"> Оценка объемов капитальных вложений в строительство, реко</w:t>
      </w:r>
      <w:r w:rsidR="002C266C" w:rsidRPr="00F1763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2C266C" w:rsidRPr="00F17638">
        <w:rPr>
          <w:rFonts w:ascii="Times New Roman" w:hAnsi="Times New Roman" w:cs="Times New Roman"/>
          <w:color w:val="auto"/>
          <w:sz w:val="28"/>
          <w:szCs w:val="28"/>
        </w:rPr>
        <w:t>струкцию и модернизацию объектов централизованных систем водоснабж</w:t>
      </w:r>
      <w:r w:rsidR="002C266C" w:rsidRPr="00F1763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C266C" w:rsidRPr="00F17638">
        <w:rPr>
          <w:rFonts w:ascii="Times New Roman" w:hAnsi="Times New Roman" w:cs="Times New Roman"/>
          <w:color w:val="auto"/>
          <w:sz w:val="28"/>
          <w:szCs w:val="28"/>
        </w:rPr>
        <w:t>ния</w:t>
      </w:r>
      <w:bookmarkEnd w:id="94"/>
      <w:bookmarkEnd w:id="95"/>
      <w:bookmarkEnd w:id="96"/>
    </w:p>
    <w:p w:rsidR="002C266C" w:rsidRPr="00F17638" w:rsidRDefault="002C266C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Стоимость разработки проектной документации объектов капитального стр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ительства определена на основании «Справочников базовых цен на проектные р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боты для строительства» (Коммунальные инженерные здания и сооружения, Об</w:t>
      </w:r>
      <w:r w:rsidRPr="00F17638">
        <w:rPr>
          <w:rFonts w:cs="Times New Roman"/>
          <w:szCs w:val="28"/>
        </w:rPr>
        <w:t>ъ</w:t>
      </w:r>
      <w:r w:rsidRPr="00F17638">
        <w:rPr>
          <w:rFonts w:cs="Times New Roman"/>
          <w:szCs w:val="28"/>
        </w:rPr>
        <w:t>екты водоснабжения и канализации). Базовая цена проектных работ (на 1 января 2013 года) устанавливается в зависимости от основных натуральных показателей проектируемых объектов и приводится к текущему уровню цен умножением на к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эффициент, отражающий инфляционные процессы на момент определения цены проектных работ для строительства согласно Письму № 1951-ВТ/10 от 12.02.2013г. Министерства регионального развития Российской Федерации.</w:t>
      </w:r>
    </w:p>
    <w:p w:rsidR="002C266C" w:rsidRPr="00F17638" w:rsidRDefault="002C266C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</w:t>
      </w:r>
      <w:r w:rsidR="00830DDD" w:rsidRPr="00F17638">
        <w:rPr>
          <w:rFonts w:cs="Times New Roman"/>
          <w:szCs w:val="28"/>
        </w:rPr>
        <w:t>вам цен</w:t>
      </w:r>
      <w:r w:rsidRPr="00F17638">
        <w:rPr>
          <w:rFonts w:cs="Times New Roman"/>
          <w:szCs w:val="28"/>
        </w:rPr>
        <w:t xml:space="preserve"> строительства для применения в 2012</w:t>
      </w:r>
      <w:r w:rsidR="00830DDD" w:rsidRPr="00F17638">
        <w:rPr>
          <w:rFonts w:cs="Times New Roman"/>
          <w:szCs w:val="28"/>
        </w:rPr>
        <w:t xml:space="preserve"> г.</w:t>
      </w:r>
      <w:r w:rsidRPr="00F17638">
        <w:rPr>
          <w:rFonts w:cs="Times New Roman"/>
          <w:szCs w:val="28"/>
        </w:rPr>
        <w:t>, изданным Министе</w:t>
      </w:r>
      <w:r w:rsidRPr="00F17638">
        <w:rPr>
          <w:rFonts w:cs="Times New Roman"/>
          <w:szCs w:val="28"/>
        </w:rPr>
        <w:t>р</w:t>
      </w:r>
      <w:r w:rsidRPr="00F17638">
        <w:rPr>
          <w:rFonts w:cs="Times New Roman"/>
          <w:szCs w:val="28"/>
        </w:rPr>
        <w:t>ством регионального развития РФ, по существующим сборникам ФЕР в ценах и нормах 2001 года</w:t>
      </w:r>
      <w:r w:rsidR="00273B2F" w:rsidRPr="00F17638">
        <w:rPr>
          <w:rFonts w:cs="Times New Roman"/>
          <w:szCs w:val="28"/>
        </w:rPr>
        <w:t>.</w:t>
      </w:r>
      <w:r w:rsidRPr="00F17638">
        <w:rPr>
          <w:rFonts w:cs="Times New Roman"/>
          <w:szCs w:val="28"/>
        </w:rPr>
        <w:t xml:space="preserve"> Стоимость работ пересчитана в цены 2013 го</w:t>
      </w:r>
      <w:r w:rsidR="00273B2F" w:rsidRPr="00F17638">
        <w:rPr>
          <w:rFonts w:cs="Times New Roman"/>
          <w:szCs w:val="28"/>
        </w:rPr>
        <w:t>да с коэффицие</w:t>
      </w:r>
      <w:r w:rsidR="00273B2F" w:rsidRPr="00F17638">
        <w:rPr>
          <w:rFonts w:cs="Times New Roman"/>
          <w:szCs w:val="28"/>
        </w:rPr>
        <w:t>н</w:t>
      </w:r>
      <w:r w:rsidR="00273B2F" w:rsidRPr="00F17638">
        <w:rPr>
          <w:rFonts w:cs="Times New Roman"/>
          <w:szCs w:val="28"/>
        </w:rPr>
        <w:lastRenderedPageBreak/>
        <w:t>тами согласно п</w:t>
      </w:r>
      <w:r w:rsidRPr="00F17638">
        <w:rPr>
          <w:rFonts w:cs="Times New Roman"/>
          <w:szCs w:val="28"/>
        </w:rPr>
        <w:t>исьму № 2836-ИП/12/ГС от 03.12.2012г. Министерства регионал</w:t>
      </w:r>
      <w:r w:rsidRPr="00F17638">
        <w:rPr>
          <w:rFonts w:cs="Times New Roman"/>
          <w:szCs w:val="28"/>
        </w:rPr>
        <w:t>ь</w:t>
      </w:r>
      <w:r w:rsidRPr="00F17638">
        <w:rPr>
          <w:rFonts w:cs="Times New Roman"/>
          <w:szCs w:val="28"/>
        </w:rPr>
        <w:t>ного р</w:t>
      </w:r>
      <w:r w:rsidR="00830DDD" w:rsidRPr="00F17638">
        <w:rPr>
          <w:rFonts w:cs="Times New Roman"/>
          <w:szCs w:val="28"/>
        </w:rPr>
        <w:t xml:space="preserve">азвития Российской Федерации; </w:t>
      </w:r>
      <w:r w:rsidRPr="00F17638">
        <w:rPr>
          <w:rFonts w:cs="Times New Roman"/>
          <w:szCs w:val="28"/>
        </w:rPr>
        <w:t>Письму № 21790-АК/Д03 от 05.10.2011г. Министерства регионального развития Российской Федерации.</w:t>
      </w:r>
    </w:p>
    <w:p w:rsidR="00912A2F" w:rsidRPr="00F17638" w:rsidRDefault="002C266C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Расчетная стоимость мероприятий приводится по этапам реализации, прив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денным в Схеме водоснабжения и водоотведения, с учетом и</w:t>
      </w:r>
      <w:r w:rsidR="006B5AAB" w:rsidRPr="00F17638">
        <w:rPr>
          <w:rFonts w:cs="Times New Roman"/>
          <w:szCs w:val="28"/>
        </w:rPr>
        <w:t>ндексов-дефляторов до 20</w:t>
      </w:r>
      <w:r w:rsidR="00685916" w:rsidRPr="00F17638">
        <w:rPr>
          <w:rFonts w:cs="Times New Roman"/>
          <w:szCs w:val="28"/>
        </w:rPr>
        <w:t>1</w:t>
      </w:r>
      <w:r w:rsidR="00D54196">
        <w:rPr>
          <w:rFonts w:cs="Times New Roman"/>
          <w:szCs w:val="28"/>
        </w:rPr>
        <w:t>8</w:t>
      </w:r>
      <w:r w:rsidR="006B5AAB" w:rsidRPr="00F17638">
        <w:rPr>
          <w:rFonts w:cs="Times New Roman"/>
          <w:szCs w:val="28"/>
        </w:rPr>
        <w:t xml:space="preserve"> и</w:t>
      </w:r>
      <w:r w:rsidR="00685916" w:rsidRPr="00F17638">
        <w:rPr>
          <w:rFonts w:cs="Times New Roman"/>
          <w:szCs w:val="28"/>
        </w:rPr>
        <w:t xml:space="preserve"> </w:t>
      </w:r>
      <w:r w:rsidR="006B5AAB" w:rsidRPr="00F17638">
        <w:rPr>
          <w:rFonts w:cs="Times New Roman"/>
          <w:szCs w:val="28"/>
        </w:rPr>
        <w:t>20</w:t>
      </w:r>
      <w:r w:rsidR="00CD793B" w:rsidRPr="00F17638">
        <w:rPr>
          <w:rFonts w:cs="Times New Roman"/>
          <w:szCs w:val="28"/>
        </w:rPr>
        <w:t>2</w:t>
      </w:r>
      <w:r w:rsidR="00D54196">
        <w:rPr>
          <w:rFonts w:cs="Times New Roman"/>
          <w:szCs w:val="28"/>
        </w:rPr>
        <w:t xml:space="preserve">8 </w:t>
      </w:r>
      <w:r w:rsidRPr="00F17638">
        <w:rPr>
          <w:rFonts w:cs="Times New Roman"/>
          <w:szCs w:val="28"/>
        </w:rPr>
        <w:t xml:space="preserve">г.г. </w:t>
      </w:r>
    </w:p>
    <w:p w:rsidR="002C266C" w:rsidRPr="00F17638" w:rsidRDefault="002C266C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Определение стоимости на разных этапах проектирования должно осущест</w:t>
      </w:r>
      <w:r w:rsidRPr="00F17638">
        <w:rPr>
          <w:rFonts w:cs="Times New Roman"/>
          <w:szCs w:val="28"/>
        </w:rPr>
        <w:t>в</w:t>
      </w:r>
      <w:r w:rsidRPr="00F17638">
        <w:rPr>
          <w:rFonts w:cs="Times New Roman"/>
          <w:szCs w:val="28"/>
        </w:rPr>
        <w:t xml:space="preserve">ляться различными методиками. На </w:t>
      </w:r>
      <w:proofErr w:type="spellStart"/>
      <w:r w:rsidRPr="00F17638">
        <w:rPr>
          <w:rFonts w:cs="Times New Roman"/>
          <w:szCs w:val="28"/>
        </w:rPr>
        <w:t>предпроектной</w:t>
      </w:r>
      <w:proofErr w:type="spellEnd"/>
      <w:r w:rsidRPr="00F17638">
        <w:rPr>
          <w:rFonts w:cs="Times New Roman"/>
          <w:szCs w:val="28"/>
        </w:rPr>
        <w:t xml:space="preserve"> стадии </w:t>
      </w:r>
      <w:r w:rsidR="004A57F0" w:rsidRPr="00F17638">
        <w:rPr>
          <w:rFonts w:cs="Times New Roman"/>
          <w:szCs w:val="28"/>
        </w:rPr>
        <w:t>обоснования</w:t>
      </w:r>
      <w:r w:rsidRPr="00F17638">
        <w:rPr>
          <w:rFonts w:cs="Times New Roman"/>
          <w:szCs w:val="28"/>
        </w:rPr>
        <w:t xml:space="preserve"> инвест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>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казателям. При отсутствии таких показателей могут использоваться данные о ст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имости объектов-аналогов. При разработке рабочей документации на объекты к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ние. Таким образом, базовые цены устанавливаются с целью последующего фо</w:t>
      </w:r>
      <w:r w:rsidRPr="00F17638">
        <w:rPr>
          <w:rFonts w:cs="Times New Roman"/>
          <w:szCs w:val="28"/>
        </w:rPr>
        <w:t>р</w:t>
      </w:r>
      <w:r w:rsidRPr="00F17638">
        <w:rPr>
          <w:rFonts w:cs="Times New Roman"/>
          <w:szCs w:val="28"/>
        </w:rPr>
        <w:t>мирования договорных цен на разработку проектной документации и строител</w:t>
      </w:r>
      <w:r w:rsidRPr="00F17638">
        <w:rPr>
          <w:rFonts w:cs="Times New Roman"/>
          <w:szCs w:val="28"/>
        </w:rPr>
        <w:t>ь</w:t>
      </w:r>
      <w:r w:rsidRPr="00F17638">
        <w:rPr>
          <w:rFonts w:cs="Times New Roman"/>
          <w:szCs w:val="28"/>
        </w:rPr>
        <w:t>ства.</w:t>
      </w:r>
    </w:p>
    <w:p w:rsidR="002C266C" w:rsidRPr="00F17638" w:rsidRDefault="002C266C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 расчетах не учитывались:</w:t>
      </w:r>
    </w:p>
    <w:p w:rsidR="007945EC" w:rsidRPr="00F17638" w:rsidRDefault="002C266C" w:rsidP="005008B0">
      <w:pPr>
        <w:numPr>
          <w:ilvl w:val="0"/>
          <w:numId w:val="12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стоимость резервирования и выкупа земельных участков и недвижимости для государственных и муниципальных нужд;</w:t>
      </w:r>
    </w:p>
    <w:p w:rsidR="007945EC" w:rsidRPr="00F17638" w:rsidRDefault="002C266C" w:rsidP="005008B0">
      <w:pPr>
        <w:numPr>
          <w:ilvl w:val="0"/>
          <w:numId w:val="12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стоимость проведения топографо-геодезических и геологических изысканий на территориях строительства;</w:t>
      </w:r>
    </w:p>
    <w:p w:rsidR="007945EC" w:rsidRPr="00F17638" w:rsidRDefault="002C266C" w:rsidP="005008B0">
      <w:pPr>
        <w:numPr>
          <w:ilvl w:val="0"/>
          <w:numId w:val="12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стоимость мероприятий по сносу и демонтажу зданий и сооружений на те</w:t>
      </w:r>
      <w:r w:rsidRPr="00F17638">
        <w:rPr>
          <w:rFonts w:cs="Times New Roman"/>
          <w:szCs w:val="28"/>
        </w:rPr>
        <w:t>р</w:t>
      </w:r>
      <w:r w:rsidRPr="00F17638">
        <w:rPr>
          <w:rFonts w:cs="Times New Roman"/>
          <w:szCs w:val="28"/>
        </w:rPr>
        <w:t>риториях строительства;</w:t>
      </w:r>
    </w:p>
    <w:p w:rsidR="007945EC" w:rsidRPr="00F17638" w:rsidRDefault="002C266C" w:rsidP="005008B0">
      <w:pPr>
        <w:numPr>
          <w:ilvl w:val="0"/>
          <w:numId w:val="12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стоимость мероприятий по реконструкции существующих объектов;</w:t>
      </w:r>
    </w:p>
    <w:p w:rsidR="007945EC" w:rsidRPr="00F17638" w:rsidRDefault="002C266C" w:rsidP="005008B0">
      <w:pPr>
        <w:numPr>
          <w:ilvl w:val="0"/>
          <w:numId w:val="12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оснащение необходимым оборудованием и благоустройство прилегающей территории; </w:t>
      </w:r>
    </w:p>
    <w:p w:rsidR="007945EC" w:rsidRPr="00F17638" w:rsidRDefault="002C266C" w:rsidP="005008B0">
      <w:pPr>
        <w:numPr>
          <w:ilvl w:val="0"/>
          <w:numId w:val="12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особенности территории строительства.</w:t>
      </w:r>
    </w:p>
    <w:p w:rsidR="00BE66BD" w:rsidRPr="00F17638" w:rsidRDefault="002C266C" w:rsidP="004B0C47">
      <w:pPr>
        <w:pStyle w:val="ab"/>
        <w:ind w:left="0"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Результаты расчетов (сводная ведомость стои</w:t>
      </w:r>
      <w:r w:rsidR="007E1948" w:rsidRPr="00F17638">
        <w:rPr>
          <w:rFonts w:cs="Times New Roman"/>
          <w:szCs w:val="28"/>
        </w:rPr>
        <w:t xml:space="preserve">мости работ) приведены в </w:t>
      </w:r>
      <w:r w:rsidR="00B71EC7" w:rsidRPr="00F17638">
        <w:rPr>
          <w:rFonts w:cs="Times New Roman"/>
          <w:szCs w:val="28"/>
        </w:rPr>
        <w:t xml:space="preserve">таб. 2.6.1. </w:t>
      </w:r>
      <w:bookmarkStart w:id="97" w:name="таб61"/>
    </w:p>
    <w:p w:rsidR="0097047E" w:rsidRPr="00F17638" w:rsidRDefault="0097047E" w:rsidP="004B0C47">
      <w:p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br w:type="page"/>
      </w:r>
    </w:p>
    <w:p w:rsidR="0049548F" w:rsidRPr="00F17638" w:rsidRDefault="0002557C" w:rsidP="004B0C47">
      <w:pPr>
        <w:pStyle w:val="ab"/>
        <w:ind w:left="1072"/>
        <w:jc w:val="right"/>
        <w:rPr>
          <w:rFonts w:cs="Times New Roman"/>
          <w:b/>
          <w:szCs w:val="28"/>
        </w:rPr>
      </w:pPr>
      <w:r w:rsidRPr="00F17638">
        <w:rPr>
          <w:rFonts w:cs="Times New Roman"/>
          <w:szCs w:val="28"/>
        </w:rPr>
        <w:lastRenderedPageBreak/>
        <w:t>Т</w:t>
      </w:r>
      <w:r w:rsidR="008B46CC" w:rsidRPr="00F17638">
        <w:rPr>
          <w:rFonts w:cs="Times New Roman"/>
          <w:szCs w:val="28"/>
        </w:rPr>
        <w:t>аб. 2.6.1</w:t>
      </w:r>
      <w:bookmarkEnd w:id="97"/>
      <w:r w:rsidR="002E4E1F" w:rsidRPr="00F17638">
        <w:rPr>
          <w:rFonts w:cs="Times New Roman"/>
          <w:szCs w:val="28"/>
        </w:rPr>
        <w:t>.</w:t>
      </w:r>
      <w:r w:rsidR="008B46CC" w:rsidRPr="00F17638">
        <w:rPr>
          <w:rFonts w:cs="Times New Roman"/>
          <w:szCs w:val="28"/>
        </w:rPr>
        <w:t xml:space="preserve"> </w:t>
      </w:r>
      <w:r w:rsidR="00DA18DB" w:rsidRPr="00F17638">
        <w:rPr>
          <w:rFonts w:cs="Times New Roman"/>
          <w:szCs w:val="28"/>
          <w:lang w:val="en-US"/>
        </w:rPr>
        <w:t>C</w:t>
      </w:r>
      <w:r w:rsidR="00DA18DB" w:rsidRPr="00F17638">
        <w:rPr>
          <w:rFonts w:cs="Times New Roman"/>
          <w:szCs w:val="28"/>
        </w:rPr>
        <w:t>водная ведомость объемов и стоимости работ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3387"/>
        <w:gridCol w:w="852"/>
        <w:gridCol w:w="850"/>
        <w:gridCol w:w="1278"/>
        <w:gridCol w:w="1416"/>
        <w:gridCol w:w="1558"/>
      </w:tblGrid>
      <w:tr w:rsidR="009A56E0" w:rsidRPr="00F17638" w:rsidTr="00CC6294">
        <w:trPr>
          <w:trHeight w:val="645"/>
        </w:trPr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9A56E0" w:rsidRPr="00F17638" w:rsidRDefault="009A56E0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98" w:name="_Toc382984461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№ п.п.</w:t>
            </w:r>
          </w:p>
        </w:tc>
        <w:tc>
          <w:tcPr>
            <w:tcW w:w="1665" w:type="pct"/>
            <w:vMerge w:val="restart"/>
            <w:shd w:val="clear" w:color="auto" w:fill="auto"/>
            <w:vAlign w:val="center"/>
            <w:hideMark/>
          </w:tcPr>
          <w:p w:rsidR="009A56E0" w:rsidRPr="00F17638" w:rsidRDefault="009A56E0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Наименование работ и затрат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9A56E0" w:rsidRPr="00F17638" w:rsidRDefault="009A56E0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99" w:name="RANGE!D2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Ед. </w:t>
            </w:r>
            <w:proofErr w:type="spellStart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изм</w:t>
            </w:r>
            <w:bookmarkEnd w:id="99"/>
            <w:proofErr w:type="spellEnd"/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9A56E0" w:rsidRPr="00F17638" w:rsidRDefault="009A56E0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100" w:name="OLE_LINK2" w:colFirst="3" w:colLast="3"/>
            <w:proofErr w:type="gramStart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Об-</w:t>
            </w:r>
            <w:proofErr w:type="spellStart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ъем</w:t>
            </w:r>
            <w:proofErr w:type="spellEnd"/>
            <w:proofErr w:type="gramEnd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р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а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бот</w:t>
            </w:r>
          </w:p>
        </w:tc>
        <w:tc>
          <w:tcPr>
            <w:tcW w:w="2090" w:type="pct"/>
            <w:gridSpan w:val="3"/>
            <w:shd w:val="clear" w:color="auto" w:fill="auto"/>
            <w:vAlign w:val="center"/>
            <w:hideMark/>
          </w:tcPr>
          <w:p w:rsidR="009A56E0" w:rsidRPr="00F17638" w:rsidRDefault="009A56E0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101" w:name="RANGE!F2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Общая стоимость, тыс. руб.</w:t>
            </w:r>
            <w:bookmarkEnd w:id="101"/>
          </w:p>
        </w:tc>
      </w:tr>
      <w:tr w:rsidR="009A56E0" w:rsidRPr="00F17638" w:rsidTr="00CC6294">
        <w:trPr>
          <w:trHeight w:val="945"/>
        </w:trPr>
        <w:tc>
          <w:tcPr>
            <w:tcW w:w="408" w:type="pct"/>
            <w:vMerge/>
            <w:vAlign w:val="center"/>
            <w:hideMark/>
          </w:tcPr>
          <w:p w:rsidR="009A56E0" w:rsidRPr="00F17638" w:rsidRDefault="009A56E0" w:rsidP="001B70D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102" w:name="OLE_LINK1" w:colFirst="4" w:colLast="6"/>
          </w:p>
        </w:tc>
        <w:tc>
          <w:tcPr>
            <w:tcW w:w="1665" w:type="pct"/>
            <w:vMerge/>
            <w:vAlign w:val="center"/>
            <w:hideMark/>
          </w:tcPr>
          <w:p w:rsidR="009A56E0" w:rsidRPr="00F17638" w:rsidRDefault="009A56E0" w:rsidP="001B70D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9A56E0" w:rsidRPr="00F17638" w:rsidRDefault="009A56E0" w:rsidP="001B70D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18" w:type="pct"/>
            <w:vMerge/>
            <w:vAlign w:val="center"/>
            <w:hideMark/>
          </w:tcPr>
          <w:p w:rsidR="009A56E0" w:rsidRPr="00F17638" w:rsidRDefault="009A56E0" w:rsidP="001B70D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A56E0" w:rsidRPr="00F17638" w:rsidRDefault="009A56E0" w:rsidP="008972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1-й этап до 20</w:t>
            </w:r>
            <w:r w:rsidR="00685916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  <w:r w:rsidR="008972BA">
              <w:rPr>
                <w:rFonts w:eastAsia="Times New Roman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9A56E0" w:rsidRPr="00F17638" w:rsidRDefault="009A56E0" w:rsidP="008972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2-й этап до 202</w:t>
            </w:r>
            <w:r w:rsidR="008972BA">
              <w:rPr>
                <w:rFonts w:eastAsia="Times New Roman" w:cs="Times New Roman"/>
                <w:b/>
                <w:bCs/>
                <w:color w:val="000000"/>
                <w:szCs w:val="28"/>
              </w:rPr>
              <w:t>8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г.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9A56E0" w:rsidRPr="00F17638" w:rsidRDefault="009A56E0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Всего</w:t>
            </w:r>
          </w:p>
        </w:tc>
      </w:tr>
      <w:tr w:rsidR="009A56E0" w:rsidRPr="00F17638" w:rsidTr="00CC6294">
        <w:trPr>
          <w:trHeight w:val="315"/>
        </w:trPr>
        <w:tc>
          <w:tcPr>
            <w:tcW w:w="408" w:type="pct"/>
            <w:shd w:val="clear" w:color="auto" w:fill="auto"/>
            <w:vAlign w:val="bottom"/>
            <w:hideMark/>
          </w:tcPr>
          <w:p w:rsidR="009A56E0" w:rsidRPr="00F17638" w:rsidRDefault="009A56E0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665" w:type="pct"/>
            <w:shd w:val="clear" w:color="auto" w:fill="auto"/>
            <w:vAlign w:val="bottom"/>
            <w:hideMark/>
          </w:tcPr>
          <w:p w:rsidR="009A56E0" w:rsidRPr="00F17638" w:rsidRDefault="009A56E0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19" w:type="pct"/>
            <w:shd w:val="clear" w:color="auto" w:fill="auto"/>
            <w:vAlign w:val="bottom"/>
            <w:hideMark/>
          </w:tcPr>
          <w:p w:rsidR="009A56E0" w:rsidRPr="00F17638" w:rsidRDefault="009A56E0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9A56E0" w:rsidRPr="00F17638" w:rsidRDefault="009A56E0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628" w:type="pct"/>
            <w:shd w:val="clear" w:color="auto" w:fill="auto"/>
            <w:vAlign w:val="bottom"/>
            <w:hideMark/>
          </w:tcPr>
          <w:p w:rsidR="009A56E0" w:rsidRPr="00F17638" w:rsidRDefault="009A56E0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696" w:type="pct"/>
            <w:shd w:val="clear" w:color="auto" w:fill="auto"/>
            <w:vAlign w:val="bottom"/>
            <w:hideMark/>
          </w:tcPr>
          <w:p w:rsidR="009A56E0" w:rsidRPr="00F17638" w:rsidRDefault="009A56E0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766" w:type="pct"/>
            <w:shd w:val="clear" w:color="auto" w:fill="auto"/>
            <w:vAlign w:val="bottom"/>
            <w:hideMark/>
          </w:tcPr>
          <w:p w:rsidR="009A56E0" w:rsidRPr="00F17638" w:rsidRDefault="009A56E0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7</w:t>
            </w:r>
          </w:p>
        </w:tc>
      </w:tr>
      <w:tr w:rsidR="00355A99" w:rsidRPr="00F17638" w:rsidTr="00CC6294">
        <w:trPr>
          <w:trHeight w:val="479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355A99" w:rsidRPr="00F17638" w:rsidRDefault="00355A99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Водоснабжение </w:t>
            </w:r>
            <w:r w:rsidRPr="00F17638">
              <w:rPr>
                <w:rFonts w:cs="Times New Roman"/>
                <w:b/>
                <w:szCs w:val="28"/>
              </w:rPr>
              <w:t xml:space="preserve">п. </w:t>
            </w:r>
            <w:r w:rsidR="003B195F">
              <w:rPr>
                <w:rFonts w:cs="Times New Roman"/>
                <w:b/>
                <w:szCs w:val="28"/>
              </w:rPr>
              <w:t>Дятлово</w:t>
            </w:r>
          </w:p>
        </w:tc>
      </w:tr>
      <w:bookmarkEnd w:id="100"/>
      <w:tr w:rsidR="003B195F" w:rsidRPr="00F17638" w:rsidTr="00CC6294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Создание системы ди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петчеризации и автомат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и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ческого управления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12000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12000</w:t>
            </w:r>
          </w:p>
        </w:tc>
      </w:tr>
      <w:tr w:rsidR="003B195F" w:rsidRPr="00F17638" w:rsidTr="00CC6294">
        <w:trPr>
          <w:trHeight w:val="630"/>
        </w:trPr>
        <w:tc>
          <w:tcPr>
            <w:tcW w:w="408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1665" w:type="pct"/>
            <w:shd w:val="clear" w:color="auto" w:fill="auto"/>
            <w:vAlign w:val="bottom"/>
            <w:hideMark/>
          </w:tcPr>
          <w:p w:rsidR="003B195F" w:rsidRPr="00F17638" w:rsidRDefault="003B195F" w:rsidP="001B70D7">
            <w:pPr>
              <w:rPr>
                <w:rFonts w:cs="Times New Roman"/>
                <w:szCs w:val="28"/>
              </w:rPr>
            </w:pPr>
            <w:bookmarkStart w:id="103" w:name="_Toc401759997"/>
            <w:bookmarkStart w:id="104" w:name="_Toc401761663"/>
            <w:r w:rsidRPr="00F17638">
              <w:rPr>
                <w:rFonts w:cs="Times New Roman"/>
                <w:szCs w:val="28"/>
              </w:rPr>
              <w:t>Реконструкция сущ</w:t>
            </w:r>
            <w:r w:rsidRPr="00F17638">
              <w:rPr>
                <w:rFonts w:cs="Times New Roman"/>
                <w:szCs w:val="28"/>
              </w:rPr>
              <w:t>е</w:t>
            </w:r>
            <w:r w:rsidRPr="00F17638">
              <w:rPr>
                <w:rFonts w:cs="Times New Roman"/>
                <w:szCs w:val="28"/>
              </w:rPr>
              <w:t>ствующих скважин</w:t>
            </w:r>
            <w:bookmarkEnd w:id="103"/>
            <w:bookmarkEnd w:id="104"/>
            <w:r>
              <w:rPr>
                <w:rFonts w:cs="Times New Roman"/>
                <w:szCs w:val="28"/>
              </w:rPr>
              <w:t xml:space="preserve"> </w:t>
            </w:r>
            <w:r w:rsidRPr="003B195F">
              <w:rPr>
                <w:rFonts w:cs="Times New Roman"/>
                <w:szCs w:val="28"/>
              </w:rPr>
              <w:t>с установкой насосов пе</w:t>
            </w:r>
            <w:r w:rsidRPr="003B195F">
              <w:rPr>
                <w:rFonts w:cs="Times New Roman"/>
                <w:szCs w:val="28"/>
              </w:rPr>
              <w:t>р</w:t>
            </w:r>
            <w:r w:rsidRPr="003B195F">
              <w:rPr>
                <w:rFonts w:cs="Times New Roman"/>
                <w:szCs w:val="28"/>
              </w:rPr>
              <w:t>вого подъема с системой плавного пуска (часто</w:t>
            </w:r>
            <w:r w:rsidRPr="003B195F">
              <w:rPr>
                <w:rFonts w:cs="Times New Roman"/>
                <w:szCs w:val="28"/>
              </w:rPr>
              <w:t>т</w:t>
            </w:r>
            <w:r w:rsidRPr="003B195F">
              <w:rPr>
                <w:rFonts w:cs="Times New Roman"/>
                <w:szCs w:val="28"/>
              </w:rPr>
              <w:t>ных преобразователей)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000</w:t>
            </w:r>
          </w:p>
        </w:tc>
      </w:tr>
      <w:tr w:rsidR="003B195F" w:rsidRPr="00F17638" w:rsidTr="001B70D7">
        <w:trPr>
          <w:trHeight w:val="887"/>
        </w:trPr>
        <w:tc>
          <w:tcPr>
            <w:tcW w:w="408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Реконструкция 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ветхих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п</w:t>
            </w:r>
            <w:r>
              <w:rPr>
                <w:rFonts w:eastAsia="Times New Roman" w:cs="Times New Roman"/>
                <w:color w:val="000000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zCs w:val="28"/>
              </w:rPr>
              <w:t>селковых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  водопроводных сетей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1,58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4740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4740</w:t>
            </w:r>
          </w:p>
        </w:tc>
      </w:tr>
      <w:tr w:rsidR="003B195F" w:rsidRPr="00F17638" w:rsidTr="00CC6294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3B195F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="003B195F" w:rsidRPr="00F17638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Строительство</w:t>
            </w:r>
            <w:r w:rsidRPr="003B195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новых</w:t>
            </w:r>
            <w:r w:rsidRPr="003B195F">
              <w:rPr>
                <w:rFonts w:cs="Times New Roman"/>
                <w:szCs w:val="28"/>
              </w:rPr>
              <w:t xml:space="preserve"> п</w:t>
            </w:r>
            <w:r w:rsidRPr="003B195F">
              <w:rPr>
                <w:rFonts w:cs="Times New Roman"/>
                <w:szCs w:val="28"/>
              </w:rPr>
              <w:t>о</w:t>
            </w:r>
            <w:r w:rsidRPr="003B195F">
              <w:rPr>
                <w:rFonts w:cs="Times New Roman"/>
                <w:szCs w:val="28"/>
              </w:rPr>
              <w:t>селковых  водопроводных сетей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3000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B195F" w:rsidRPr="00F17638" w:rsidRDefault="003B195F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300</w:t>
            </w:r>
            <w:r w:rsidRPr="00F17638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463033" w:rsidRPr="00F17638" w:rsidTr="00CC6294">
        <w:trPr>
          <w:trHeight w:val="729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463033" w:rsidRDefault="00463033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463033">
              <w:rPr>
                <w:rFonts w:cs="Times New Roman"/>
                <w:b/>
                <w:bCs/>
                <w:color w:val="000000"/>
                <w:szCs w:val="28"/>
              </w:rPr>
              <w:t xml:space="preserve">Водоснабжение </w:t>
            </w:r>
            <w:r w:rsidRPr="00463033">
              <w:rPr>
                <w:rFonts w:cs="Times New Roman"/>
                <w:b/>
                <w:color w:val="000000"/>
                <w:szCs w:val="28"/>
              </w:rPr>
              <w:t xml:space="preserve">п. </w:t>
            </w:r>
            <w:r>
              <w:rPr>
                <w:rFonts w:cs="Times New Roman"/>
                <w:b/>
                <w:color w:val="000000"/>
                <w:szCs w:val="28"/>
              </w:rPr>
              <w:t>Соколинское</w:t>
            </w:r>
          </w:p>
        </w:tc>
      </w:tr>
      <w:tr w:rsidR="00463033" w:rsidRPr="00F17638" w:rsidTr="00CC6294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212A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Создание системы ди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петчеризации и автомат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и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ческого управления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12000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12000</w:t>
            </w:r>
          </w:p>
        </w:tc>
      </w:tr>
      <w:tr w:rsidR="00463033" w:rsidRPr="00F17638" w:rsidTr="001B70D7">
        <w:trPr>
          <w:trHeight w:val="698"/>
        </w:trPr>
        <w:tc>
          <w:tcPr>
            <w:tcW w:w="408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="00212A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jc w:val="left"/>
              <w:rPr>
                <w:rFonts w:cs="Times New Roman"/>
                <w:szCs w:val="28"/>
              </w:rPr>
            </w:pPr>
            <w:r w:rsidRPr="00F17638">
              <w:rPr>
                <w:rFonts w:cs="Times New Roman"/>
                <w:szCs w:val="28"/>
              </w:rPr>
              <w:t>Реконструкция сущ</w:t>
            </w:r>
            <w:r w:rsidRPr="00F17638">
              <w:rPr>
                <w:rFonts w:cs="Times New Roman"/>
                <w:szCs w:val="28"/>
              </w:rPr>
              <w:t>е</w:t>
            </w:r>
            <w:r w:rsidRPr="00F17638">
              <w:rPr>
                <w:rFonts w:cs="Times New Roman"/>
                <w:szCs w:val="28"/>
              </w:rPr>
              <w:t>ствующих скважин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463033" w:rsidRPr="00F17638" w:rsidRDefault="006A253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="00463033" w:rsidRPr="00F17638">
              <w:rPr>
                <w:rFonts w:eastAsia="Times New Roman" w:cs="Times New Roman"/>
                <w:color w:val="000000"/>
                <w:szCs w:val="28"/>
              </w:rPr>
              <w:t>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000</w:t>
            </w:r>
          </w:p>
        </w:tc>
      </w:tr>
      <w:tr w:rsidR="00463033" w:rsidRPr="00F17638" w:rsidTr="00CC6294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</w:t>
            </w:r>
            <w:r w:rsidR="00212A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Реконструкция 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ветхих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п</w:t>
            </w:r>
            <w:r>
              <w:rPr>
                <w:rFonts w:eastAsia="Times New Roman" w:cs="Times New Roman"/>
                <w:color w:val="000000"/>
                <w:szCs w:val="28"/>
              </w:rPr>
              <w:t>о</w:t>
            </w:r>
            <w:r>
              <w:rPr>
                <w:rFonts w:eastAsia="Times New Roman" w:cs="Times New Roman"/>
                <w:color w:val="000000"/>
                <w:szCs w:val="28"/>
              </w:rPr>
              <w:t>селковых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  водопроводных сетей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1,37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4110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4110</w:t>
            </w:r>
          </w:p>
        </w:tc>
      </w:tr>
      <w:tr w:rsidR="00463033" w:rsidRPr="00F17638" w:rsidTr="00CC6294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="00212A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Строительство</w:t>
            </w:r>
            <w:r w:rsidRPr="003B195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новых</w:t>
            </w:r>
            <w:r w:rsidRPr="003B195F">
              <w:rPr>
                <w:rFonts w:cs="Times New Roman"/>
                <w:szCs w:val="28"/>
              </w:rPr>
              <w:t xml:space="preserve"> п</w:t>
            </w:r>
            <w:r w:rsidRPr="003B195F">
              <w:rPr>
                <w:rFonts w:cs="Times New Roman"/>
                <w:szCs w:val="28"/>
              </w:rPr>
              <w:t>о</w:t>
            </w:r>
            <w:r w:rsidRPr="003B195F">
              <w:rPr>
                <w:rFonts w:cs="Times New Roman"/>
                <w:szCs w:val="28"/>
              </w:rPr>
              <w:t>селковых  водопроводных сетей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3000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300</w:t>
            </w:r>
            <w:r w:rsidRPr="00F17638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463033" w:rsidRPr="00F17638" w:rsidTr="00CC6294">
        <w:trPr>
          <w:trHeight w:val="511"/>
        </w:trPr>
        <w:tc>
          <w:tcPr>
            <w:tcW w:w="408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</w:t>
            </w:r>
            <w:r w:rsidR="00212A06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463033" w:rsidRDefault="00463033" w:rsidP="001B70D7">
            <w:pPr>
              <w:spacing w:line="240" w:lineRule="auto"/>
              <w:jc w:val="left"/>
              <w:rPr>
                <w:rFonts w:cs="Times New Roman"/>
                <w:szCs w:val="28"/>
              </w:rPr>
            </w:pPr>
            <w:r w:rsidRPr="00463033">
              <w:rPr>
                <w:rFonts w:cs="Times New Roman"/>
                <w:szCs w:val="28"/>
              </w:rPr>
              <w:t xml:space="preserve">Строительство </w:t>
            </w:r>
            <w:r>
              <w:rPr>
                <w:rFonts w:cs="Times New Roman"/>
                <w:szCs w:val="28"/>
              </w:rPr>
              <w:t>ВОС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463033" w:rsidRDefault="00463033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8000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463033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463033" w:rsidRDefault="00463033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8000</w:t>
            </w:r>
          </w:p>
        </w:tc>
      </w:tr>
      <w:tr w:rsidR="00463033" w:rsidRPr="00F17638" w:rsidTr="00CC6294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463033" w:rsidRPr="00F17638" w:rsidRDefault="00212A06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463033" w:rsidRDefault="00463033" w:rsidP="001B70D7">
            <w:pPr>
              <w:spacing w:line="240" w:lineRule="auto"/>
              <w:rPr>
                <w:rFonts w:cs="Times New Roman"/>
                <w:szCs w:val="28"/>
              </w:rPr>
            </w:pPr>
            <w:r w:rsidRPr="00463033">
              <w:rPr>
                <w:rFonts w:cs="Times New Roman"/>
                <w:szCs w:val="28"/>
              </w:rPr>
              <w:t>Реконструкция накоп</w:t>
            </w:r>
            <w:r w:rsidRPr="00463033">
              <w:rPr>
                <w:rFonts w:cs="Times New Roman"/>
                <w:szCs w:val="28"/>
              </w:rPr>
              <w:t>и</w:t>
            </w:r>
            <w:r w:rsidRPr="00463033">
              <w:rPr>
                <w:rFonts w:cs="Times New Roman"/>
                <w:szCs w:val="28"/>
              </w:rPr>
              <w:t>тельной емкости на вод</w:t>
            </w:r>
            <w:r w:rsidRPr="00463033">
              <w:rPr>
                <w:rFonts w:cs="Times New Roman"/>
                <w:szCs w:val="28"/>
              </w:rPr>
              <w:t>о</w:t>
            </w:r>
            <w:r w:rsidRPr="00463033">
              <w:rPr>
                <w:rFonts w:cs="Times New Roman"/>
                <w:szCs w:val="28"/>
              </w:rPr>
              <w:t>напорной башне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463033" w:rsidRPr="00F17638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463033" w:rsidRDefault="00463033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463033" w:rsidRDefault="00463033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463033" w:rsidRDefault="00463033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300</w:t>
            </w:r>
          </w:p>
        </w:tc>
      </w:tr>
      <w:tr w:rsidR="00212A06" w:rsidRPr="00F17638" w:rsidTr="00CC6294">
        <w:trPr>
          <w:trHeight w:val="677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212A06" w:rsidRDefault="00212A06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212A06">
              <w:rPr>
                <w:rFonts w:cs="Times New Roman"/>
                <w:b/>
                <w:bCs/>
                <w:color w:val="000000"/>
                <w:szCs w:val="28"/>
              </w:rPr>
              <w:lastRenderedPageBreak/>
              <w:t xml:space="preserve">Водоснабжение </w:t>
            </w:r>
            <w:proofErr w:type="spellStart"/>
            <w:r w:rsidRPr="00212A06">
              <w:rPr>
                <w:rFonts w:cs="Times New Roman"/>
                <w:b/>
                <w:color w:val="000000"/>
                <w:szCs w:val="28"/>
              </w:rPr>
              <w:t>п</w:t>
            </w:r>
            <w:r>
              <w:rPr>
                <w:rFonts w:cs="Times New Roman"/>
                <w:b/>
                <w:color w:val="000000"/>
                <w:szCs w:val="28"/>
              </w:rPr>
              <w:t>гт</w:t>
            </w:r>
            <w:proofErr w:type="spellEnd"/>
            <w:r w:rsidRPr="00212A06">
              <w:rPr>
                <w:rFonts w:cs="Times New Roman"/>
                <w:b/>
                <w:color w:val="000000"/>
                <w:szCs w:val="28"/>
              </w:rPr>
              <w:t xml:space="preserve">. </w:t>
            </w:r>
            <w:r>
              <w:rPr>
                <w:rFonts w:cs="Times New Roman"/>
                <w:b/>
                <w:color w:val="000000"/>
                <w:szCs w:val="28"/>
              </w:rPr>
              <w:t>Советский</w:t>
            </w:r>
          </w:p>
        </w:tc>
      </w:tr>
      <w:tr w:rsidR="00212A06" w:rsidRPr="00F17638" w:rsidTr="00CC6294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212A06" w:rsidRPr="00F17638" w:rsidRDefault="00212A06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212A06" w:rsidRPr="00F17638" w:rsidRDefault="00212A06" w:rsidP="001B70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Создание системы ди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петчеризации и автомат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и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ческого управления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212A06" w:rsidRPr="00F17638" w:rsidRDefault="00212A06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212A06" w:rsidRPr="00F17638" w:rsidRDefault="00212A06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212A06" w:rsidRPr="00F17638" w:rsidRDefault="00212A06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12000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212A06" w:rsidRPr="00F17638" w:rsidRDefault="00212A06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212A06" w:rsidRPr="00F17638" w:rsidRDefault="00212A06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12000</w:t>
            </w:r>
          </w:p>
        </w:tc>
      </w:tr>
      <w:tr w:rsidR="009A2AE9" w:rsidRPr="00F17638" w:rsidTr="00CC6294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212A06">
              <w:rPr>
                <w:rFonts w:eastAsia="Times New Roman" w:cs="Times New Roman"/>
                <w:color w:val="000000"/>
                <w:szCs w:val="28"/>
              </w:rPr>
              <w:t>Поэтапная реконструкция поселковых водопрово</w:t>
            </w:r>
            <w:r w:rsidRPr="00212A06">
              <w:rPr>
                <w:rFonts w:eastAsia="Times New Roman" w:cs="Times New Roman"/>
                <w:color w:val="000000"/>
                <w:szCs w:val="28"/>
              </w:rPr>
              <w:t>д</w:t>
            </w:r>
            <w:r w:rsidRPr="00212A06">
              <w:rPr>
                <w:rFonts w:eastAsia="Times New Roman" w:cs="Times New Roman"/>
                <w:color w:val="000000"/>
                <w:szCs w:val="28"/>
              </w:rPr>
              <w:t>ных сетей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A2AE9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5,12</w:t>
            </w:r>
          </w:p>
          <w:p w:rsidR="009A2AE9" w:rsidRPr="00F17638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(2 км на 1 этап)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9360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15360</w:t>
            </w:r>
          </w:p>
        </w:tc>
      </w:tr>
      <w:tr w:rsidR="009A2AE9" w:rsidRPr="00F17638" w:rsidTr="00CC6294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Строительство</w:t>
            </w:r>
            <w:r w:rsidRPr="003B195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новых</w:t>
            </w:r>
            <w:r w:rsidRPr="003B195F">
              <w:rPr>
                <w:rFonts w:cs="Times New Roman"/>
                <w:szCs w:val="28"/>
              </w:rPr>
              <w:t xml:space="preserve"> п</w:t>
            </w:r>
            <w:r w:rsidRPr="003B195F">
              <w:rPr>
                <w:rFonts w:cs="Times New Roman"/>
                <w:szCs w:val="28"/>
              </w:rPr>
              <w:t>о</w:t>
            </w:r>
            <w:r w:rsidRPr="003B195F">
              <w:rPr>
                <w:rFonts w:cs="Times New Roman"/>
                <w:szCs w:val="28"/>
              </w:rPr>
              <w:t>селковых  водопроводных сетей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3000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300</w:t>
            </w:r>
            <w:r w:rsidRPr="00F17638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9A2AE9" w:rsidRPr="00F17638" w:rsidTr="001B70D7">
        <w:trPr>
          <w:trHeight w:val="431"/>
        </w:trPr>
        <w:tc>
          <w:tcPr>
            <w:tcW w:w="408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9A2AE9" w:rsidRDefault="009A2AE9" w:rsidP="001B70D7">
            <w:pPr>
              <w:spacing w:line="240" w:lineRule="auto"/>
              <w:jc w:val="left"/>
              <w:rPr>
                <w:rFonts w:cs="Times New Roman"/>
                <w:szCs w:val="28"/>
              </w:rPr>
            </w:pPr>
            <w:r w:rsidRPr="00463033">
              <w:rPr>
                <w:rFonts w:cs="Times New Roman"/>
                <w:szCs w:val="28"/>
              </w:rPr>
              <w:t xml:space="preserve">Строительство </w:t>
            </w:r>
            <w:r>
              <w:rPr>
                <w:rFonts w:cs="Times New Roman"/>
                <w:szCs w:val="28"/>
              </w:rPr>
              <w:t>ВОС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A2AE9" w:rsidRDefault="009A2AE9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25000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9A2AE9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9A2AE9" w:rsidRDefault="009A2AE9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25000</w:t>
            </w:r>
          </w:p>
        </w:tc>
      </w:tr>
      <w:tr w:rsidR="009A2AE9" w:rsidRPr="00F17638" w:rsidTr="00CC6294">
        <w:trPr>
          <w:trHeight w:val="711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9A2AE9" w:rsidRDefault="00E836BD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E836BD">
              <w:rPr>
                <w:rFonts w:cs="Times New Roman"/>
                <w:b/>
                <w:bCs/>
                <w:color w:val="000000"/>
                <w:szCs w:val="28"/>
              </w:rPr>
              <w:t xml:space="preserve">Водоснабжение </w:t>
            </w:r>
            <w:r w:rsidRPr="00E836BD">
              <w:rPr>
                <w:rFonts w:cs="Times New Roman"/>
                <w:b/>
                <w:color w:val="000000"/>
                <w:szCs w:val="28"/>
              </w:rPr>
              <w:t xml:space="preserve">п. </w:t>
            </w:r>
            <w:r>
              <w:rPr>
                <w:rFonts w:cs="Times New Roman"/>
                <w:b/>
                <w:color w:val="000000"/>
                <w:szCs w:val="28"/>
              </w:rPr>
              <w:t>Токарево</w:t>
            </w:r>
          </w:p>
        </w:tc>
      </w:tr>
      <w:tr w:rsidR="00E836BD" w:rsidRPr="00F17638" w:rsidTr="00CC6294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Создание системы ди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петчеризации и автомат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и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ческого управления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12000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12000</w:t>
            </w:r>
          </w:p>
        </w:tc>
      </w:tr>
      <w:tr w:rsidR="00E836BD" w:rsidRPr="00F17638" w:rsidTr="00CC6294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212A06">
              <w:rPr>
                <w:rFonts w:eastAsia="Times New Roman" w:cs="Times New Roman"/>
                <w:color w:val="000000"/>
                <w:szCs w:val="28"/>
              </w:rPr>
              <w:t>Поэтапная реконструкция поселковых водопрово</w:t>
            </w:r>
            <w:r w:rsidRPr="00212A06">
              <w:rPr>
                <w:rFonts w:eastAsia="Times New Roman" w:cs="Times New Roman"/>
                <w:color w:val="000000"/>
                <w:szCs w:val="28"/>
              </w:rPr>
              <w:t>д</w:t>
            </w:r>
            <w:r w:rsidRPr="00212A06">
              <w:rPr>
                <w:rFonts w:eastAsia="Times New Roman" w:cs="Times New Roman"/>
                <w:color w:val="000000"/>
                <w:szCs w:val="28"/>
              </w:rPr>
              <w:t>ных сетей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E836BD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5,72</w:t>
            </w:r>
          </w:p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(3 км на 1 этап)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8160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17160</w:t>
            </w:r>
          </w:p>
        </w:tc>
      </w:tr>
      <w:tr w:rsidR="00E836BD" w:rsidRPr="00F17638" w:rsidTr="00CC6294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Строительство</w:t>
            </w:r>
            <w:r w:rsidRPr="003B195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новых</w:t>
            </w:r>
            <w:r w:rsidRPr="003B195F">
              <w:rPr>
                <w:rFonts w:cs="Times New Roman"/>
                <w:szCs w:val="28"/>
              </w:rPr>
              <w:t xml:space="preserve"> п</w:t>
            </w:r>
            <w:r w:rsidRPr="003B195F">
              <w:rPr>
                <w:rFonts w:cs="Times New Roman"/>
                <w:szCs w:val="28"/>
              </w:rPr>
              <w:t>о</w:t>
            </w:r>
            <w:r w:rsidRPr="003B195F">
              <w:rPr>
                <w:rFonts w:cs="Times New Roman"/>
                <w:szCs w:val="28"/>
              </w:rPr>
              <w:t>селковых  водопроводных сетей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E836BD" w:rsidRPr="00F17638" w:rsidRDefault="003139EC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836BD" w:rsidRPr="00F17638" w:rsidRDefault="003139EC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</w:t>
            </w:r>
            <w:r w:rsidR="00E836BD">
              <w:rPr>
                <w:rFonts w:eastAsia="Times New Roman" w:cs="Times New Roman"/>
                <w:color w:val="000000"/>
                <w:szCs w:val="28"/>
              </w:rPr>
              <w:t>000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E836BD" w:rsidRPr="00F17638" w:rsidRDefault="003139EC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6</w:t>
            </w:r>
            <w:r w:rsidR="00E836BD">
              <w:rPr>
                <w:rFonts w:cs="Times New Roman"/>
                <w:color w:val="000000"/>
                <w:szCs w:val="28"/>
              </w:rPr>
              <w:t>00</w:t>
            </w:r>
            <w:r w:rsidR="00E836BD" w:rsidRPr="00F17638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E836BD" w:rsidRPr="00F17638" w:rsidTr="001B70D7">
        <w:trPr>
          <w:trHeight w:val="427"/>
        </w:trPr>
        <w:tc>
          <w:tcPr>
            <w:tcW w:w="408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E836BD" w:rsidRDefault="00563672" w:rsidP="001B70D7">
            <w:pPr>
              <w:spacing w:line="240" w:lineRule="auto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Реконструкция</w:t>
            </w:r>
            <w:r w:rsidR="00E836BD" w:rsidRPr="00463033">
              <w:rPr>
                <w:rFonts w:cs="Times New Roman"/>
                <w:szCs w:val="28"/>
              </w:rPr>
              <w:t xml:space="preserve"> </w:t>
            </w:r>
            <w:r w:rsidR="00E836BD">
              <w:rPr>
                <w:rFonts w:cs="Times New Roman"/>
                <w:szCs w:val="28"/>
              </w:rPr>
              <w:t>ВОС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E836BD" w:rsidRPr="00F17638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E836BD" w:rsidRDefault="00563672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  <w:r w:rsidR="00E836BD">
              <w:rPr>
                <w:rFonts w:cs="Times New Roman"/>
                <w:color w:val="000000"/>
                <w:szCs w:val="28"/>
              </w:rPr>
              <w:t>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836BD" w:rsidRDefault="00E836BD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E836BD" w:rsidRDefault="00563672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  <w:r w:rsidR="00E836BD">
              <w:rPr>
                <w:rFonts w:cs="Times New Roman"/>
                <w:color w:val="000000"/>
                <w:szCs w:val="28"/>
              </w:rPr>
              <w:t>000</w:t>
            </w:r>
          </w:p>
        </w:tc>
      </w:tr>
      <w:tr w:rsidR="003139EC" w:rsidRPr="00F17638" w:rsidTr="00CC6294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3139EC" w:rsidRPr="00F17638" w:rsidRDefault="003139EC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3139EC" w:rsidRDefault="003139EC" w:rsidP="001B70D7">
            <w:pPr>
              <w:spacing w:line="240" w:lineRule="auto"/>
              <w:rPr>
                <w:rFonts w:cs="Times New Roman"/>
                <w:szCs w:val="28"/>
              </w:rPr>
            </w:pPr>
            <w:r w:rsidRPr="003139EC">
              <w:rPr>
                <w:rFonts w:cs="Times New Roman"/>
                <w:szCs w:val="28"/>
              </w:rPr>
              <w:t>Реконструкция насосной станции 2-го подъема с установкой насосов с с</w:t>
            </w:r>
            <w:r w:rsidRPr="003139EC">
              <w:rPr>
                <w:rFonts w:cs="Times New Roman"/>
                <w:szCs w:val="28"/>
              </w:rPr>
              <w:t>и</w:t>
            </w:r>
            <w:r w:rsidRPr="003139EC">
              <w:rPr>
                <w:rFonts w:cs="Times New Roman"/>
                <w:szCs w:val="28"/>
              </w:rPr>
              <w:t>стемой плавного пуска (частотных преобразов</w:t>
            </w:r>
            <w:r w:rsidRPr="003139EC">
              <w:rPr>
                <w:rFonts w:cs="Times New Roman"/>
                <w:szCs w:val="28"/>
              </w:rPr>
              <w:t>а</w:t>
            </w:r>
            <w:r w:rsidRPr="003139EC">
              <w:rPr>
                <w:rFonts w:cs="Times New Roman"/>
                <w:szCs w:val="28"/>
              </w:rPr>
              <w:t>телей)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139EC" w:rsidRPr="00F17638" w:rsidRDefault="003139EC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3139EC" w:rsidRPr="00F17638" w:rsidRDefault="003139EC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3139EC" w:rsidRDefault="003139EC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139EC" w:rsidRDefault="003139EC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139EC" w:rsidRDefault="003139EC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1000</w:t>
            </w:r>
          </w:p>
        </w:tc>
      </w:tr>
      <w:tr w:rsidR="003F52F9" w:rsidRPr="00F17638" w:rsidTr="00CC6294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3F52F9" w:rsidRDefault="003F52F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3F52F9" w:rsidRPr="003139EC" w:rsidRDefault="003F52F9" w:rsidP="001B70D7">
            <w:pPr>
              <w:spacing w:line="240" w:lineRule="auto"/>
              <w:rPr>
                <w:rFonts w:cs="Times New Roman"/>
                <w:szCs w:val="28"/>
              </w:rPr>
            </w:pPr>
            <w:r w:rsidRPr="003F52F9">
              <w:rPr>
                <w:rFonts w:cs="Times New Roman"/>
                <w:szCs w:val="28"/>
              </w:rPr>
              <w:t>Реконструкция водозаб</w:t>
            </w:r>
            <w:r w:rsidRPr="003F52F9">
              <w:rPr>
                <w:rFonts w:cs="Times New Roman"/>
                <w:szCs w:val="28"/>
              </w:rPr>
              <w:t>о</w:t>
            </w:r>
            <w:r w:rsidRPr="003F52F9">
              <w:rPr>
                <w:rFonts w:cs="Times New Roman"/>
                <w:szCs w:val="28"/>
              </w:rPr>
              <w:t>ра с установкой насосов первого подъема с сист</w:t>
            </w:r>
            <w:r w:rsidRPr="003F52F9">
              <w:rPr>
                <w:rFonts w:cs="Times New Roman"/>
                <w:szCs w:val="28"/>
              </w:rPr>
              <w:t>е</w:t>
            </w:r>
            <w:r w:rsidRPr="003F52F9">
              <w:rPr>
                <w:rFonts w:cs="Times New Roman"/>
                <w:szCs w:val="28"/>
              </w:rPr>
              <w:t>мой плавного пуска (ч</w:t>
            </w:r>
            <w:r w:rsidRPr="003F52F9">
              <w:rPr>
                <w:rFonts w:cs="Times New Roman"/>
                <w:szCs w:val="28"/>
              </w:rPr>
              <w:t>а</w:t>
            </w:r>
            <w:r w:rsidRPr="003F52F9">
              <w:rPr>
                <w:rFonts w:cs="Times New Roman"/>
                <w:szCs w:val="28"/>
              </w:rPr>
              <w:t>стотных преобразоват</w:t>
            </w:r>
            <w:r w:rsidRPr="003F52F9">
              <w:rPr>
                <w:rFonts w:cs="Times New Roman"/>
                <w:szCs w:val="28"/>
              </w:rPr>
              <w:t>е</w:t>
            </w:r>
            <w:r w:rsidRPr="003F52F9">
              <w:rPr>
                <w:rFonts w:cs="Times New Roman"/>
                <w:szCs w:val="28"/>
              </w:rPr>
              <w:t>лей)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F52F9" w:rsidRPr="00F17638" w:rsidRDefault="003F52F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3F52F9" w:rsidRPr="00F17638" w:rsidRDefault="003F52F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3F52F9" w:rsidRDefault="003F52F9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F52F9" w:rsidRDefault="003F52F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F52F9" w:rsidRDefault="003F52F9" w:rsidP="001B70D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3000</w:t>
            </w:r>
          </w:p>
        </w:tc>
      </w:tr>
      <w:tr w:rsidR="009A2AE9" w:rsidRPr="00F17638" w:rsidTr="00CC6294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ВСЕГО по муниципал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ь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ному образованию: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A2AE9" w:rsidRPr="00F17638" w:rsidRDefault="009A2AE9" w:rsidP="001B70D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9A2AE9" w:rsidRPr="00F17638" w:rsidRDefault="00033893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119150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9A2AE9" w:rsidRPr="00F17638" w:rsidRDefault="00033893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32520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9A2AE9" w:rsidRPr="00F17638" w:rsidRDefault="00033893" w:rsidP="001B70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151670</w:t>
            </w:r>
          </w:p>
        </w:tc>
      </w:tr>
    </w:tbl>
    <w:p w:rsidR="00D028FA" w:rsidRPr="00F17638" w:rsidRDefault="00D028FA" w:rsidP="004B0C47">
      <w:pPr>
        <w:rPr>
          <w:szCs w:val="28"/>
        </w:rPr>
        <w:sectPr w:rsidR="00D028FA" w:rsidRPr="00F17638" w:rsidSect="006A4FB5">
          <w:footerReference w:type="default" r:id="rId12"/>
          <w:pgSz w:w="11906" w:h="16838"/>
          <w:pgMar w:top="1134" w:right="851" w:bottom="1134" w:left="992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bookmarkStart w:id="105" w:name="_Toc392073599"/>
      <w:bookmarkEnd w:id="102"/>
    </w:p>
    <w:p w:rsidR="00450D94" w:rsidRPr="00F17638" w:rsidRDefault="00A47182" w:rsidP="004B0C47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06" w:name="_Toc406481968"/>
      <w:r w:rsidRPr="00F17638"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="00D51324" w:rsidRPr="00F17638">
        <w:rPr>
          <w:rFonts w:ascii="Times New Roman" w:hAnsi="Times New Roman" w:cs="Times New Roman"/>
          <w:color w:val="auto"/>
          <w:sz w:val="28"/>
          <w:szCs w:val="28"/>
        </w:rPr>
        <w:t xml:space="preserve">.7. </w:t>
      </w:r>
      <w:r w:rsidR="00450D94" w:rsidRPr="00F17638">
        <w:rPr>
          <w:rFonts w:ascii="Times New Roman" w:hAnsi="Times New Roman" w:cs="Times New Roman"/>
          <w:color w:val="auto"/>
          <w:sz w:val="28"/>
          <w:szCs w:val="28"/>
        </w:rPr>
        <w:t>Целевые показатели развития централизованных систем водоснабжения</w:t>
      </w:r>
      <w:bookmarkEnd w:id="98"/>
      <w:bookmarkEnd w:id="105"/>
      <w:bookmarkEnd w:id="106"/>
    </w:p>
    <w:p w:rsidR="00395DAE" w:rsidRPr="00F17638" w:rsidRDefault="00395DAE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Анализ целевых показателей производился на основании информации </w:t>
      </w:r>
      <w:r w:rsidR="00BA2818" w:rsidRPr="00F17638">
        <w:rPr>
          <w:rFonts w:cs="Times New Roman"/>
          <w:szCs w:val="28"/>
        </w:rPr>
        <w:t>ОАО «</w:t>
      </w:r>
      <w:r w:rsidR="00353479">
        <w:rPr>
          <w:rFonts w:cs="Times New Roman"/>
          <w:szCs w:val="28"/>
        </w:rPr>
        <w:t>УК по ЖКХ</w:t>
      </w:r>
      <w:r w:rsidR="00BA2818" w:rsidRPr="00F17638">
        <w:rPr>
          <w:rFonts w:cs="Times New Roman"/>
          <w:szCs w:val="28"/>
        </w:rPr>
        <w:t xml:space="preserve">» </w:t>
      </w:r>
      <w:r w:rsidRPr="00F17638">
        <w:rPr>
          <w:rFonts w:cs="Times New Roman"/>
          <w:szCs w:val="28"/>
        </w:rPr>
        <w:t xml:space="preserve">подлежащей раскрытию в сфере водоснабжения, а также на основании представленных исходных данных. </w:t>
      </w:r>
    </w:p>
    <w:p w:rsidR="00571CAD" w:rsidRPr="00F17638" w:rsidRDefault="0074417D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Результаты </w:t>
      </w:r>
      <w:proofErr w:type="gramStart"/>
      <w:r w:rsidRPr="00F17638">
        <w:rPr>
          <w:rFonts w:cs="Times New Roman"/>
          <w:szCs w:val="28"/>
        </w:rPr>
        <w:t>анализа целевых</w:t>
      </w:r>
      <w:r w:rsidR="00571CAD" w:rsidRPr="00F17638">
        <w:rPr>
          <w:rFonts w:cs="Times New Roman"/>
          <w:szCs w:val="28"/>
        </w:rPr>
        <w:t xml:space="preserve"> показател</w:t>
      </w:r>
      <w:r w:rsidRPr="00F17638">
        <w:rPr>
          <w:rFonts w:cs="Times New Roman"/>
          <w:szCs w:val="28"/>
        </w:rPr>
        <w:t>ей</w:t>
      </w:r>
      <w:r w:rsidR="00571CAD" w:rsidRPr="00F17638">
        <w:rPr>
          <w:rFonts w:cs="Times New Roman"/>
          <w:szCs w:val="28"/>
        </w:rPr>
        <w:t xml:space="preserve"> развития централизованн</w:t>
      </w:r>
      <w:r w:rsidRPr="00F17638">
        <w:rPr>
          <w:rFonts w:cs="Times New Roman"/>
          <w:szCs w:val="28"/>
        </w:rPr>
        <w:t>ой</w:t>
      </w:r>
      <w:r w:rsidR="00571CAD" w:rsidRPr="00F17638">
        <w:rPr>
          <w:rFonts w:cs="Times New Roman"/>
          <w:szCs w:val="28"/>
        </w:rPr>
        <w:t xml:space="preserve"> систем</w:t>
      </w:r>
      <w:r w:rsidRPr="00F17638">
        <w:rPr>
          <w:rFonts w:cs="Times New Roman"/>
          <w:szCs w:val="28"/>
        </w:rPr>
        <w:t>ы</w:t>
      </w:r>
      <w:r w:rsidR="00571CAD" w:rsidRPr="00F17638">
        <w:rPr>
          <w:rFonts w:cs="Times New Roman"/>
          <w:szCs w:val="28"/>
        </w:rPr>
        <w:t xml:space="preserve"> водоснабжения</w:t>
      </w:r>
      <w:proofErr w:type="gramEnd"/>
      <w:r w:rsidR="00571CAD" w:rsidRPr="00F17638">
        <w:rPr>
          <w:rFonts w:cs="Times New Roman"/>
          <w:szCs w:val="28"/>
        </w:rPr>
        <w:t xml:space="preserve"> приведены </w:t>
      </w:r>
      <w:r w:rsidRPr="00F17638">
        <w:rPr>
          <w:rFonts w:cs="Times New Roman"/>
          <w:szCs w:val="28"/>
        </w:rPr>
        <w:t>таб. 2.7.1.</w:t>
      </w:r>
    </w:p>
    <w:p w:rsidR="0049548F" w:rsidRPr="00F17638" w:rsidRDefault="0002557C" w:rsidP="004B0C47">
      <w:pPr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Т</w:t>
      </w:r>
      <w:r w:rsidR="009B7FC8" w:rsidRPr="00F17638">
        <w:rPr>
          <w:rFonts w:cs="Times New Roman"/>
          <w:szCs w:val="28"/>
        </w:rPr>
        <w:t>аб.</w:t>
      </w:r>
      <w:r w:rsidR="00DD5A86" w:rsidRPr="00F17638">
        <w:rPr>
          <w:rFonts w:cs="Times New Roman"/>
          <w:szCs w:val="28"/>
        </w:rPr>
        <w:t xml:space="preserve"> </w:t>
      </w:r>
      <w:r w:rsidR="006F500F" w:rsidRPr="00F17638">
        <w:rPr>
          <w:rFonts w:cs="Times New Roman"/>
          <w:szCs w:val="28"/>
        </w:rPr>
        <w:t>2.</w:t>
      </w:r>
      <w:r w:rsidR="009B7FC8" w:rsidRPr="00F17638">
        <w:rPr>
          <w:rFonts w:cs="Times New Roman"/>
          <w:szCs w:val="28"/>
        </w:rPr>
        <w:t>7.1</w:t>
      </w:r>
      <w:r w:rsidR="0057482A" w:rsidRPr="00F17638">
        <w:rPr>
          <w:rFonts w:cs="Times New Roman"/>
          <w:szCs w:val="28"/>
        </w:rPr>
        <w:t>.</w:t>
      </w:r>
      <w:r w:rsidR="008C2248" w:rsidRPr="00F17638">
        <w:rPr>
          <w:rFonts w:cs="Times New Roman"/>
          <w:szCs w:val="28"/>
        </w:rPr>
        <w:t xml:space="preserve"> Целевые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4137"/>
        <w:gridCol w:w="1887"/>
        <w:gridCol w:w="1029"/>
        <w:gridCol w:w="1029"/>
        <w:gridCol w:w="1029"/>
        <w:gridCol w:w="1029"/>
        <w:gridCol w:w="1029"/>
        <w:gridCol w:w="1023"/>
      </w:tblGrid>
      <w:tr w:rsidR="00E27A1A" w:rsidRPr="00F17638" w:rsidTr="00622A76">
        <w:trPr>
          <w:trHeight w:val="839"/>
          <w:tblHeader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Группа</w:t>
            </w:r>
          </w:p>
        </w:tc>
        <w:tc>
          <w:tcPr>
            <w:tcW w:w="1399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Целевые индикаторы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Базовый п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о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казатель на 2013 год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2014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2015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2016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FB2B2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201</w:t>
            </w:r>
            <w:r w:rsidR="00FB2B2A">
              <w:rPr>
                <w:rFonts w:eastAsia="Times New Roman" w:cs="Times New Roman"/>
                <w:b/>
                <w:color w:val="000000"/>
                <w:szCs w:val="28"/>
              </w:rPr>
              <w:t>7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FB2B2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20</w:t>
            </w:r>
            <w:r w:rsidR="00FB2B2A">
              <w:rPr>
                <w:rFonts w:eastAsia="Times New Roman" w:cs="Times New Roman"/>
                <w:b/>
                <w:color w:val="000000"/>
                <w:szCs w:val="28"/>
              </w:rPr>
              <w:t>18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FB2B2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20</w:t>
            </w:r>
            <w:r w:rsidR="00527E42" w:rsidRPr="00F17638">
              <w:rPr>
                <w:rFonts w:eastAsia="Times New Roman" w:cs="Times New Roman"/>
                <w:b/>
                <w:color w:val="000000"/>
                <w:szCs w:val="28"/>
              </w:rPr>
              <w:t>2</w:t>
            </w:r>
            <w:r w:rsidR="00FB2B2A">
              <w:rPr>
                <w:rFonts w:eastAsia="Times New Roman" w:cs="Times New Roman"/>
                <w:b/>
                <w:color w:val="000000"/>
                <w:szCs w:val="28"/>
              </w:rPr>
              <w:t>8</w:t>
            </w:r>
          </w:p>
        </w:tc>
      </w:tr>
      <w:tr w:rsidR="00E27A1A" w:rsidRPr="00F17638" w:rsidTr="00622A76">
        <w:trPr>
          <w:trHeight w:val="1261"/>
        </w:trPr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1. Показатели кач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ства воды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1. Удельный вес проб воды у потребителя, которые не отв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чают гигиеническим нормат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и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вам по санитарно-химическим показателям</w:t>
            </w:r>
            <w:r w:rsidR="0057482A" w:rsidRPr="00F17638">
              <w:rPr>
                <w:rFonts w:eastAsia="Times New Roman" w:cs="Times New Roman"/>
                <w:color w:val="000000"/>
                <w:szCs w:val="28"/>
              </w:rPr>
              <w:t>, %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E27A1A" w:rsidRPr="00F17638" w:rsidTr="00622A76">
        <w:trPr>
          <w:trHeight w:val="1275"/>
        </w:trPr>
        <w:tc>
          <w:tcPr>
            <w:tcW w:w="877" w:type="pct"/>
            <w:vMerge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2. Удельный вес проб воды у потребителя, которые не отв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чают гигиеническим нормат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и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вам по микробиологическим показателям</w:t>
            </w:r>
            <w:r w:rsidR="0057482A" w:rsidRPr="00F17638">
              <w:rPr>
                <w:rFonts w:eastAsia="Times New Roman" w:cs="Times New Roman"/>
                <w:color w:val="000000"/>
                <w:szCs w:val="28"/>
              </w:rPr>
              <w:t>,</w:t>
            </w:r>
            <w:r w:rsidR="00584B31" w:rsidRPr="00F1763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57482A" w:rsidRPr="00F17638">
              <w:rPr>
                <w:rFonts w:eastAsia="Times New Roman" w:cs="Times New Roman"/>
                <w:color w:val="000000"/>
                <w:szCs w:val="28"/>
              </w:rPr>
              <w:t>%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F17638" w:rsidRDefault="00EC64D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</w:tr>
      <w:tr w:rsidR="00FB2B2A" w:rsidRPr="00F17638" w:rsidTr="00B123C6">
        <w:trPr>
          <w:trHeight w:val="645"/>
        </w:trPr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FB2B2A" w:rsidRPr="00F17638" w:rsidRDefault="00FB2B2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2. Показатели надежности и бе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перебойности в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доснабжения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FB2B2A" w:rsidRPr="00F17638" w:rsidRDefault="00FB2B2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1. Водопроводные сети, нужд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ющиеся в замене, </w:t>
            </w:r>
            <w:proofErr w:type="gramStart"/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  <w:proofErr w:type="gramEnd"/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FB2B2A" w:rsidRPr="00F17638" w:rsidRDefault="00FB2B2A" w:rsidP="00FB2B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ХПВ – </w:t>
            </w:r>
            <w:r>
              <w:rPr>
                <w:rFonts w:eastAsia="Times New Roman" w:cs="Times New Roman"/>
                <w:color w:val="000000"/>
                <w:szCs w:val="28"/>
              </w:rPr>
              <w:t>13,8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B2B2A" w:rsidRDefault="00FB2B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12,33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B2B2A" w:rsidRDefault="00FB2B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10,85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B2B2A" w:rsidRDefault="00FB2B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9,38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B2B2A" w:rsidRDefault="00FB2B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B2B2A" w:rsidRDefault="00FB2B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6,43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B2B2A" w:rsidRPr="00F17638" w:rsidRDefault="00FB2B2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2,00</w:t>
            </w:r>
          </w:p>
        </w:tc>
      </w:tr>
      <w:tr w:rsidR="00E27A1A" w:rsidRPr="00F17638" w:rsidTr="00B123C6">
        <w:trPr>
          <w:trHeight w:val="645"/>
        </w:trPr>
        <w:tc>
          <w:tcPr>
            <w:tcW w:w="877" w:type="pct"/>
            <w:vMerge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2. Ав</w:t>
            </w:r>
            <w:r w:rsidR="0057482A" w:rsidRPr="00F17638">
              <w:rPr>
                <w:rFonts w:eastAsia="Times New Roman" w:cs="Times New Roman"/>
                <w:color w:val="000000"/>
                <w:szCs w:val="28"/>
              </w:rPr>
              <w:t>арийность на сетях вод</w:t>
            </w:r>
            <w:r w:rsidR="0057482A" w:rsidRPr="00F17638">
              <w:rPr>
                <w:rFonts w:eastAsia="Times New Roman" w:cs="Times New Roman"/>
                <w:color w:val="000000"/>
                <w:szCs w:val="28"/>
              </w:rPr>
              <w:t>о</w:t>
            </w:r>
            <w:r w:rsidR="0057482A" w:rsidRPr="00F17638">
              <w:rPr>
                <w:rFonts w:eastAsia="Times New Roman" w:cs="Times New Roman"/>
                <w:color w:val="000000"/>
                <w:szCs w:val="28"/>
              </w:rPr>
              <w:t xml:space="preserve">провода, 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ед</w:t>
            </w:r>
            <w:r w:rsidR="0057482A" w:rsidRPr="00F17638">
              <w:rPr>
                <w:rFonts w:eastAsia="Times New Roman" w:cs="Times New Roman"/>
                <w:color w:val="000000"/>
                <w:szCs w:val="28"/>
              </w:rPr>
              <w:t>./</w:t>
            </w:r>
            <w:proofErr w:type="gramStart"/>
            <w:r w:rsidR="0057482A"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  <w:proofErr w:type="gramEnd"/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0,</w:t>
            </w:r>
            <w:r w:rsidR="00B67AC1" w:rsidRPr="00F17638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0,</w:t>
            </w:r>
            <w:r w:rsidR="00B67AC1" w:rsidRPr="00F17638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0,</w:t>
            </w:r>
            <w:r w:rsidR="00B67AC1" w:rsidRPr="00F17638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0,</w:t>
            </w:r>
            <w:r w:rsidR="00B67AC1" w:rsidRPr="00F17638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0,2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0,2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0,2</w:t>
            </w:r>
          </w:p>
        </w:tc>
      </w:tr>
      <w:tr w:rsidR="00FB2B2A" w:rsidRPr="00F17638" w:rsidTr="00B123C6">
        <w:trPr>
          <w:trHeight w:val="645"/>
        </w:trPr>
        <w:tc>
          <w:tcPr>
            <w:tcW w:w="877" w:type="pct"/>
            <w:vMerge/>
            <w:vAlign w:val="center"/>
            <w:hideMark/>
          </w:tcPr>
          <w:p w:rsidR="00FB2B2A" w:rsidRPr="00F17638" w:rsidRDefault="00FB2B2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FB2B2A" w:rsidRPr="00F17638" w:rsidRDefault="00FB2B2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3. Износ водопроводных сетей, %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FB2B2A" w:rsidRPr="00F17638" w:rsidRDefault="00FB2B2A" w:rsidP="00FB2B2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ХПВ – </w:t>
            </w:r>
            <w:r>
              <w:rPr>
                <w:rFonts w:eastAsia="Times New Roman" w:cs="Times New Roman"/>
                <w:color w:val="000000"/>
                <w:szCs w:val="28"/>
              </w:rPr>
              <w:t>44,81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B2B2A" w:rsidRDefault="00FB2B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B2B2A" w:rsidRDefault="00FB2B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35,23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B2B2A" w:rsidRDefault="00FB2B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B2B2A" w:rsidRDefault="00FB2B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25,65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FB2B2A" w:rsidRDefault="00FB2B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20,86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FB2B2A" w:rsidRPr="00FB2B2A" w:rsidRDefault="00FB2B2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6,49</w:t>
            </w:r>
          </w:p>
        </w:tc>
      </w:tr>
      <w:tr w:rsidR="00E27A1A" w:rsidRPr="00F17638" w:rsidTr="00622A76">
        <w:trPr>
          <w:trHeight w:val="960"/>
        </w:trPr>
        <w:tc>
          <w:tcPr>
            <w:tcW w:w="877" w:type="pct"/>
            <w:vMerge w:val="restart"/>
            <w:shd w:val="clear" w:color="auto" w:fill="auto"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lastRenderedPageBreak/>
              <w:t>3. Показатели кач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ства обслуживания абонентов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нет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нет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нет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нет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нет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нет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нет</w:t>
            </w:r>
          </w:p>
        </w:tc>
      </w:tr>
      <w:tr w:rsidR="00E27A1A" w:rsidRPr="00F17638" w:rsidTr="00622A76">
        <w:trPr>
          <w:trHeight w:val="1275"/>
        </w:trPr>
        <w:tc>
          <w:tcPr>
            <w:tcW w:w="877" w:type="pct"/>
            <w:vMerge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2. Обеспеченность населения централизованным водоснабж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нием (</w:t>
            </w:r>
            <w:proofErr w:type="gramStart"/>
            <w:r w:rsidRPr="00F17638">
              <w:rPr>
                <w:rFonts w:eastAsia="Times New Roman" w:cs="Times New Roman"/>
                <w:color w:val="000000"/>
                <w:szCs w:val="28"/>
              </w:rPr>
              <w:t>в</w:t>
            </w:r>
            <w:proofErr w:type="gramEnd"/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57482A" w:rsidRPr="00F17638">
              <w:rPr>
                <w:rFonts w:eastAsia="Times New Roman" w:cs="Times New Roman"/>
                <w:color w:val="000000"/>
                <w:szCs w:val="28"/>
              </w:rPr>
              <w:t>%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F17638">
              <w:rPr>
                <w:rFonts w:eastAsia="Times New Roman" w:cs="Times New Roman"/>
                <w:color w:val="000000"/>
                <w:szCs w:val="28"/>
              </w:rPr>
              <w:t>от</w:t>
            </w:r>
            <w:proofErr w:type="gramEnd"/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 численности нас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ления)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F17638" w:rsidRDefault="00FB2B2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81,22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8B65BB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8B65BB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8B65BB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</w:tr>
      <w:tr w:rsidR="00E27A1A" w:rsidRPr="00F17638" w:rsidTr="00622A76">
        <w:trPr>
          <w:trHeight w:val="1075"/>
        </w:trPr>
        <w:tc>
          <w:tcPr>
            <w:tcW w:w="877" w:type="pct"/>
            <w:vMerge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9" w:type="pct"/>
            <w:shd w:val="clear" w:color="auto" w:fill="auto"/>
            <w:vAlign w:val="bottom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3. Охват абонентов приборами учета (доля абонентов с приб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рами учета по отношению к о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б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щему числу абонентов, </w:t>
            </w:r>
            <w:proofErr w:type="gramStart"/>
            <w:r w:rsidRPr="00F17638">
              <w:rPr>
                <w:rFonts w:eastAsia="Times New Roman" w:cs="Times New Roman"/>
                <w:color w:val="000000"/>
                <w:szCs w:val="28"/>
              </w:rPr>
              <w:t>в</w:t>
            </w:r>
            <w:proofErr w:type="gramEnd"/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57482A" w:rsidRPr="00F17638">
              <w:rPr>
                <w:rFonts w:eastAsia="Times New Roman" w:cs="Times New Roman"/>
                <w:color w:val="000000"/>
                <w:szCs w:val="28"/>
              </w:rPr>
              <w:t>%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):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E27A1A" w:rsidRPr="00F17638" w:rsidRDefault="00E27A1A" w:rsidP="004B0C4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F17638">
              <w:rPr>
                <w:rFonts w:ascii="Calibri" w:eastAsia="Times New Roman" w:hAnsi="Calibri" w:cs="Calibri"/>
                <w:color w:val="000000"/>
                <w:szCs w:val="2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F17638" w:rsidRDefault="00E27A1A" w:rsidP="004B0C4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F17638">
              <w:rPr>
                <w:rFonts w:ascii="Calibri" w:eastAsia="Times New Roman" w:hAnsi="Calibri" w:cs="Calibri"/>
                <w:color w:val="000000"/>
                <w:szCs w:val="2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F17638" w:rsidRDefault="00E27A1A" w:rsidP="004B0C4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F17638">
              <w:rPr>
                <w:rFonts w:ascii="Calibri" w:eastAsia="Times New Roman" w:hAnsi="Calibri" w:cs="Calibri"/>
                <w:color w:val="000000"/>
                <w:szCs w:val="2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F17638" w:rsidRDefault="00E27A1A" w:rsidP="004B0C4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F17638">
              <w:rPr>
                <w:rFonts w:ascii="Calibri" w:eastAsia="Times New Roman" w:hAnsi="Calibri" w:cs="Calibri"/>
                <w:color w:val="000000"/>
                <w:szCs w:val="2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F17638" w:rsidRDefault="00E27A1A" w:rsidP="004B0C4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F17638">
              <w:rPr>
                <w:rFonts w:ascii="Calibri" w:eastAsia="Times New Roman" w:hAnsi="Calibri" w:cs="Calibri"/>
                <w:color w:val="000000"/>
                <w:szCs w:val="28"/>
              </w:rPr>
              <w:t> 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F17638" w:rsidRDefault="00E27A1A" w:rsidP="004B0C4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F17638">
              <w:rPr>
                <w:rFonts w:ascii="Calibri" w:eastAsia="Times New Roman" w:hAnsi="Calibri" w:cs="Calibri"/>
                <w:color w:val="000000"/>
                <w:szCs w:val="28"/>
              </w:rPr>
              <w:t> 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E27A1A" w:rsidRPr="00F17638" w:rsidRDefault="00E27A1A" w:rsidP="004B0C47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8"/>
              </w:rPr>
            </w:pPr>
            <w:r w:rsidRPr="00F17638">
              <w:rPr>
                <w:rFonts w:ascii="Calibri" w:eastAsia="Times New Roman" w:hAnsi="Calibri" w:cs="Calibri"/>
                <w:color w:val="000000"/>
                <w:szCs w:val="28"/>
              </w:rPr>
              <w:t> </w:t>
            </w:r>
          </w:p>
        </w:tc>
      </w:tr>
      <w:tr w:rsidR="00E27A1A" w:rsidRPr="00F17638" w:rsidTr="00622A76">
        <w:trPr>
          <w:trHeight w:val="330"/>
        </w:trPr>
        <w:tc>
          <w:tcPr>
            <w:tcW w:w="877" w:type="pct"/>
            <w:vMerge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9" w:type="pct"/>
            <w:shd w:val="clear" w:color="auto" w:fill="auto"/>
            <w:noWrap/>
            <w:vAlign w:val="bottom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население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E27A1A" w:rsidRPr="00F17638" w:rsidRDefault="00FB2B2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78,3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F17638" w:rsidRDefault="00FB2B2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F17638" w:rsidRDefault="00FB2B2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F17638" w:rsidRDefault="00FB2B2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95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F17638" w:rsidRDefault="00527E42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98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</w:tr>
      <w:tr w:rsidR="00E27A1A" w:rsidRPr="00F17638" w:rsidTr="00622A76">
        <w:trPr>
          <w:trHeight w:val="330"/>
        </w:trPr>
        <w:tc>
          <w:tcPr>
            <w:tcW w:w="877" w:type="pct"/>
            <w:vMerge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9" w:type="pct"/>
            <w:shd w:val="clear" w:color="auto" w:fill="auto"/>
            <w:noWrap/>
            <w:vAlign w:val="bottom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промышленные объекты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</w:tr>
      <w:tr w:rsidR="00E27A1A" w:rsidRPr="00F17638" w:rsidTr="00622A76">
        <w:trPr>
          <w:trHeight w:val="645"/>
        </w:trPr>
        <w:tc>
          <w:tcPr>
            <w:tcW w:w="877" w:type="pct"/>
            <w:vMerge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9" w:type="pct"/>
            <w:shd w:val="clear" w:color="auto" w:fill="auto"/>
            <w:vAlign w:val="bottom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объекты социально-культурного и бытового назначения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</w:tr>
      <w:tr w:rsidR="00E27A1A" w:rsidRPr="00F17638" w:rsidTr="00622A76">
        <w:trPr>
          <w:trHeight w:val="1892"/>
        </w:trPr>
        <w:tc>
          <w:tcPr>
            <w:tcW w:w="877" w:type="pct"/>
            <w:shd w:val="clear" w:color="auto" w:fill="auto"/>
            <w:vAlign w:val="center"/>
            <w:hideMark/>
          </w:tcPr>
          <w:p w:rsidR="00E27A1A" w:rsidRPr="00F17638" w:rsidRDefault="0032754B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4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. Показатели э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ф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фективности и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с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пользования ресу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р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сов, в том числе сокращения потерь воды при тран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с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портировке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1. Объем неоплаченной воды от об</w:t>
            </w:r>
            <w:r w:rsidR="0057482A" w:rsidRPr="00F17638">
              <w:rPr>
                <w:rFonts w:eastAsia="Times New Roman" w:cs="Times New Roman"/>
                <w:color w:val="000000"/>
                <w:szCs w:val="28"/>
              </w:rPr>
              <w:t>щего объема подачи, %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F17638" w:rsidRDefault="006B184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6B184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6B184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6B184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6B184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6B184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27A1A" w:rsidRPr="00F17638" w:rsidRDefault="006B184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</w:tr>
      <w:tr w:rsidR="00E27A1A" w:rsidRPr="00F17638" w:rsidTr="00622A76">
        <w:trPr>
          <w:trHeight w:val="2850"/>
        </w:trPr>
        <w:tc>
          <w:tcPr>
            <w:tcW w:w="877" w:type="pct"/>
            <w:shd w:val="clear" w:color="auto" w:fill="auto"/>
            <w:vAlign w:val="center"/>
            <w:hideMark/>
          </w:tcPr>
          <w:p w:rsidR="00E27A1A" w:rsidRPr="00F17638" w:rsidRDefault="0032754B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lastRenderedPageBreak/>
              <w:t>5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. Соотношение цены и эффекти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в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ности (улучшения качества воды или качества очистки сточных вод) ре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а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лизации меропри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я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тий инвестицио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н</w:t>
            </w:r>
            <w:r w:rsidR="00E27A1A" w:rsidRPr="00F17638">
              <w:rPr>
                <w:rFonts w:eastAsia="Times New Roman" w:cs="Times New Roman"/>
                <w:color w:val="000000"/>
                <w:szCs w:val="28"/>
              </w:rPr>
              <w:t>ной программы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E27A1A" w:rsidRPr="00F17638" w:rsidRDefault="00E27A1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1. Доля расходов на оплату услуг в совокупном доходе населения</w:t>
            </w:r>
            <w:r w:rsidR="0057482A" w:rsidRPr="00F17638">
              <w:rPr>
                <w:rFonts w:eastAsia="Times New Roman" w:cs="Times New Roman"/>
                <w:color w:val="000000"/>
                <w:szCs w:val="28"/>
              </w:rPr>
              <w:t>, %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E27A1A" w:rsidRPr="00F17638" w:rsidRDefault="0097148D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97148D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9,5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97148D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9,1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97148D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8,8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97148D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8,6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E27A1A" w:rsidRPr="00F17638" w:rsidRDefault="0097148D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8,3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E27A1A" w:rsidRPr="00F17638" w:rsidRDefault="0097148D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5,1</w:t>
            </w:r>
          </w:p>
        </w:tc>
      </w:tr>
      <w:tr w:rsidR="0063402D" w:rsidRPr="00F17638" w:rsidTr="0063402D">
        <w:trPr>
          <w:trHeight w:val="960"/>
        </w:trPr>
        <w:tc>
          <w:tcPr>
            <w:tcW w:w="877" w:type="pct"/>
            <w:shd w:val="clear" w:color="auto" w:fill="auto"/>
            <w:noWrap/>
            <w:vAlign w:val="center"/>
            <w:hideMark/>
          </w:tcPr>
          <w:p w:rsidR="0063402D" w:rsidRPr="00F17638" w:rsidRDefault="0063402D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6. Иные показатели</w:t>
            </w:r>
          </w:p>
        </w:tc>
        <w:tc>
          <w:tcPr>
            <w:tcW w:w="1399" w:type="pct"/>
            <w:shd w:val="clear" w:color="auto" w:fill="auto"/>
            <w:vAlign w:val="center"/>
            <w:hideMark/>
          </w:tcPr>
          <w:p w:rsidR="0063402D" w:rsidRPr="00F17638" w:rsidRDefault="0063402D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1. Удельное энергопотребление на водоподготовку и подачу 1 куб. м питьевой воды, кВтч/м</w:t>
            </w:r>
            <w:r w:rsidRPr="00F1763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63402D" w:rsidRPr="00F17638" w:rsidRDefault="0063402D" w:rsidP="006340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1,</w:t>
            </w: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63402D" w:rsidRDefault="0063402D" w:rsidP="0063402D">
            <w:pPr>
              <w:jc w:val="center"/>
            </w:pPr>
            <w:r w:rsidRPr="009D5EC3">
              <w:rPr>
                <w:rFonts w:eastAsia="Times New Roman" w:cs="Times New Roman"/>
                <w:color w:val="000000"/>
                <w:szCs w:val="28"/>
              </w:rPr>
              <w:t>1,2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63402D" w:rsidRDefault="0063402D" w:rsidP="0063402D">
            <w:pPr>
              <w:jc w:val="center"/>
            </w:pPr>
            <w:r w:rsidRPr="009D5EC3">
              <w:rPr>
                <w:rFonts w:eastAsia="Times New Roman" w:cs="Times New Roman"/>
                <w:color w:val="000000"/>
                <w:szCs w:val="28"/>
              </w:rPr>
              <w:t>1,2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63402D" w:rsidRDefault="0063402D" w:rsidP="0063402D">
            <w:pPr>
              <w:jc w:val="center"/>
            </w:pPr>
            <w:r w:rsidRPr="009E364F">
              <w:rPr>
                <w:rFonts w:eastAsia="Times New Roman" w:cs="Times New Roman"/>
                <w:color w:val="000000"/>
                <w:szCs w:val="28"/>
              </w:rPr>
              <w:t>1,2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63402D" w:rsidRDefault="0063402D" w:rsidP="0063402D">
            <w:pPr>
              <w:jc w:val="center"/>
            </w:pPr>
            <w:r w:rsidRPr="009E364F">
              <w:rPr>
                <w:rFonts w:eastAsia="Times New Roman" w:cs="Times New Roman"/>
                <w:color w:val="000000"/>
                <w:szCs w:val="28"/>
              </w:rPr>
              <w:t>1,2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:rsidR="0063402D" w:rsidRDefault="0063402D" w:rsidP="0063402D">
            <w:pPr>
              <w:jc w:val="center"/>
            </w:pPr>
            <w:r w:rsidRPr="009E364F">
              <w:rPr>
                <w:rFonts w:eastAsia="Times New Roman" w:cs="Times New Roman"/>
                <w:color w:val="000000"/>
                <w:szCs w:val="28"/>
              </w:rPr>
              <w:t>1,2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63402D" w:rsidRDefault="0063402D" w:rsidP="0063402D">
            <w:pPr>
              <w:jc w:val="center"/>
            </w:pPr>
            <w:r w:rsidRPr="009E364F">
              <w:rPr>
                <w:rFonts w:eastAsia="Times New Roman" w:cs="Times New Roman"/>
                <w:color w:val="000000"/>
                <w:szCs w:val="28"/>
              </w:rPr>
              <w:t>1,2</w:t>
            </w:r>
          </w:p>
        </w:tc>
      </w:tr>
    </w:tbl>
    <w:p w:rsidR="00846316" w:rsidRPr="00F17638" w:rsidRDefault="00846316" w:rsidP="004B0C47">
      <w:pPr>
        <w:rPr>
          <w:rFonts w:cs="Times New Roman"/>
          <w:b/>
          <w:szCs w:val="28"/>
        </w:rPr>
      </w:pPr>
      <w:r w:rsidRPr="00F17638">
        <w:rPr>
          <w:rFonts w:cs="Times New Roman"/>
          <w:b/>
          <w:szCs w:val="28"/>
        </w:rPr>
        <w:br w:type="page"/>
      </w:r>
    </w:p>
    <w:p w:rsidR="005C1C98" w:rsidRPr="00F17638" w:rsidRDefault="005C1C98" w:rsidP="004B0C47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  <w:sectPr w:rsidR="005C1C98" w:rsidRPr="00F17638" w:rsidSect="006A4FB5">
          <w:pgSz w:w="16838" w:h="11906" w:orient="landscape"/>
          <w:pgMar w:top="993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bookmarkStart w:id="107" w:name="_Toc382984462"/>
    </w:p>
    <w:p w:rsidR="005C1C98" w:rsidRPr="00F17638" w:rsidRDefault="006F500F" w:rsidP="004B0C47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08" w:name="_Toc392073600"/>
      <w:bookmarkStart w:id="109" w:name="_Toc406481969"/>
      <w:r w:rsidRPr="00F17638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5C1C98" w:rsidRPr="00F17638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05CAA" w:rsidRPr="00F1763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C1C98" w:rsidRPr="00F17638">
        <w:rPr>
          <w:rFonts w:ascii="Times New Roman" w:hAnsi="Times New Roman" w:cs="Times New Roman"/>
          <w:color w:val="auto"/>
          <w:sz w:val="28"/>
          <w:szCs w:val="28"/>
        </w:rPr>
        <w:t xml:space="preserve"> Перечень выявленных бесхозяйных объектов централизованных с</w:t>
      </w:r>
      <w:r w:rsidR="005C1C98" w:rsidRPr="00F1763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C1C98" w:rsidRPr="00F17638">
        <w:rPr>
          <w:rFonts w:ascii="Times New Roman" w:hAnsi="Times New Roman" w:cs="Times New Roman"/>
          <w:color w:val="auto"/>
          <w:sz w:val="28"/>
          <w:szCs w:val="28"/>
        </w:rPr>
        <w:t>стем водоснабжения (в случае их выявления) и перечень организаций, упо</w:t>
      </w:r>
      <w:r w:rsidR="005C1C98" w:rsidRPr="00F1763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5C1C98" w:rsidRPr="00F17638">
        <w:rPr>
          <w:rFonts w:ascii="Times New Roman" w:hAnsi="Times New Roman" w:cs="Times New Roman"/>
          <w:color w:val="auto"/>
          <w:sz w:val="28"/>
          <w:szCs w:val="28"/>
        </w:rPr>
        <w:t>номоченных на их эксплуатацию</w:t>
      </w:r>
      <w:bookmarkEnd w:id="107"/>
      <w:bookmarkEnd w:id="108"/>
      <w:bookmarkEnd w:id="109"/>
    </w:p>
    <w:p w:rsidR="008C2248" w:rsidRPr="00F17638" w:rsidRDefault="008C2248" w:rsidP="004B0C47">
      <w:pPr>
        <w:ind w:firstLine="567"/>
        <w:rPr>
          <w:rFonts w:cs="Times New Roman"/>
          <w:szCs w:val="28"/>
        </w:rPr>
      </w:pPr>
      <w:bookmarkStart w:id="110" w:name="_Toc392777197"/>
      <w:proofErr w:type="gramStart"/>
      <w:r w:rsidRPr="00F17638">
        <w:rPr>
          <w:rFonts w:cs="Times New Roman"/>
          <w:szCs w:val="28"/>
        </w:rPr>
        <w:t>В случае выявления бесхозяйных сетей (сетей, не имеющих эксплуатиру</w:t>
      </w:r>
      <w:r w:rsidRPr="00F17638">
        <w:rPr>
          <w:rFonts w:cs="Times New Roman"/>
          <w:szCs w:val="28"/>
        </w:rPr>
        <w:t>ю</w:t>
      </w:r>
      <w:r w:rsidRPr="00F17638">
        <w:rPr>
          <w:rFonts w:cs="Times New Roman"/>
          <w:szCs w:val="28"/>
        </w:rPr>
        <w:t>щей организации) орган местного самоуправления поселения или городского округа до признания права собственности на указанные бесхозяйные сети в теч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ние тридцати дней с даты их выявления обязан определить организацию, сети к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торой непосредственно соединены с указанными бесхозяйными сетями, или ед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 xml:space="preserve">ную </w:t>
      </w:r>
      <w:proofErr w:type="spellStart"/>
      <w:r w:rsidRPr="00F17638">
        <w:rPr>
          <w:rFonts w:cs="Times New Roman"/>
          <w:szCs w:val="28"/>
        </w:rPr>
        <w:t>ресурсоснабжающую</w:t>
      </w:r>
      <w:proofErr w:type="spellEnd"/>
      <w:r w:rsidRPr="00F17638">
        <w:rPr>
          <w:rFonts w:cs="Times New Roman"/>
          <w:szCs w:val="28"/>
        </w:rPr>
        <w:t xml:space="preserve"> организацию, в которую входят указанные бесхозя</w:t>
      </w:r>
      <w:r w:rsidRPr="00F17638">
        <w:rPr>
          <w:rFonts w:cs="Times New Roman"/>
          <w:szCs w:val="28"/>
        </w:rPr>
        <w:t>й</w:t>
      </w:r>
      <w:r w:rsidRPr="00F17638">
        <w:rPr>
          <w:rFonts w:cs="Times New Roman"/>
          <w:szCs w:val="28"/>
        </w:rPr>
        <w:t>ные сети и которая осуществляет содержание и обслуживание</w:t>
      </w:r>
      <w:proofErr w:type="gramEnd"/>
      <w:r w:rsidRPr="00F17638">
        <w:rPr>
          <w:rFonts w:cs="Times New Roman"/>
          <w:szCs w:val="28"/>
        </w:rPr>
        <w:t xml:space="preserve"> указанных бесх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зяйных сетей. Орган регулирования обязан включить затраты на содержание и о</w:t>
      </w:r>
      <w:r w:rsidRPr="00F17638">
        <w:rPr>
          <w:rFonts w:cs="Times New Roman"/>
          <w:szCs w:val="28"/>
        </w:rPr>
        <w:t>б</w:t>
      </w:r>
      <w:r w:rsidRPr="00F17638">
        <w:rPr>
          <w:rFonts w:cs="Times New Roman"/>
          <w:szCs w:val="28"/>
        </w:rPr>
        <w:t>служивание бесхозяйных сетей в тарифы соответствующей организации на сл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дующий период регулирования.</w:t>
      </w:r>
    </w:p>
    <w:p w:rsidR="008C2248" w:rsidRPr="00F17638" w:rsidRDefault="00584B31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Проведенный анализ позволил сделать вывод,</w:t>
      </w:r>
      <w:r w:rsidR="001E218B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 xml:space="preserve">что решение по бесхозяйным сетям в муниципальном образовании не является актуальным вопросом, так как </w:t>
      </w:r>
      <w:r w:rsidR="000E4E4D">
        <w:rPr>
          <w:rFonts w:cs="Times New Roman"/>
          <w:szCs w:val="28"/>
        </w:rPr>
        <w:t>данные по бесхозяйным</w:t>
      </w:r>
      <w:r w:rsidRPr="00F17638">
        <w:rPr>
          <w:rFonts w:cs="Times New Roman"/>
          <w:szCs w:val="28"/>
        </w:rPr>
        <w:t xml:space="preserve"> сет</w:t>
      </w:r>
      <w:r w:rsidR="000E4E4D">
        <w:rPr>
          <w:rFonts w:cs="Times New Roman"/>
          <w:szCs w:val="28"/>
        </w:rPr>
        <w:t>ям</w:t>
      </w:r>
      <w:r w:rsidRPr="00F17638">
        <w:rPr>
          <w:rFonts w:cs="Times New Roman"/>
          <w:szCs w:val="28"/>
        </w:rPr>
        <w:t xml:space="preserve"> в муниципальном образовании отсутствуют.</w:t>
      </w:r>
      <w:r w:rsidR="008C2248" w:rsidRPr="00F17638">
        <w:rPr>
          <w:rFonts w:cs="Times New Roman"/>
          <w:szCs w:val="28"/>
        </w:rPr>
        <w:t xml:space="preserve"> </w:t>
      </w:r>
    </w:p>
    <w:bookmarkEnd w:id="110"/>
    <w:p w:rsidR="000C2F50" w:rsidRPr="00F17638" w:rsidRDefault="000C2F50" w:rsidP="004B0C47">
      <w:pPr>
        <w:ind w:firstLine="567"/>
        <w:rPr>
          <w:rFonts w:cs="Times New Roman"/>
          <w:b/>
          <w:szCs w:val="28"/>
        </w:rPr>
      </w:pPr>
    </w:p>
    <w:p w:rsidR="003F79F2" w:rsidRPr="00F17638" w:rsidRDefault="003F79F2" w:rsidP="004B0C47">
      <w:pPr>
        <w:rPr>
          <w:rFonts w:eastAsiaTheme="majorEastAsia" w:cs="Times New Roman"/>
          <w:b/>
          <w:bCs/>
          <w:szCs w:val="28"/>
        </w:rPr>
      </w:pPr>
      <w:bookmarkStart w:id="111" w:name="_Toc377565591"/>
      <w:bookmarkStart w:id="112" w:name="_Toc385862064"/>
      <w:bookmarkStart w:id="113" w:name="_Toc392073601"/>
      <w:r w:rsidRPr="00F17638">
        <w:rPr>
          <w:rFonts w:cs="Times New Roman"/>
          <w:szCs w:val="28"/>
        </w:rPr>
        <w:br w:type="page"/>
      </w:r>
    </w:p>
    <w:p w:rsidR="00334DF8" w:rsidRPr="00F17638" w:rsidRDefault="00334DF8" w:rsidP="004B0C47">
      <w:pPr>
        <w:pStyle w:val="1"/>
        <w:spacing w:before="200" w:after="240"/>
        <w:jc w:val="center"/>
        <w:rPr>
          <w:rFonts w:ascii="Times New Roman" w:hAnsi="Times New Roman" w:cs="Times New Roman"/>
          <w:color w:val="auto"/>
        </w:rPr>
      </w:pPr>
      <w:bookmarkStart w:id="114" w:name="_Toc406481970"/>
      <w:r w:rsidRPr="00F17638">
        <w:rPr>
          <w:rFonts w:ascii="Times New Roman" w:hAnsi="Times New Roman" w:cs="Times New Roman"/>
          <w:color w:val="auto"/>
        </w:rPr>
        <w:lastRenderedPageBreak/>
        <w:t>Глава 3</w:t>
      </w:r>
      <w:r w:rsidR="00FC4A75" w:rsidRPr="00F17638">
        <w:rPr>
          <w:rFonts w:ascii="Times New Roman" w:hAnsi="Times New Roman" w:cs="Times New Roman"/>
          <w:color w:val="auto"/>
        </w:rPr>
        <w:t>.</w:t>
      </w:r>
      <w:r w:rsidRPr="00F17638">
        <w:rPr>
          <w:rFonts w:ascii="Times New Roman" w:hAnsi="Times New Roman" w:cs="Times New Roman"/>
          <w:color w:val="auto"/>
        </w:rPr>
        <w:t xml:space="preserve"> Схема </w:t>
      </w:r>
      <w:r w:rsidR="00E4258D" w:rsidRPr="00F17638">
        <w:rPr>
          <w:rFonts w:ascii="Times New Roman" w:hAnsi="Times New Roman" w:cs="Times New Roman"/>
          <w:color w:val="auto"/>
        </w:rPr>
        <w:t>в</w:t>
      </w:r>
      <w:r w:rsidRPr="00F17638">
        <w:rPr>
          <w:rFonts w:ascii="Times New Roman" w:hAnsi="Times New Roman" w:cs="Times New Roman"/>
          <w:color w:val="auto"/>
        </w:rPr>
        <w:t>одоотведени</w:t>
      </w:r>
      <w:r w:rsidR="00B4767B" w:rsidRPr="00F17638">
        <w:rPr>
          <w:rFonts w:ascii="Times New Roman" w:hAnsi="Times New Roman" w:cs="Times New Roman"/>
          <w:color w:val="auto"/>
        </w:rPr>
        <w:t>я</w:t>
      </w:r>
      <w:bookmarkEnd w:id="111"/>
      <w:bookmarkEnd w:id="112"/>
      <w:r w:rsidR="00BB0E15" w:rsidRPr="00F17638">
        <w:rPr>
          <w:rFonts w:ascii="Times New Roman" w:hAnsi="Times New Roman" w:cs="Times New Roman"/>
          <w:color w:val="auto"/>
        </w:rPr>
        <w:t xml:space="preserve"> </w:t>
      </w:r>
      <w:bookmarkEnd w:id="113"/>
      <w:r w:rsidR="00F93609" w:rsidRPr="00F93609">
        <w:rPr>
          <w:rFonts w:ascii="Times New Roman" w:hAnsi="Times New Roman"/>
          <w:color w:val="000000" w:themeColor="text1"/>
        </w:rPr>
        <w:t>МО «Советское городское поселение»</w:t>
      </w:r>
      <w:bookmarkEnd w:id="114"/>
    </w:p>
    <w:p w:rsidR="00334DF8" w:rsidRPr="00F17638" w:rsidRDefault="006F500F" w:rsidP="004B0C47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15" w:name="_Toc377565592"/>
      <w:bookmarkStart w:id="116" w:name="_Toc385862065"/>
      <w:bookmarkStart w:id="117" w:name="_Toc392073602"/>
      <w:bookmarkStart w:id="118" w:name="_Toc406481971"/>
      <w:r w:rsidRPr="00F1763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334DF8" w:rsidRPr="00F1763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D2B48" w:rsidRPr="00F1763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34DF8" w:rsidRPr="00F17638">
        <w:rPr>
          <w:rFonts w:ascii="Times New Roman" w:hAnsi="Times New Roman" w:cs="Times New Roman"/>
          <w:color w:val="auto"/>
          <w:sz w:val="28"/>
          <w:szCs w:val="28"/>
        </w:rPr>
        <w:t xml:space="preserve"> Существующее положение в сфере водоотведения</w:t>
      </w:r>
      <w:r w:rsidR="00BB0E15" w:rsidRPr="00F176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115"/>
      <w:bookmarkEnd w:id="116"/>
      <w:bookmarkEnd w:id="117"/>
      <w:r w:rsidR="00F93609" w:rsidRPr="00F93609">
        <w:rPr>
          <w:rFonts w:ascii="Times New Roman" w:hAnsi="Times New Roman"/>
          <w:color w:val="000000" w:themeColor="text1"/>
          <w:sz w:val="28"/>
          <w:szCs w:val="28"/>
        </w:rPr>
        <w:t>МО «Советское городское поселение»</w:t>
      </w:r>
      <w:bookmarkEnd w:id="118"/>
    </w:p>
    <w:p w:rsidR="00334DF8" w:rsidRPr="00F17638" w:rsidRDefault="006F500F" w:rsidP="004B0C47">
      <w:pPr>
        <w:pStyle w:val="3"/>
        <w:spacing w:after="240"/>
        <w:rPr>
          <w:rFonts w:cs="Times New Roman"/>
          <w:szCs w:val="28"/>
        </w:rPr>
      </w:pPr>
      <w:bookmarkStart w:id="119" w:name="_Toc377565593"/>
      <w:bookmarkStart w:id="120" w:name="_Toc385862066"/>
      <w:bookmarkStart w:id="121" w:name="_Toc392073603"/>
      <w:bookmarkStart w:id="122" w:name="_Toc406481972"/>
      <w:r w:rsidRPr="00F17638">
        <w:rPr>
          <w:rFonts w:cs="Times New Roman"/>
          <w:szCs w:val="28"/>
        </w:rPr>
        <w:t>3.</w:t>
      </w:r>
      <w:r w:rsidR="00334DF8" w:rsidRPr="00F17638">
        <w:rPr>
          <w:rFonts w:cs="Times New Roman"/>
          <w:szCs w:val="28"/>
        </w:rPr>
        <w:t>1.1</w:t>
      </w:r>
      <w:r w:rsidR="00F81E6C" w:rsidRPr="00F17638">
        <w:rPr>
          <w:rFonts w:cs="Times New Roman"/>
          <w:szCs w:val="28"/>
        </w:rPr>
        <w:t>.</w:t>
      </w:r>
      <w:r w:rsidR="00334DF8" w:rsidRPr="00F17638">
        <w:rPr>
          <w:rFonts w:cs="Times New Roman"/>
          <w:szCs w:val="28"/>
        </w:rPr>
        <w:t xml:space="preserve"> Описание структуры системы сбора, очистки и отведения сточных вод на территории</w:t>
      </w:r>
      <w:r w:rsidR="00B4767B" w:rsidRPr="00F17638">
        <w:rPr>
          <w:rFonts w:cs="Times New Roman"/>
          <w:szCs w:val="28"/>
        </w:rPr>
        <w:t xml:space="preserve"> </w:t>
      </w:r>
      <w:r w:rsidR="00F93609" w:rsidRPr="00F93609">
        <w:rPr>
          <w:rFonts w:cs="Times New Roman"/>
          <w:szCs w:val="28"/>
        </w:rPr>
        <w:t>МО «Советское городское поселение»</w:t>
      </w:r>
      <w:r w:rsidR="00F93609">
        <w:rPr>
          <w:rFonts w:cs="Times New Roman"/>
          <w:szCs w:val="28"/>
        </w:rPr>
        <w:t xml:space="preserve"> </w:t>
      </w:r>
      <w:r w:rsidR="00334DF8" w:rsidRPr="00F17638">
        <w:rPr>
          <w:rFonts w:cs="Times New Roman"/>
          <w:szCs w:val="28"/>
        </w:rPr>
        <w:t>и деление террит</w:t>
      </w:r>
      <w:r w:rsidR="00334DF8" w:rsidRPr="00F17638">
        <w:rPr>
          <w:rFonts w:cs="Times New Roman"/>
          <w:szCs w:val="28"/>
        </w:rPr>
        <w:t>о</w:t>
      </w:r>
      <w:r w:rsidR="00334DF8" w:rsidRPr="00F17638">
        <w:rPr>
          <w:rFonts w:cs="Times New Roman"/>
          <w:szCs w:val="28"/>
        </w:rPr>
        <w:t>рии</w:t>
      </w:r>
      <w:r w:rsidR="00B4767B" w:rsidRPr="00F17638">
        <w:rPr>
          <w:rFonts w:cs="Times New Roman"/>
          <w:szCs w:val="28"/>
        </w:rPr>
        <w:t xml:space="preserve"> </w:t>
      </w:r>
      <w:r w:rsidR="00F93609" w:rsidRPr="00F93609">
        <w:rPr>
          <w:color w:val="000000" w:themeColor="text1"/>
          <w:szCs w:val="28"/>
        </w:rPr>
        <w:t>МО «Советское городское поселение»</w:t>
      </w:r>
      <w:r w:rsidR="00F93609">
        <w:rPr>
          <w:color w:val="000000" w:themeColor="text1"/>
          <w:szCs w:val="28"/>
        </w:rPr>
        <w:t xml:space="preserve"> </w:t>
      </w:r>
      <w:r w:rsidR="00334DF8" w:rsidRPr="00F17638">
        <w:rPr>
          <w:rFonts w:cs="Times New Roman"/>
          <w:szCs w:val="28"/>
        </w:rPr>
        <w:t>на эксплуатационные зоны</w:t>
      </w:r>
      <w:bookmarkEnd w:id="119"/>
      <w:bookmarkEnd w:id="120"/>
      <w:bookmarkEnd w:id="121"/>
      <w:bookmarkEnd w:id="122"/>
    </w:p>
    <w:p w:rsidR="00634BE8" w:rsidRPr="00F17638" w:rsidRDefault="00634BE8" w:rsidP="004B0C47">
      <w:pPr>
        <w:ind w:firstLine="567"/>
        <w:rPr>
          <w:rFonts w:cs="Times New Roman"/>
          <w:szCs w:val="28"/>
        </w:rPr>
      </w:pPr>
      <w:bookmarkStart w:id="123" w:name="_Toc385862067"/>
      <w:r w:rsidRPr="00F17638">
        <w:rPr>
          <w:rFonts w:cs="Times New Roman"/>
          <w:szCs w:val="28"/>
        </w:rPr>
        <w:t>Водоотведение</w:t>
      </w:r>
      <w:r w:rsidR="00B4767B" w:rsidRPr="00F17638">
        <w:rPr>
          <w:rFonts w:cs="Times New Roman"/>
          <w:szCs w:val="28"/>
        </w:rPr>
        <w:t xml:space="preserve"> </w:t>
      </w:r>
      <w:r w:rsidR="00F93609" w:rsidRPr="00F93609">
        <w:rPr>
          <w:szCs w:val="28"/>
        </w:rPr>
        <w:t>МО «Советское городское поселение»</w:t>
      </w:r>
      <w:r w:rsidR="00F93609">
        <w:rPr>
          <w:szCs w:val="28"/>
        </w:rPr>
        <w:t xml:space="preserve"> </w:t>
      </w:r>
      <w:r w:rsidRPr="00F17638">
        <w:rPr>
          <w:rFonts w:cs="Times New Roman"/>
          <w:szCs w:val="28"/>
        </w:rPr>
        <w:t>представляет собой сложный комплекс ин</w:t>
      </w:r>
      <w:r w:rsidR="00FC4A75" w:rsidRPr="00F17638">
        <w:rPr>
          <w:rFonts w:cs="Times New Roman"/>
          <w:szCs w:val="28"/>
        </w:rPr>
        <w:t>женерных сооружений и процессов. Задачи, выполняемые системой водоотведения муниципального образования, можно разделить</w:t>
      </w:r>
      <w:r w:rsidRPr="00F17638">
        <w:rPr>
          <w:rFonts w:cs="Times New Roman"/>
          <w:szCs w:val="28"/>
        </w:rPr>
        <w:t xml:space="preserve"> на две составляющие:</w:t>
      </w:r>
    </w:p>
    <w:p w:rsidR="007945EC" w:rsidRPr="00F17638" w:rsidRDefault="00634BE8" w:rsidP="004B0C47">
      <w:pPr>
        <w:pStyle w:val="1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38">
        <w:rPr>
          <w:rFonts w:ascii="Times New Roman" w:hAnsi="Times New Roman" w:cs="Times New Roman"/>
          <w:sz w:val="28"/>
          <w:szCs w:val="28"/>
        </w:rPr>
        <w:t>сбор и транспортировка сточных вод;</w:t>
      </w:r>
    </w:p>
    <w:p w:rsidR="007945EC" w:rsidRDefault="00F93609" w:rsidP="00104C73">
      <w:pPr>
        <w:pStyle w:val="1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сточных вод на канализационных сооружениях</w:t>
      </w:r>
      <w:r w:rsidR="00634BE8" w:rsidRPr="00F17638">
        <w:rPr>
          <w:rFonts w:ascii="Times New Roman" w:hAnsi="Times New Roman" w:cs="Times New Roman"/>
          <w:sz w:val="28"/>
          <w:szCs w:val="28"/>
        </w:rPr>
        <w:t>.</w:t>
      </w:r>
    </w:p>
    <w:p w:rsidR="00104C73" w:rsidRDefault="00104C73" w:rsidP="00104C73">
      <w:pPr>
        <w:pStyle w:val="3"/>
        <w:spacing w:before="0"/>
        <w:rPr>
          <w:rFonts w:eastAsia="Lucida Sans Unicode" w:cs="Times New Roman"/>
          <w:b w:val="0"/>
          <w:bCs w:val="0"/>
          <w:kern w:val="1"/>
          <w:szCs w:val="28"/>
          <w:lang w:eastAsia="ar-SA"/>
        </w:rPr>
      </w:pPr>
      <w:bookmarkStart w:id="124" w:name="_Toc406481973"/>
      <w:bookmarkStart w:id="125" w:name="_Toc392073604"/>
      <w:r w:rsidRPr="00104C73">
        <w:rPr>
          <w:rFonts w:eastAsia="Lucida Sans Unicode" w:cs="Times New Roman"/>
          <w:b w:val="0"/>
          <w:bCs w:val="0"/>
          <w:kern w:val="1"/>
          <w:szCs w:val="28"/>
          <w:lang w:eastAsia="ar-SA"/>
        </w:rPr>
        <w:t>В настоящее время система канализации поселения не развитая. Сети кан</w:t>
      </w:r>
      <w:r w:rsidRPr="00104C73">
        <w:rPr>
          <w:rFonts w:eastAsia="Lucida Sans Unicode" w:cs="Times New Roman"/>
          <w:b w:val="0"/>
          <w:bCs w:val="0"/>
          <w:kern w:val="1"/>
          <w:szCs w:val="28"/>
          <w:lang w:eastAsia="ar-SA"/>
        </w:rPr>
        <w:t>а</w:t>
      </w:r>
      <w:r w:rsidRPr="00104C73">
        <w:rPr>
          <w:rFonts w:eastAsia="Lucida Sans Unicode" w:cs="Times New Roman"/>
          <w:b w:val="0"/>
          <w:bCs w:val="0"/>
          <w:kern w:val="1"/>
          <w:szCs w:val="28"/>
          <w:lang w:eastAsia="ar-SA"/>
        </w:rPr>
        <w:t>лизации имеют частично: жилые квартала с секционной и многоэтажной застро</w:t>
      </w:r>
      <w:r w:rsidRPr="00104C73">
        <w:rPr>
          <w:rFonts w:eastAsia="Lucida Sans Unicode" w:cs="Times New Roman"/>
          <w:b w:val="0"/>
          <w:bCs w:val="0"/>
          <w:kern w:val="1"/>
          <w:szCs w:val="28"/>
          <w:lang w:eastAsia="ar-SA"/>
        </w:rPr>
        <w:t>й</w:t>
      </w:r>
      <w:r w:rsidRPr="00104C73">
        <w:rPr>
          <w:rFonts w:eastAsia="Lucida Sans Unicode" w:cs="Times New Roman"/>
          <w:b w:val="0"/>
          <w:bCs w:val="0"/>
          <w:kern w:val="1"/>
          <w:szCs w:val="28"/>
          <w:lang w:eastAsia="ar-SA"/>
        </w:rPr>
        <w:t>кой, административные здания, часть предприятий местной промышленности. Схема существующей канализации – самотечно-напорная.</w:t>
      </w:r>
      <w:bookmarkEnd w:id="124"/>
      <w:r w:rsidR="00FC58D2">
        <w:rPr>
          <w:rFonts w:eastAsia="Lucida Sans Unicode" w:cs="Times New Roman"/>
          <w:b w:val="0"/>
          <w:bCs w:val="0"/>
          <w:kern w:val="1"/>
          <w:szCs w:val="28"/>
          <w:lang w:eastAsia="ar-SA"/>
        </w:rPr>
        <w:t xml:space="preserve"> </w:t>
      </w:r>
    </w:p>
    <w:p w:rsidR="00383842" w:rsidRPr="00F17638" w:rsidRDefault="006F500F" w:rsidP="004B0C47">
      <w:pPr>
        <w:pStyle w:val="3"/>
        <w:rPr>
          <w:szCs w:val="28"/>
        </w:rPr>
      </w:pPr>
      <w:bookmarkStart w:id="126" w:name="_Toc406481974"/>
      <w:r w:rsidRPr="00F17638">
        <w:rPr>
          <w:szCs w:val="28"/>
        </w:rPr>
        <w:t>3.</w:t>
      </w:r>
      <w:r w:rsidR="00383842" w:rsidRPr="00F17638">
        <w:rPr>
          <w:szCs w:val="28"/>
        </w:rPr>
        <w:t>1.2</w:t>
      </w:r>
      <w:r w:rsidR="00F81E6C" w:rsidRPr="00F17638">
        <w:rPr>
          <w:szCs w:val="28"/>
        </w:rPr>
        <w:t>.</w:t>
      </w:r>
      <w:r w:rsidR="00383842" w:rsidRPr="00F17638">
        <w:rPr>
          <w:szCs w:val="28"/>
        </w:rPr>
        <w:t xml:space="preserve"> Описание результатов технического обследования централизова</w:t>
      </w:r>
      <w:r w:rsidR="00383842" w:rsidRPr="00F17638">
        <w:rPr>
          <w:szCs w:val="28"/>
        </w:rPr>
        <w:t>н</w:t>
      </w:r>
      <w:r w:rsidR="00383842" w:rsidRPr="00F17638">
        <w:rPr>
          <w:szCs w:val="28"/>
        </w:rPr>
        <w:t>ной системы водоотведения, включая описание существующих канализац</w:t>
      </w:r>
      <w:r w:rsidR="00383842" w:rsidRPr="00F17638">
        <w:rPr>
          <w:szCs w:val="28"/>
        </w:rPr>
        <w:t>и</w:t>
      </w:r>
      <w:r w:rsidR="00383842" w:rsidRPr="00F17638">
        <w:rPr>
          <w:szCs w:val="28"/>
        </w:rPr>
        <w:t>онных очистных сооружений, в том числе оценку соответствия применяемой технологической схемы очистки сточных вод требованиям обеспечения но</w:t>
      </w:r>
      <w:r w:rsidR="00383842" w:rsidRPr="00F17638">
        <w:rPr>
          <w:szCs w:val="28"/>
        </w:rPr>
        <w:t>р</w:t>
      </w:r>
      <w:r w:rsidR="00383842" w:rsidRPr="00F17638">
        <w:rPr>
          <w:szCs w:val="28"/>
        </w:rPr>
        <w:t>мативов качества очистки сточных вод</w:t>
      </w:r>
      <w:bookmarkEnd w:id="123"/>
      <w:bookmarkEnd w:id="125"/>
      <w:bookmarkEnd w:id="126"/>
    </w:p>
    <w:p w:rsidR="008957BF" w:rsidRPr="00F17638" w:rsidRDefault="008957BF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Анализ результатов технического обследования централизованной системы водоотведения позволяет сделать следующие выводы.</w:t>
      </w:r>
    </w:p>
    <w:p w:rsidR="00104C73" w:rsidRDefault="00104C73" w:rsidP="00104C73">
      <w:pPr>
        <w:ind w:firstLine="567"/>
      </w:pPr>
      <w:bookmarkStart w:id="127" w:name="_Toc385862068"/>
      <w:bookmarkStart w:id="128" w:name="_Toc392073605"/>
      <w:r>
        <w:t>Протяженность водопроводных сетей п. Дятлово составляет 5,1 км, состо</w:t>
      </w:r>
      <w:r>
        <w:t>я</w:t>
      </w:r>
      <w:r>
        <w:t>ние сетей – удовлетворительное.</w:t>
      </w:r>
    </w:p>
    <w:p w:rsidR="00104C73" w:rsidRDefault="00104C73" w:rsidP="00104C73">
      <w:pPr>
        <w:ind w:firstLine="567"/>
      </w:pPr>
      <w:r>
        <w:t>Производственные стоки, стоки дождевых и талых вод, сточные воды пр</w:t>
      </w:r>
      <w:r>
        <w:t>о</w:t>
      </w:r>
      <w:r>
        <w:t>мышленных предприятий,  предприятий животноводства и сельского хозяйств анна КОС не поступают.</w:t>
      </w:r>
    </w:p>
    <w:p w:rsidR="00104C73" w:rsidRDefault="00104C73" w:rsidP="00104C73">
      <w:pPr>
        <w:ind w:firstLine="567"/>
      </w:pPr>
      <w:r>
        <w:t>Водоотведение хозяйственно-бытовых сточных вод осуществляется через локальную систему канализации на очистные сооружения и далее в поверхнос</w:t>
      </w:r>
      <w:r>
        <w:t>т</w:t>
      </w:r>
      <w:r>
        <w:t>ный водоем.</w:t>
      </w:r>
    </w:p>
    <w:p w:rsidR="009441F3" w:rsidRDefault="00104C73" w:rsidP="00104C73">
      <w:pPr>
        <w:ind w:firstLine="567"/>
      </w:pPr>
      <w:r>
        <w:t>Канализационные очистные сооружения п. Дятлово представляют собой с</w:t>
      </w:r>
      <w:r>
        <w:t>о</w:t>
      </w:r>
      <w:r>
        <w:t xml:space="preserve">оружения биологической очистки в </w:t>
      </w:r>
      <w:proofErr w:type="spellStart"/>
      <w:r>
        <w:t>аэростенках</w:t>
      </w:r>
      <w:proofErr w:type="spellEnd"/>
      <w:r>
        <w:t>. Очистные сооружения вве</w:t>
      </w:r>
      <w:r w:rsidR="009441F3">
        <w:t>дены в эксплуатацию в 1979 году.</w:t>
      </w:r>
    </w:p>
    <w:p w:rsidR="009441F3" w:rsidRPr="009441F3" w:rsidRDefault="009441F3" w:rsidP="009441F3">
      <w:pPr>
        <w:ind w:firstLine="567"/>
      </w:pPr>
      <w:r w:rsidRPr="009441F3">
        <w:lastRenderedPageBreak/>
        <w:t>На момент инвентаризации очистные сооружения п. Дятлово находятся в н</w:t>
      </w:r>
      <w:r w:rsidRPr="009441F3">
        <w:t>е</w:t>
      </w:r>
      <w:r w:rsidRPr="009441F3">
        <w:t xml:space="preserve">удовлетворительном состоянии. Здания и сооружения разрушены,  сточные воды поступают по коллектору в нефункционирующие приемные камеры </w:t>
      </w:r>
      <w:proofErr w:type="spellStart"/>
      <w:r w:rsidRPr="009441F3">
        <w:t>аэротенков</w:t>
      </w:r>
      <w:proofErr w:type="spellEnd"/>
      <w:r w:rsidRPr="009441F3">
        <w:t>. Канализационные очистные сооружения выполняют по большей части роль о</w:t>
      </w:r>
      <w:r w:rsidRPr="009441F3">
        <w:t>т</w:t>
      </w:r>
      <w:r w:rsidRPr="009441F3">
        <w:t>стойников. Происходит только механическая очистка сточных вод.</w:t>
      </w:r>
    </w:p>
    <w:p w:rsidR="00104C73" w:rsidRDefault="00104C73" w:rsidP="00104C73">
      <w:pPr>
        <w:ind w:firstLine="567"/>
      </w:pPr>
      <w:r>
        <w:t>Сброс сточных вод в оз. Б. Корыто осуществляется без очистки.</w:t>
      </w:r>
    </w:p>
    <w:p w:rsidR="00104C73" w:rsidRDefault="00104C73" w:rsidP="00104C73">
      <w:pPr>
        <w:ind w:firstLine="567"/>
      </w:pPr>
      <w:r>
        <w:t>Протяженность канализационных сетей – 4,7 км. Состояние сетей – удовл</w:t>
      </w:r>
      <w:r>
        <w:t>е</w:t>
      </w:r>
      <w:r>
        <w:t>творительное.</w:t>
      </w:r>
    </w:p>
    <w:p w:rsidR="00104C73" w:rsidRPr="004D51F8" w:rsidRDefault="00104C73" w:rsidP="00104C73">
      <w:pPr>
        <w:ind w:firstLine="567"/>
        <w:rPr>
          <w:szCs w:val="28"/>
        </w:rPr>
      </w:pPr>
      <w:r w:rsidRPr="004D51F8">
        <w:rPr>
          <w:szCs w:val="28"/>
        </w:rPr>
        <w:t xml:space="preserve">Канализационные очистные сооружения п. Токарево </w:t>
      </w:r>
      <w:r>
        <w:rPr>
          <w:szCs w:val="28"/>
        </w:rPr>
        <w:t>на момент инвентариз</w:t>
      </w:r>
      <w:r>
        <w:rPr>
          <w:szCs w:val="28"/>
        </w:rPr>
        <w:t>а</w:t>
      </w:r>
      <w:r>
        <w:rPr>
          <w:szCs w:val="28"/>
        </w:rPr>
        <w:t>ции отсутствуют</w:t>
      </w:r>
      <w:r w:rsidRPr="004D51F8">
        <w:rPr>
          <w:szCs w:val="28"/>
        </w:rPr>
        <w:t>. Протяженность канализационных сетей – 2,5 км, требуется з</w:t>
      </w:r>
      <w:r w:rsidRPr="004D51F8">
        <w:rPr>
          <w:szCs w:val="28"/>
        </w:rPr>
        <w:t>а</w:t>
      </w:r>
      <w:r w:rsidRPr="004D51F8">
        <w:rPr>
          <w:szCs w:val="28"/>
        </w:rPr>
        <w:t xml:space="preserve">мена 15 % сетей. Сброс сточных вод в р. </w:t>
      </w:r>
      <w:proofErr w:type="spellStart"/>
      <w:r w:rsidRPr="004D51F8">
        <w:rPr>
          <w:szCs w:val="28"/>
        </w:rPr>
        <w:t>Гороховка</w:t>
      </w:r>
      <w:proofErr w:type="spellEnd"/>
      <w:r w:rsidRPr="004D51F8">
        <w:rPr>
          <w:szCs w:val="28"/>
        </w:rPr>
        <w:t xml:space="preserve"> осуществляется без очистки.</w:t>
      </w:r>
    </w:p>
    <w:p w:rsidR="00104C73" w:rsidRPr="00104C73" w:rsidRDefault="00104C73" w:rsidP="00104C73">
      <w:pPr>
        <w:ind w:firstLine="567"/>
        <w:rPr>
          <w:szCs w:val="28"/>
        </w:rPr>
      </w:pPr>
      <w:r w:rsidRPr="00104C73">
        <w:rPr>
          <w:szCs w:val="28"/>
        </w:rPr>
        <w:t xml:space="preserve">Сточные воды в п. Соколинское поступают для очистки </w:t>
      </w:r>
      <w:proofErr w:type="gramStart"/>
      <w:r w:rsidRPr="00104C73">
        <w:rPr>
          <w:szCs w:val="28"/>
        </w:rPr>
        <w:t>на</w:t>
      </w:r>
      <w:proofErr w:type="gramEnd"/>
      <w:r w:rsidRPr="00104C73">
        <w:rPr>
          <w:szCs w:val="28"/>
        </w:rPr>
        <w:t xml:space="preserve"> КОС г. Выборга.</w:t>
      </w:r>
    </w:p>
    <w:p w:rsidR="00104C73" w:rsidRPr="00104C73" w:rsidRDefault="00104C73" w:rsidP="00104C73">
      <w:pPr>
        <w:ind w:firstLine="567"/>
        <w:rPr>
          <w:szCs w:val="28"/>
        </w:rPr>
      </w:pPr>
      <w:r w:rsidRPr="00104C73">
        <w:rPr>
          <w:szCs w:val="28"/>
        </w:rPr>
        <w:t>Протяженность канализационных сетей 4,5 км. Состояние – удовлетвор</w:t>
      </w:r>
      <w:r w:rsidRPr="00104C73">
        <w:rPr>
          <w:szCs w:val="28"/>
        </w:rPr>
        <w:t>и</w:t>
      </w:r>
      <w:r w:rsidRPr="00104C73">
        <w:rPr>
          <w:szCs w:val="28"/>
        </w:rPr>
        <w:t>тельное.</w:t>
      </w:r>
    </w:p>
    <w:p w:rsidR="00104C73" w:rsidRDefault="00104C73" w:rsidP="00104C73">
      <w:pPr>
        <w:ind w:firstLine="567"/>
        <w:rPr>
          <w:szCs w:val="28"/>
        </w:rPr>
      </w:pPr>
      <w:r>
        <w:rPr>
          <w:szCs w:val="28"/>
        </w:rPr>
        <w:t xml:space="preserve">Водоотведение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Советский осуществляется от  сооружений ООО «ВЛК», сети находятся на обслуживание ОАО «УК по ЖКХ».</w:t>
      </w:r>
    </w:p>
    <w:p w:rsidR="00104C73" w:rsidRPr="00104C73" w:rsidRDefault="00104C73" w:rsidP="00104C73">
      <w:pPr>
        <w:ind w:firstLine="567"/>
        <w:rPr>
          <w:szCs w:val="28"/>
        </w:rPr>
      </w:pPr>
      <w:r w:rsidRPr="00104C73">
        <w:rPr>
          <w:szCs w:val="28"/>
        </w:rPr>
        <w:t xml:space="preserve">Протяженность канализационных сетей </w:t>
      </w:r>
      <w:proofErr w:type="spellStart"/>
      <w:r w:rsidRPr="00104C73">
        <w:rPr>
          <w:szCs w:val="28"/>
        </w:rPr>
        <w:t>п</w:t>
      </w:r>
      <w:r>
        <w:rPr>
          <w:szCs w:val="28"/>
        </w:rPr>
        <w:t>гт</w:t>
      </w:r>
      <w:proofErr w:type="spellEnd"/>
      <w:r w:rsidRPr="00104C73">
        <w:rPr>
          <w:szCs w:val="28"/>
        </w:rPr>
        <w:t xml:space="preserve">. Советский – </w:t>
      </w:r>
      <w:r w:rsidR="002D2B98">
        <w:rPr>
          <w:szCs w:val="28"/>
        </w:rPr>
        <w:t>6,9</w:t>
      </w:r>
      <w:r w:rsidRPr="00104C73">
        <w:rPr>
          <w:szCs w:val="28"/>
        </w:rPr>
        <w:t xml:space="preserve"> км, состояние – удовлетворительное.</w:t>
      </w:r>
    </w:p>
    <w:p w:rsidR="00104C73" w:rsidRPr="00104C73" w:rsidRDefault="00104C73" w:rsidP="00104C73">
      <w:pPr>
        <w:ind w:firstLine="567"/>
        <w:rPr>
          <w:szCs w:val="28"/>
        </w:rPr>
      </w:pPr>
      <w:r w:rsidRPr="00104C73">
        <w:rPr>
          <w:szCs w:val="28"/>
        </w:rPr>
        <w:t xml:space="preserve">Протяженность сетей ливневой канализации, охватывающей </w:t>
      </w:r>
      <w:smartTag w:uri="urn:schemas-microsoft-com:office:smarttags" w:element="metricconverter">
        <w:smartTagPr>
          <w:attr w:name="ProductID" w:val="33 га"/>
        </w:smartTagPr>
        <w:r w:rsidRPr="00104C73">
          <w:rPr>
            <w:szCs w:val="28"/>
          </w:rPr>
          <w:t>33 га</w:t>
        </w:r>
      </w:smartTag>
      <w:r w:rsidRPr="00104C73">
        <w:rPr>
          <w:szCs w:val="28"/>
        </w:rPr>
        <w:t xml:space="preserve"> площади п. Советский – </w:t>
      </w:r>
      <w:smartTag w:uri="urn:schemas-microsoft-com:office:smarttags" w:element="metricconverter">
        <w:smartTagPr>
          <w:attr w:name="ProductID" w:val="7,0 км"/>
        </w:smartTagPr>
        <w:r w:rsidRPr="00104C73">
          <w:rPr>
            <w:szCs w:val="28"/>
          </w:rPr>
          <w:t>7,0 км</w:t>
        </w:r>
      </w:smartTag>
      <w:r w:rsidRPr="00104C73">
        <w:rPr>
          <w:szCs w:val="28"/>
        </w:rPr>
        <w:t>. Состояние сетей – удовлетворительное. Ливневые очис</w:t>
      </w:r>
      <w:r w:rsidRPr="00104C73">
        <w:rPr>
          <w:szCs w:val="28"/>
        </w:rPr>
        <w:t>т</w:t>
      </w:r>
      <w:r w:rsidRPr="00104C73">
        <w:rPr>
          <w:szCs w:val="28"/>
        </w:rPr>
        <w:t>ные сооружения требуют ремонта.</w:t>
      </w:r>
    </w:p>
    <w:p w:rsidR="004E4179" w:rsidRPr="00F17638" w:rsidRDefault="006F500F" w:rsidP="004B0C47">
      <w:pPr>
        <w:pStyle w:val="3"/>
        <w:spacing w:after="240"/>
        <w:rPr>
          <w:rFonts w:cs="Times New Roman"/>
          <w:szCs w:val="28"/>
        </w:rPr>
      </w:pPr>
      <w:bookmarkStart w:id="129" w:name="_Toc406481975"/>
      <w:r w:rsidRPr="00F17638">
        <w:rPr>
          <w:rFonts w:cs="Times New Roman"/>
          <w:szCs w:val="28"/>
        </w:rPr>
        <w:t>3.</w:t>
      </w:r>
      <w:r w:rsidR="00D40C29" w:rsidRPr="00F17638">
        <w:rPr>
          <w:rFonts w:cs="Times New Roman"/>
          <w:szCs w:val="28"/>
        </w:rPr>
        <w:t>1.3 Описание технологических зон водоотведения, зон централизова</w:t>
      </w:r>
      <w:r w:rsidR="00D40C29" w:rsidRPr="00F17638">
        <w:rPr>
          <w:rFonts w:cs="Times New Roman"/>
          <w:szCs w:val="28"/>
        </w:rPr>
        <w:t>н</w:t>
      </w:r>
      <w:r w:rsidR="00D40C29" w:rsidRPr="00F17638">
        <w:rPr>
          <w:rFonts w:cs="Times New Roman"/>
          <w:szCs w:val="28"/>
        </w:rPr>
        <w:t>ного и нецентрализованного водоотведения (территорий, на которых водоо</w:t>
      </w:r>
      <w:r w:rsidR="00D40C29" w:rsidRPr="00F17638">
        <w:rPr>
          <w:rFonts w:cs="Times New Roman"/>
          <w:szCs w:val="28"/>
        </w:rPr>
        <w:t>т</w:t>
      </w:r>
      <w:r w:rsidR="00D40C29" w:rsidRPr="00F17638">
        <w:rPr>
          <w:rFonts w:cs="Times New Roman"/>
          <w:szCs w:val="28"/>
        </w:rPr>
        <w:t>ведение осуществляется с использованием централизованных и нецентрал</w:t>
      </w:r>
      <w:r w:rsidR="00D40C29" w:rsidRPr="00F17638">
        <w:rPr>
          <w:rFonts w:cs="Times New Roman"/>
          <w:szCs w:val="28"/>
        </w:rPr>
        <w:t>и</w:t>
      </w:r>
      <w:r w:rsidR="00D40C29" w:rsidRPr="00F17638">
        <w:rPr>
          <w:rFonts w:cs="Times New Roman"/>
          <w:szCs w:val="28"/>
        </w:rPr>
        <w:t>зованных систем водоотведения) и перечень централизованных систем вод</w:t>
      </w:r>
      <w:r w:rsidR="00D40C29" w:rsidRPr="00F17638">
        <w:rPr>
          <w:rFonts w:cs="Times New Roman"/>
          <w:szCs w:val="28"/>
        </w:rPr>
        <w:t>о</w:t>
      </w:r>
      <w:r w:rsidR="00D40C29" w:rsidRPr="00F17638">
        <w:rPr>
          <w:rFonts w:cs="Times New Roman"/>
          <w:szCs w:val="28"/>
        </w:rPr>
        <w:t>отведения</w:t>
      </w:r>
      <w:bookmarkEnd w:id="129"/>
    </w:p>
    <w:p w:rsidR="004E4179" w:rsidRPr="00F17638" w:rsidRDefault="004E4179" w:rsidP="004B0C47">
      <w:pPr>
        <w:ind w:firstLine="567"/>
        <w:rPr>
          <w:szCs w:val="28"/>
        </w:rPr>
      </w:pPr>
      <w:r w:rsidRPr="00F17638">
        <w:rPr>
          <w:szCs w:val="28"/>
        </w:rPr>
        <w:t>Федеральный закон от 7 декабря 2011 г. № 416-ФЗ «О водоснабжении и в</w:t>
      </w:r>
      <w:r w:rsidRPr="00F17638">
        <w:rPr>
          <w:szCs w:val="28"/>
        </w:rPr>
        <w:t>о</w:t>
      </w:r>
      <w:r w:rsidRPr="00F17638">
        <w:rPr>
          <w:szCs w:val="28"/>
        </w:rPr>
        <w:t>доотведении» и постановление правительства РФ от 05.09.2013 года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</w:t>
      </w:r>
      <w:r w:rsidRPr="00F17638">
        <w:rPr>
          <w:szCs w:val="28"/>
        </w:rPr>
        <w:t>а</w:t>
      </w:r>
      <w:r w:rsidRPr="00F17638">
        <w:rPr>
          <w:szCs w:val="28"/>
        </w:rPr>
        <w:t>нию схем водоснабжения и водоотведения») вводят новые понятия в сфере вод</w:t>
      </w:r>
      <w:r w:rsidRPr="00F17638">
        <w:rPr>
          <w:szCs w:val="28"/>
        </w:rPr>
        <w:t>о</w:t>
      </w:r>
      <w:r w:rsidRPr="00F17638">
        <w:rPr>
          <w:szCs w:val="28"/>
        </w:rPr>
        <w:t xml:space="preserve">снабжения и водоотведения: </w:t>
      </w:r>
    </w:p>
    <w:p w:rsidR="004E4179" w:rsidRPr="00F17638" w:rsidRDefault="00421381" w:rsidP="004B0C47">
      <w:pPr>
        <w:ind w:firstLine="567"/>
        <w:rPr>
          <w:szCs w:val="28"/>
        </w:rPr>
      </w:pPr>
      <w:r w:rsidRPr="00F17638">
        <w:rPr>
          <w:szCs w:val="28"/>
        </w:rPr>
        <w:t xml:space="preserve">- </w:t>
      </w:r>
      <w:r w:rsidR="004E4179" w:rsidRPr="00F17638">
        <w:rPr>
          <w:szCs w:val="28"/>
        </w:rPr>
        <w:t xml:space="preserve">«технологическая зона водоотведения» - </w:t>
      </w:r>
      <w:r w:rsidR="008B46CC" w:rsidRPr="00F17638">
        <w:rPr>
          <w:rFonts w:cs="Times New Roman"/>
          <w:color w:val="000000"/>
          <w:szCs w:val="28"/>
          <w:shd w:val="clear" w:color="auto" w:fill="FFFFFF"/>
        </w:rPr>
        <w:t>часть канализационной сети, пр</w:t>
      </w:r>
      <w:r w:rsidR="008B46CC" w:rsidRPr="00F17638">
        <w:rPr>
          <w:rFonts w:cs="Times New Roman"/>
          <w:color w:val="000000"/>
          <w:szCs w:val="28"/>
          <w:shd w:val="clear" w:color="auto" w:fill="FFFFFF"/>
        </w:rPr>
        <w:t>и</w:t>
      </w:r>
      <w:r w:rsidR="008B46CC" w:rsidRPr="00F17638">
        <w:rPr>
          <w:rFonts w:cs="Times New Roman"/>
          <w:color w:val="000000"/>
          <w:szCs w:val="28"/>
          <w:shd w:val="clear" w:color="auto" w:fill="FFFFFF"/>
        </w:rPr>
        <w:t>надлежащей организации, осуществляющей водоотведение, в пределах которой обеспечиваются прием, транспортировка и отведение сточных вод или прямой (без очистки) выпуск сточных вод в водный объект.</w:t>
      </w:r>
    </w:p>
    <w:p w:rsidR="0049548F" w:rsidRPr="00F17638" w:rsidRDefault="004E4179" w:rsidP="004B0C47">
      <w:pPr>
        <w:ind w:firstLine="567"/>
        <w:rPr>
          <w:szCs w:val="28"/>
        </w:rPr>
      </w:pPr>
      <w:r w:rsidRPr="00F17638">
        <w:rPr>
          <w:szCs w:val="28"/>
        </w:rPr>
        <w:lastRenderedPageBreak/>
        <w:t>Исходя из определения технологической зоны водоотведения в централиз</w:t>
      </w:r>
      <w:r w:rsidRPr="00F17638">
        <w:rPr>
          <w:szCs w:val="28"/>
        </w:rPr>
        <w:t>о</w:t>
      </w:r>
      <w:r w:rsidRPr="00F17638">
        <w:rPr>
          <w:szCs w:val="28"/>
        </w:rPr>
        <w:t xml:space="preserve">ванной системе водоотведения </w:t>
      </w:r>
      <w:r w:rsidR="00953AAC" w:rsidRPr="00953AAC">
        <w:rPr>
          <w:szCs w:val="28"/>
        </w:rPr>
        <w:t>МО «Советское городское поселение»</w:t>
      </w:r>
      <w:r w:rsidRPr="00F17638">
        <w:rPr>
          <w:szCs w:val="28"/>
        </w:rPr>
        <w:t>, можно в</w:t>
      </w:r>
      <w:r w:rsidRPr="00F17638">
        <w:rPr>
          <w:szCs w:val="28"/>
        </w:rPr>
        <w:t>ы</w:t>
      </w:r>
      <w:r w:rsidRPr="00F17638">
        <w:rPr>
          <w:szCs w:val="28"/>
        </w:rPr>
        <w:t xml:space="preserve">делить следующие </w:t>
      </w:r>
      <w:r w:rsidR="00421381" w:rsidRPr="00F17638">
        <w:rPr>
          <w:szCs w:val="28"/>
        </w:rPr>
        <w:t>технологические зоны водоотведения</w:t>
      </w:r>
      <w:r w:rsidRPr="00F17638">
        <w:rPr>
          <w:szCs w:val="28"/>
        </w:rPr>
        <w:t>:</w:t>
      </w:r>
      <w:bookmarkEnd w:id="127"/>
      <w:bookmarkEnd w:id="128"/>
    </w:p>
    <w:p w:rsidR="007945EC" w:rsidRPr="00F17638" w:rsidRDefault="008B46CC" w:rsidP="005008B0">
      <w:pPr>
        <w:pStyle w:val="ab"/>
        <w:numPr>
          <w:ilvl w:val="0"/>
          <w:numId w:val="11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Технологическая зона </w:t>
      </w:r>
      <w:r w:rsidR="006051A5" w:rsidRPr="00F17638">
        <w:rPr>
          <w:rFonts w:cs="Times New Roman"/>
          <w:szCs w:val="28"/>
        </w:rPr>
        <w:t>самотечной канализации от абонентов до КНС</w:t>
      </w:r>
      <w:r w:rsidR="00801737" w:rsidRPr="00F17638">
        <w:rPr>
          <w:rFonts w:cs="Times New Roman"/>
          <w:szCs w:val="28"/>
        </w:rPr>
        <w:t xml:space="preserve"> (6 </w:t>
      </w:r>
      <w:r w:rsidR="00010E79" w:rsidRPr="00F17638">
        <w:rPr>
          <w:rFonts w:cs="Times New Roman"/>
          <w:szCs w:val="28"/>
        </w:rPr>
        <w:t>шт.</w:t>
      </w:r>
      <w:r w:rsidR="00801737" w:rsidRPr="00F17638">
        <w:rPr>
          <w:rFonts w:cs="Times New Roman"/>
          <w:szCs w:val="28"/>
        </w:rPr>
        <w:t>)</w:t>
      </w:r>
      <w:r w:rsidRPr="00F17638">
        <w:rPr>
          <w:rFonts w:cs="Times New Roman"/>
          <w:szCs w:val="28"/>
        </w:rPr>
        <w:t>.</w:t>
      </w:r>
    </w:p>
    <w:p w:rsidR="007945EC" w:rsidRPr="00F17638" w:rsidRDefault="004E4179" w:rsidP="005008B0">
      <w:pPr>
        <w:pStyle w:val="ab"/>
        <w:numPr>
          <w:ilvl w:val="0"/>
          <w:numId w:val="11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Технологическая зона </w:t>
      </w:r>
      <w:r w:rsidR="006051A5" w:rsidRPr="00F17638">
        <w:rPr>
          <w:rFonts w:cs="Times New Roman"/>
          <w:szCs w:val="28"/>
        </w:rPr>
        <w:t xml:space="preserve">напорной канализации от КНС до </w:t>
      </w:r>
      <w:r w:rsidR="00953AAC">
        <w:rPr>
          <w:rFonts w:cs="Times New Roman"/>
          <w:szCs w:val="28"/>
        </w:rPr>
        <w:t>КОС</w:t>
      </w:r>
      <w:r w:rsidRPr="00F17638">
        <w:rPr>
          <w:rFonts w:cs="Times New Roman"/>
          <w:szCs w:val="28"/>
        </w:rPr>
        <w:t>.</w:t>
      </w:r>
    </w:p>
    <w:p w:rsidR="006051A5" w:rsidRPr="00F17638" w:rsidRDefault="006051A5" w:rsidP="005008B0">
      <w:pPr>
        <w:pStyle w:val="ab"/>
        <w:numPr>
          <w:ilvl w:val="0"/>
          <w:numId w:val="11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Технологическая зона напорной канализации от </w:t>
      </w:r>
      <w:r w:rsidR="00953AAC">
        <w:rPr>
          <w:rFonts w:cs="Times New Roman"/>
          <w:szCs w:val="28"/>
        </w:rPr>
        <w:t>КОС</w:t>
      </w:r>
      <w:r w:rsidR="00DA1B80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 xml:space="preserve">до </w:t>
      </w:r>
      <w:r w:rsidR="00953AAC">
        <w:rPr>
          <w:rFonts w:cs="Times New Roman"/>
          <w:szCs w:val="28"/>
        </w:rPr>
        <w:t>сброса очище</w:t>
      </w:r>
      <w:r w:rsidR="00953AAC">
        <w:rPr>
          <w:rFonts w:cs="Times New Roman"/>
          <w:szCs w:val="28"/>
        </w:rPr>
        <w:t>н</w:t>
      </w:r>
      <w:r w:rsidR="00953AAC">
        <w:rPr>
          <w:rFonts w:cs="Times New Roman"/>
          <w:szCs w:val="28"/>
        </w:rPr>
        <w:t>ных сточных вод</w:t>
      </w:r>
      <w:r w:rsidR="00F91408" w:rsidRPr="00F17638">
        <w:rPr>
          <w:rFonts w:cs="Times New Roman"/>
          <w:szCs w:val="28"/>
        </w:rPr>
        <w:t>.</w:t>
      </w:r>
    </w:p>
    <w:p w:rsidR="00E462AB" w:rsidRPr="00F17638" w:rsidRDefault="00C96BC8" w:rsidP="004B0C47">
      <w:pPr>
        <w:pStyle w:val="3"/>
        <w:spacing w:after="240"/>
        <w:rPr>
          <w:rFonts w:cs="Times New Roman"/>
          <w:szCs w:val="28"/>
        </w:rPr>
      </w:pPr>
      <w:bookmarkStart w:id="130" w:name="_Toc385862069"/>
      <w:bookmarkStart w:id="131" w:name="_Toc392073606"/>
      <w:bookmarkStart w:id="132" w:name="_Toc406481976"/>
      <w:r w:rsidRPr="00F17638">
        <w:rPr>
          <w:rFonts w:cs="Times New Roman"/>
          <w:szCs w:val="28"/>
        </w:rPr>
        <w:t>3.</w:t>
      </w:r>
      <w:r w:rsidR="00E462AB" w:rsidRPr="00F17638">
        <w:rPr>
          <w:rFonts w:cs="Times New Roman"/>
          <w:szCs w:val="28"/>
        </w:rPr>
        <w:t>1.4</w:t>
      </w:r>
      <w:r w:rsidR="00F81E6C" w:rsidRPr="00F17638">
        <w:rPr>
          <w:rFonts w:cs="Times New Roman"/>
          <w:szCs w:val="28"/>
        </w:rPr>
        <w:t>.</w:t>
      </w:r>
      <w:r w:rsidR="00E462AB" w:rsidRPr="00F17638">
        <w:rPr>
          <w:rFonts w:cs="Times New Roman"/>
          <w:szCs w:val="28"/>
        </w:rPr>
        <w:t xml:space="preserve"> Описание технической возможности утилизации осадков сточных вод на очистных сооружениях существующей централизованной системы в</w:t>
      </w:r>
      <w:r w:rsidR="00E462AB" w:rsidRPr="00F17638">
        <w:rPr>
          <w:rFonts w:cs="Times New Roman"/>
          <w:szCs w:val="28"/>
        </w:rPr>
        <w:t>о</w:t>
      </w:r>
      <w:r w:rsidR="00E462AB" w:rsidRPr="00F17638">
        <w:rPr>
          <w:rFonts w:cs="Times New Roman"/>
          <w:szCs w:val="28"/>
        </w:rPr>
        <w:t>доотведения</w:t>
      </w:r>
      <w:bookmarkEnd w:id="130"/>
      <w:bookmarkEnd w:id="131"/>
      <w:bookmarkEnd w:id="132"/>
    </w:p>
    <w:p w:rsidR="00AE74C2" w:rsidRPr="00F17638" w:rsidRDefault="00801737" w:rsidP="004B0C47">
      <w:pPr>
        <w:ind w:firstLine="567"/>
        <w:rPr>
          <w:rFonts w:cs="Times New Roman"/>
          <w:szCs w:val="28"/>
        </w:rPr>
      </w:pPr>
      <w:bookmarkStart w:id="133" w:name="_Toc385862070"/>
      <w:r w:rsidRPr="00F17638">
        <w:rPr>
          <w:rFonts w:cs="Times New Roman"/>
          <w:szCs w:val="28"/>
        </w:rPr>
        <w:t xml:space="preserve">В результате </w:t>
      </w:r>
      <w:proofErr w:type="gramStart"/>
      <w:r w:rsidRPr="00F17638">
        <w:rPr>
          <w:rFonts w:cs="Times New Roman"/>
          <w:szCs w:val="28"/>
        </w:rPr>
        <w:t>анализа  возможности утилизации осадков сточных вод</w:t>
      </w:r>
      <w:proofErr w:type="gramEnd"/>
      <w:r w:rsidRPr="00F17638">
        <w:rPr>
          <w:rFonts w:cs="Times New Roman"/>
          <w:szCs w:val="28"/>
        </w:rPr>
        <w:t xml:space="preserve"> было установлено, что в </w:t>
      </w:r>
      <w:r w:rsidR="00A04613" w:rsidRPr="00A04613">
        <w:rPr>
          <w:szCs w:val="28"/>
        </w:rPr>
        <w:t>МО «Советское городское поселение»</w:t>
      </w:r>
      <w:r w:rsidR="00A04613">
        <w:rPr>
          <w:szCs w:val="28"/>
        </w:rPr>
        <w:t xml:space="preserve"> </w:t>
      </w:r>
      <w:r w:rsidRPr="00F17638">
        <w:rPr>
          <w:szCs w:val="28"/>
        </w:rPr>
        <w:t>очистные со</w:t>
      </w:r>
      <w:r w:rsidR="00A04613">
        <w:rPr>
          <w:szCs w:val="28"/>
        </w:rPr>
        <w:t>оружения находятся в неудовлетворительном состоянии, либо отсутствуют. Т</w:t>
      </w:r>
      <w:r w:rsidR="00A04613" w:rsidRPr="00A04613">
        <w:rPr>
          <w:szCs w:val="28"/>
        </w:rPr>
        <w:t>ехнической возможности утилизации осадков сточных вод</w:t>
      </w:r>
      <w:r w:rsidR="00A04613">
        <w:rPr>
          <w:szCs w:val="28"/>
        </w:rPr>
        <w:t xml:space="preserve"> отсутствует.</w:t>
      </w:r>
    </w:p>
    <w:p w:rsidR="000C16E5" w:rsidRPr="00F17638" w:rsidRDefault="00C96BC8" w:rsidP="004B0C47">
      <w:pPr>
        <w:pStyle w:val="3"/>
        <w:spacing w:after="240"/>
        <w:rPr>
          <w:rFonts w:cs="Times New Roman"/>
          <w:szCs w:val="28"/>
        </w:rPr>
      </w:pPr>
      <w:bookmarkStart w:id="134" w:name="_Toc392073607"/>
      <w:bookmarkStart w:id="135" w:name="_Toc406481977"/>
      <w:r w:rsidRPr="00F17638">
        <w:rPr>
          <w:rFonts w:cs="Times New Roman"/>
          <w:szCs w:val="28"/>
        </w:rPr>
        <w:t>3.</w:t>
      </w:r>
      <w:r w:rsidR="000C16E5" w:rsidRPr="00F17638">
        <w:rPr>
          <w:rFonts w:cs="Times New Roman"/>
          <w:szCs w:val="28"/>
        </w:rPr>
        <w:t>1.5</w:t>
      </w:r>
      <w:r w:rsidR="00AD2B48" w:rsidRPr="00F17638">
        <w:rPr>
          <w:rFonts w:cs="Times New Roman"/>
          <w:szCs w:val="28"/>
        </w:rPr>
        <w:t>.</w:t>
      </w:r>
      <w:r w:rsidR="000C16E5" w:rsidRPr="00F17638">
        <w:rPr>
          <w:rFonts w:cs="Times New Roman"/>
          <w:szCs w:val="28"/>
        </w:rPr>
        <w:t xml:space="preserve"> Описание состояния и функционирования канализационных ко</w:t>
      </w:r>
      <w:r w:rsidR="000C16E5" w:rsidRPr="00F17638">
        <w:rPr>
          <w:rFonts w:cs="Times New Roman"/>
          <w:szCs w:val="28"/>
        </w:rPr>
        <w:t>л</w:t>
      </w:r>
      <w:r w:rsidR="000C16E5" w:rsidRPr="00F17638">
        <w:rPr>
          <w:rFonts w:cs="Times New Roman"/>
          <w:szCs w:val="28"/>
        </w:rPr>
        <w:t>лекторов и сетей, сооружений на них, включая оценку их износа и определ</w:t>
      </w:r>
      <w:r w:rsidR="000C16E5" w:rsidRPr="00F17638">
        <w:rPr>
          <w:rFonts w:cs="Times New Roman"/>
          <w:szCs w:val="28"/>
        </w:rPr>
        <w:t>е</w:t>
      </w:r>
      <w:r w:rsidR="000C16E5" w:rsidRPr="00F17638">
        <w:rPr>
          <w:rFonts w:cs="Times New Roman"/>
          <w:szCs w:val="28"/>
        </w:rPr>
        <w:t>ние возможности обеспечения отвода и очистки сточных вод на существу</w:t>
      </w:r>
      <w:r w:rsidR="000C16E5" w:rsidRPr="00F17638">
        <w:rPr>
          <w:rFonts w:cs="Times New Roman"/>
          <w:szCs w:val="28"/>
        </w:rPr>
        <w:t>ю</w:t>
      </w:r>
      <w:r w:rsidR="000C16E5" w:rsidRPr="00F17638">
        <w:rPr>
          <w:rFonts w:cs="Times New Roman"/>
          <w:szCs w:val="28"/>
        </w:rPr>
        <w:t>щих объектах централизованной системы водоотведения</w:t>
      </w:r>
      <w:bookmarkEnd w:id="133"/>
      <w:bookmarkEnd w:id="134"/>
      <w:bookmarkEnd w:id="135"/>
    </w:p>
    <w:p w:rsidR="006051A5" w:rsidRPr="00F17638" w:rsidRDefault="006051A5" w:rsidP="004B0C47">
      <w:pPr>
        <w:pStyle w:val="a7"/>
        <w:spacing w:before="0" w:after="0" w:line="276" w:lineRule="auto"/>
        <w:rPr>
          <w:rFonts w:eastAsiaTheme="minorHAnsi"/>
          <w:sz w:val="28"/>
          <w:szCs w:val="28"/>
          <w:lang w:eastAsia="en-US"/>
        </w:rPr>
      </w:pPr>
      <w:bookmarkStart w:id="136" w:name="_Toc385862071"/>
      <w:bookmarkStart w:id="137" w:name="_Toc392073608"/>
      <w:r w:rsidRPr="00F17638">
        <w:rPr>
          <w:rFonts w:eastAsiaTheme="minorHAnsi"/>
          <w:sz w:val="28"/>
          <w:szCs w:val="28"/>
          <w:lang w:eastAsia="en-US"/>
        </w:rPr>
        <w:t>Анализ ситуации показал, что отведение производственно-бытовых сточных вод осуществляется самотечными сетями на канализационные насосные станции, расположенные в пониженных местах рельефа, от которых напорными трубопр</w:t>
      </w:r>
      <w:r w:rsidRPr="00F17638">
        <w:rPr>
          <w:rFonts w:eastAsiaTheme="minorHAnsi"/>
          <w:sz w:val="28"/>
          <w:szCs w:val="28"/>
          <w:lang w:eastAsia="en-US"/>
        </w:rPr>
        <w:t>о</w:t>
      </w:r>
      <w:r w:rsidRPr="00F17638">
        <w:rPr>
          <w:rFonts w:eastAsiaTheme="minorHAnsi"/>
          <w:sz w:val="28"/>
          <w:szCs w:val="28"/>
          <w:lang w:eastAsia="en-US"/>
        </w:rPr>
        <w:t xml:space="preserve">водами подаются </w:t>
      </w:r>
      <w:r w:rsidR="00801737" w:rsidRPr="00F17638">
        <w:rPr>
          <w:rFonts w:eastAsiaTheme="minorHAnsi"/>
          <w:sz w:val="28"/>
          <w:szCs w:val="28"/>
          <w:lang w:eastAsia="en-US"/>
        </w:rPr>
        <w:t xml:space="preserve">в </w:t>
      </w:r>
      <w:r w:rsidR="00A04613">
        <w:rPr>
          <w:rFonts w:eastAsiaTheme="minorHAnsi"/>
          <w:sz w:val="28"/>
          <w:szCs w:val="28"/>
          <w:lang w:eastAsia="en-US"/>
        </w:rPr>
        <w:t>очистные сооружения либо сбрасываются без очистки.</w:t>
      </w:r>
    </w:p>
    <w:p w:rsidR="006051A5" w:rsidRPr="00F17638" w:rsidRDefault="006051A5" w:rsidP="004B0C47">
      <w:pPr>
        <w:pStyle w:val="a7"/>
        <w:spacing w:before="0" w:after="0" w:line="276" w:lineRule="auto"/>
        <w:rPr>
          <w:rFonts w:eastAsiaTheme="minorHAnsi"/>
          <w:sz w:val="28"/>
          <w:szCs w:val="28"/>
          <w:lang w:eastAsia="en-US"/>
        </w:rPr>
      </w:pPr>
      <w:r w:rsidRPr="00F17638">
        <w:rPr>
          <w:rFonts w:eastAsiaTheme="minorHAnsi"/>
          <w:sz w:val="28"/>
          <w:szCs w:val="28"/>
          <w:lang w:eastAsia="en-US"/>
        </w:rPr>
        <w:t>Протяженность канализационных сетей</w:t>
      </w:r>
      <w:r w:rsidR="00A04613">
        <w:rPr>
          <w:rFonts w:eastAsiaTheme="minorHAnsi"/>
          <w:sz w:val="28"/>
          <w:szCs w:val="28"/>
          <w:lang w:eastAsia="en-US"/>
        </w:rPr>
        <w:t xml:space="preserve"> </w:t>
      </w:r>
      <w:r w:rsidR="00A04613" w:rsidRPr="00A04613">
        <w:rPr>
          <w:rFonts w:eastAsiaTheme="minorHAnsi"/>
          <w:sz w:val="28"/>
          <w:szCs w:val="28"/>
          <w:lang w:eastAsia="en-US"/>
        </w:rPr>
        <w:t>МО «Советское городское посел</w:t>
      </w:r>
      <w:r w:rsidR="00A04613" w:rsidRPr="00A04613">
        <w:rPr>
          <w:rFonts w:eastAsiaTheme="minorHAnsi"/>
          <w:sz w:val="28"/>
          <w:szCs w:val="28"/>
          <w:lang w:eastAsia="en-US"/>
        </w:rPr>
        <w:t>е</w:t>
      </w:r>
      <w:r w:rsidR="00A04613" w:rsidRPr="00A04613">
        <w:rPr>
          <w:rFonts w:eastAsiaTheme="minorHAnsi"/>
          <w:sz w:val="28"/>
          <w:szCs w:val="28"/>
          <w:lang w:eastAsia="en-US"/>
        </w:rPr>
        <w:t>ние»</w:t>
      </w:r>
      <w:r w:rsidRPr="00F17638">
        <w:rPr>
          <w:rFonts w:eastAsiaTheme="minorHAnsi"/>
          <w:sz w:val="28"/>
          <w:szCs w:val="28"/>
          <w:lang w:eastAsia="en-US"/>
        </w:rPr>
        <w:t xml:space="preserve">, числящихся на обслуживании </w:t>
      </w:r>
      <w:r w:rsidR="00BA2818" w:rsidRPr="00F17638">
        <w:rPr>
          <w:rFonts w:eastAsiaTheme="minorHAnsi"/>
          <w:sz w:val="28"/>
          <w:szCs w:val="28"/>
          <w:lang w:eastAsia="en-US"/>
        </w:rPr>
        <w:t>ОАО «</w:t>
      </w:r>
      <w:r w:rsidR="00A04613">
        <w:rPr>
          <w:rFonts w:eastAsiaTheme="minorHAnsi"/>
          <w:sz w:val="28"/>
          <w:szCs w:val="28"/>
          <w:lang w:eastAsia="en-US"/>
        </w:rPr>
        <w:t>УК по ЖКХ</w:t>
      </w:r>
      <w:r w:rsidR="00BA2818" w:rsidRPr="00F17638">
        <w:rPr>
          <w:rFonts w:eastAsiaTheme="minorHAnsi"/>
          <w:sz w:val="28"/>
          <w:szCs w:val="28"/>
          <w:lang w:eastAsia="en-US"/>
        </w:rPr>
        <w:t xml:space="preserve">» </w:t>
      </w:r>
      <w:r w:rsidRPr="00F17638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2D2B98">
        <w:rPr>
          <w:rFonts w:eastAsiaTheme="minorHAnsi"/>
          <w:sz w:val="28"/>
          <w:szCs w:val="28"/>
          <w:lang w:eastAsia="en-US"/>
        </w:rPr>
        <w:t xml:space="preserve">18,6 </w:t>
      </w:r>
      <w:r w:rsidRPr="00F17638">
        <w:rPr>
          <w:rFonts w:eastAsiaTheme="minorHAnsi"/>
          <w:sz w:val="28"/>
          <w:szCs w:val="28"/>
          <w:lang w:eastAsia="en-US"/>
        </w:rPr>
        <w:t>км.</w:t>
      </w:r>
    </w:p>
    <w:p w:rsidR="00801737" w:rsidRPr="00F17638" w:rsidRDefault="00801737" w:rsidP="004B0C47">
      <w:pPr>
        <w:ind w:firstLine="567"/>
        <w:rPr>
          <w:szCs w:val="28"/>
        </w:rPr>
      </w:pPr>
      <w:bookmarkStart w:id="138" w:name="_Toc401760008"/>
      <w:bookmarkStart w:id="139" w:name="_Toc401761674"/>
      <w:r w:rsidRPr="00F17638">
        <w:rPr>
          <w:szCs w:val="28"/>
        </w:rPr>
        <w:t xml:space="preserve">Уровень износа канализационных сетей составляет по данным </w:t>
      </w:r>
      <w:r w:rsidR="002D2B98" w:rsidRPr="002D2B98">
        <w:rPr>
          <w:szCs w:val="28"/>
        </w:rPr>
        <w:t>ОАО «УК по ЖКХ»</w:t>
      </w:r>
      <w:r w:rsidR="002D2B98">
        <w:rPr>
          <w:szCs w:val="28"/>
        </w:rPr>
        <w:t xml:space="preserve"> составляет</w:t>
      </w:r>
      <w:r w:rsidR="00BA2818" w:rsidRPr="00F17638">
        <w:rPr>
          <w:szCs w:val="28"/>
        </w:rPr>
        <w:t xml:space="preserve"> </w:t>
      </w:r>
      <w:r w:rsidR="002D2B98">
        <w:rPr>
          <w:szCs w:val="28"/>
        </w:rPr>
        <w:t xml:space="preserve">47,55 </w:t>
      </w:r>
      <w:r w:rsidRPr="00F17638">
        <w:rPr>
          <w:szCs w:val="28"/>
        </w:rPr>
        <w:t>%.</w:t>
      </w:r>
      <w:bookmarkEnd w:id="138"/>
      <w:bookmarkEnd w:id="139"/>
      <w:r w:rsidRPr="00F17638">
        <w:rPr>
          <w:szCs w:val="28"/>
        </w:rPr>
        <w:t xml:space="preserve">       </w:t>
      </w:r>
    </w:p>
    <w:p w:rsidR="00801737" w:rsidRPr="00F17638" w:rsidRDefault="00801737" w:rsidP="004B0C47">
      <w:pPr>
        <w:ind w:firstLine="567"/>
        <w:rPr>
          <w:szCs w:val="28"/>
        </w:rPr>
      </w:pPr>
      <w:bookmarkStart w:id="140" w:name="_Toc401760009"/>
      <w:bookmarkStart w:id="141" w:name="_Toc401761675"/>
      <w:r w:rsidRPr="00F17638">
        <w:rPr>
          <w:szCs w:val="28"/>
        </w:rPr>
        <w:t xml:space="preserve">Общий износ сетей составляет </w:t>
      </w:r>
      <w:r w:rsidR="002D2B98">
        <w:rPr>
          <w:szCs w:val="28"/>
        </w:rPr>
        <w:t>8,85</w:t>
      </w:r>
      <w:r w:rsidR="002916E7" w:rsidRPr="00F17638">
        <w:rPr>
          <w:szCs w:val="28"/>
        </w:rPr>
        <w:t xml:space="preserve"> </w:t>
      </w:r>
      <w:r w:rsidRPr="00F17638">
        <w:rPr>
          <w:szCs w:val="28"/>
        </w:rPr>
        <w:t>км.</w:t>
      </w:r>
      <w:bookmarkEnd w:id="140"/>
      <w:bookmarkEnd w:id="141"/>
    </w:p>
    <w:p w:rsidR="00C55842" w:rsidRPr="00F17638" w:rsidRDefault="00C96BC8" w:rsidP="004B0C47">
      <w:pPr>
        <w:pStyle w:val="3"/>
        <w:spacing w:after="240"/>
        <w:rPr>
          <w:rFonts w:cs="Times New Roman"/>
          <w:szCs w:val="28"/>
        </w:rPr>
      </w:pPr>
      <w:bookmarkStart w:id="142" w:name="_Toc406481978"/>
      <w:r w:rsidRPr="00F17638">
        <w:rPr>
          <w:rFonts w:cs="Times New Roman"/>
          <w:szCs w:val="28"/>
        </w:rPr>
        <w:t>3.</w:t>
      </w:r>
      <w:r w:rsidR="00C55842" w:rsidRPr="00F17638">
        <w:rPr>
          <w:rFonts w:cs="Times New Roman"/>
          <w:szCs w:val="28"/>
        </w:rPr>
        <w:t>1.6</w:t>
      </w:r>
      <w:r w:rsidR="00F81E6C" w:rsidRPr="00F17638">
        <w:rPr>
          <w:rFonts w:cs="Times New Roman"/>
          <w:szCs w:val="28"/>
        </w:rPr>
        <w:t>.</w:t>
      </w:r>
      <w:r w:rsidR="00C55842" w:rsidRPr="00F17638">
        <w:rPr>
          <w:rFonts w:cs="Times New Roman"/>
          <w:szCs w:val="28"/>
        </w:rPr>
        <w:t xml:space="preserve"> Оценка безопасности и надежности объектов централизованной с</w:t>
      </w:r>
      <w:r w:rsidR="00C55842" w:rsidRPr="00F17638">
        <w:rPr>
          <w:rFonts w:cs="Times New Roman"/>
          <w:szCs w:val="28"/>
        </w:rPr>
        <w:t>и</w:t>
      </w:r>
      <w:r w:rsidR="00C55842" w:rsidRPr="00F17638">
        <w:rPr>
          <w:rFonts w:cs="Times New Roman"/>
          <w:szCs w:val="28"/>
        </w:rPr>
        <w:t>стемы водоотведения и их управляемости</w:t>
      </w:r>
      <w:bookmarkEnd w:id="136"/>
      <w:bookmarkEnd w:id="137"/>
      <w:bookmarkEnd w:id="142"/>
    </w:p>
    <w:p w:rsidR="001542B2" w:rsidRPr="00F17638" w:rsidRDefault="001542B2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Централизованная система водоотведения представляет собой сложную с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>стему инженерных сооружений, надежная и эффективная работа которых являе</w:t>
      </w:r>
      <w:r w:rsidRPr="00F17638">
        <w:rPr>
          <w:rFonts w:cs="Times New Roman"/>
          <w:szCs w:val="28"/>
        </w:rPr>
        <w:t>т</w:t>
      </w:r>
      <w:r w:rsidRPr="00F17638">
        <w:rPr>
          <w:rFonts w:cs="Times New Roman"/>
          <w:szCs w:val="28"/>
        </w:rPr>
        <w:t>ся одной из важнейших составляющих благополучия муниципального образов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 xml:space="preserve">ния. По системе, состоящей из трубопроводов, каналов, коллекторов </w:t>
      </w:r>
      <w:r w:rsidR="00801737" w:rsidRPr="00F17638">
        <w:rPr>
          <w:rFonts w:cs="Times New Roman"/>
          <w:szCs w:val="28"/>
        </w:rPr>
        <w:t>закачиваю</w:t>
      </w:r>
      <w:r w:rsidR="00801737" w:rsidRPr="00F17638">
        <w:rPr>
          <w:rFonts w:cs="Times New Roman"/>
          <w:szCs w:val="28"/>
        </w:rPr>
        <w:t>т</w:t>
      </w:r>
      <w:r w:rsidR="00801737" w:rsidRPr="00F17638">
        <w:rPr>
          <w:rFonts w:cs="Times New Roman"/>
          <w:szCs w:val="28"/>
        </w:rPr>
        <w:lastRenderedPageBreak/>
        <w:t>ся</w:t>
      </w:r>
      <w:r w:rsidRPr="00F17638">
        <w:rPr>
          <w:rFonts w:cs="Times New Roman"/>
          <w:szCs w:val="28"/>
        </w:rPr>
        <w:t xml:space="preserve"> все сточные воды, образующиеся на территории </w:t>
      </w:r>
      <w:r w:rsidR="00B71D3E" w:rsidRPr="00B71D3E">
        <w:rPr>
          <w:rFonts w:cs="Times New Roman"/>
          <w:szCs w:val="28"/>
        </w:rPr>
        <w:t>МО «Советское городское п</w:t>
      </w:r>
      <w:r w:rsidR="00B71D3E" w:rsidRPr="00B71D3E">
        <w:rPr>
          <w:rFonts w:cs="Times New Roman"/>
          <w:szCs w:val="28"/>
        </w:rPr>
        <w:t>о</w:t>
      </w:r>
      <w:r w:rsidR="00B71D3E" w:rsidRPr="00B71D3E">
        <w:rPr>
          <w:rFonts w:cs="Times New Roman"/>
          <w:szCs w:val="28"/>
        </w:rPr>
        <w:t>селение»</w:t>
      </w:r>
      <w:r w:rsidRPr="00F17638">
        <w:rPr>
          <w:rFonts w:cs="Times New Roman"/>
          <w:szCs w:val="28"/>
        </w:rPr>
        <w:t>.</w:t>
      </w:r>
    </w:p>
    <w:p w:rsidR="001542B2" w:rsidRPr="00F17638" w:rsidRDefault="001542B2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 условиях экономии воды и ежегодного сокращения объемов водопотре</w:t>
      </w:r>
      <w:r w:rsidRPr="00F17638">
        <w:rPr>
          <w:rFonts w:cs="Times New Roman"/>
          <w:szCs w:val="28"/>
        </w:rPr>
        <w:t>б</w:t>
      </w:r>
      <w:r w:rsidRPr="00F17638">
        <w:rPr>
          <w:rFonts w:cs="Times New Roman"/>
          <w:szCs w:val="28"/>
        </w:rPr>
        <w:t>ления и водоотведения приоритетными направлениями развития системы водоо</w:t>
      </w:r>
      <w:r w:rsidRPr="00F17638">
        <w:rPr>
          <w:rFonts w:cs="Times New Roman"/>
          <w:szCs w:val="28"/>
        </w:rPr>
        <w:t>т</w:t>
      </w:r>
      <w:r w:rsidRPr="00F17638">
        <w:rPr>
          <w:rFonts w:cs="Times New Roman"/>
          <w:szCs w:val="28"/>
        </w:rPr>
        <w:t xml:space="preserve">ведения являются </w:t>
      </w:r>
      <w:r w:rsidR="00801737" w:rsidRPr="00F17638">
        <w:rPr>
          <w:rFonts w:cs="Times New Roman"/>
          <w:color w:val="000000" w:themeColor="text1"/>
          <w:spacing w:val="-3"/>
          <w:szCs w:val="28"/>
        </w:rPr>
        <w:t>круглосуточное наличие возможности сброса стоков в необх</w:t>
      </w:r>
      <w:r w:rsidR="00801737" w:rsidRPr="00F17638">
        <w:rPr>
          <w:rFonts w:cs="Times New Roman"/>
          <w:color w:val="000000" w:themeColor="text1"/>
          <w:spacing w:val="-3"/>
          <w:szCs w:val="28"/>
        </w:rPr>
        <w:t>о</w:t>
      </w:r>
      <w:r w:rsidR="00801737" w:rsidRPr="00F17638">
        <w:rPr>
          <w:rFonts w:cs="Times New Roman"/>
          <w:color w:val="000000" w:themeColor="text1"/>
          <w:spacing w:val="-3"/>
          <w:szCs w:val="28"/>
        </w:rPr>
        <w:t>димом количестве</w:t>
      </w:r>
      <w:r w:rsidR="00801737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и надежности работы сетей и сооружений.</w:t>
      </w:r>
    </w:p>
    <w:p w:rsidR="001542B2" w:rsidRPr="00F17638" w:rsidRDefault="001542B2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Практика показывает, что трубопроводные сети являются</w:t>
      </w:r>
      <w:r w:rsidR="003B5FC5">
        <w:rPr>
          <w:rFonts w:cs="Times New Roman"/>
          <w:szCs w:val="28"/>
        </w:rPr>
        <w:t>,</w:t>
      </w:r>
      <w:r w:rsidRPr="00F17638">
        <w:rPr>
          <w:rFonts w:cs="Times New Roman"/>
          <w:szCs w:val="28"/>
        </w:rPr>
        <w:t xml:space="preserve"> не только наиб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сети. Поэтому в последние годы особое внимание удел</w:t>
      </w:r>
      <w:r w:rsidRPr="00F17638">
        <w:rPr>
          <w:rFonts w:cs="Times New Roman"/>
          <w:szCs w:val="28"/>
        </w:rPr>
        <w:t>я</w:t>
      </w:r>
      <w:r w:rsidRPr="00F17638">
        <w:rPr>
          <w:rFonts w:cs="Times New Roman"/>
          <w:szCs w:val="28"/>
        </w:rPr>
        <w:t xml:space="preserve">ется ее реконструкции и модернизации. </w:t>
      </w:r>
    </w:p>
    <w:p w:rsidR="0049548F" w:rsidRPr="00F17638" w:rsidRDefault="0002098B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Анализ ситуации в муниципальном образовании показал, что</w:t>
      </w:r>
      <w:r w:rsidR="00945DA5" w:rsidRPr="00F17638">
        <w:rPr>
          <w:rFonts w:cs="Times New Roman"/>
          <w:szCs w:val="28"/>
        </w:rPr>
        <w:t xml:space="preserve"> оценка бе</w:t>
      </w:r>
      <w:r w:rsidR="00945DA5" w:rsidRPr="00F17638">
        <w:rPr>
          <w:rFonts w:cs="Times New Roman"/>
          <w:szCs w:val="28"/>
        </w:rPr>
        <w:t>з</w:t>
      </w:r>
      <w:r w:rsidR="00945DA5" w:rsidRPr="00F17638">
        <w:rPr>
          <w:rFonts w:cs="Times New Roman"/>
          <w:szCs w:val="28"/>
        </w:rPr>
        <w:t>опасности и надёжности объектов централизованной системы водоотведения и их управляемости не является актуальн</w:t>
      </w:r>
      <w:r w:rsidR="00E71FB4" w:rsidRPr="00F17638">
        <w:rPr>
          <w:rFonts w:cs="Times New Roman"/>
          <w:szCs w:val="28"/>
        </w:rPr>
        <w:t>ым вопросом</w:t>
      </w:r>
      <w:r w:rsidR="00945DA5" w:rsidRPr="00F17638">
        <w:rPr>
          <w:rFonts w:cs="Times New Roman"/>
          <w:szCs w:val="28"/>
        </w:rPr>
        <w:t xml:space="preserve"> для </w:t>
      </w:r>
      <w:r w:rsidR="00B71D3E" w:rsidRPr="00B71D3E">
        <w:rPr>
          <w:rFonts w:cs="Times New Roman"/>
          <w:szCs w:val="28"/>
        </w:rPr>
        <w:t>МО «Советское городское поселение»</w:t>
      </w:r>
      <w:r w:rsidR="00945DA5" w:rsidRPr="00F17638">
        <w:rPr>
          <w:rFonts w:cs="Times New Roman"/>
          <w:szCs w:val="28"/>
        </w:rPr>
        <w:t>, так как статистика отказов централизованной системы водоотведения в муниципальном образовании не ведётся.</w:t>
      </w:r>
      <w:r w:rsidRPr="00F17638">
        <w:rPr>
          <w:rFonts w:cs="Times New Roman"/>
          <w:szCs w:val="28"/>
        </w:rPr>
        <w:t xml:space="preserve">  </w:t>
      </w:r>
    </w:p>
    <w:p w:rsidR="00443205" w:rsidRPr="00F17638" w:rsidRDefault="00C96BC8" w:rsidP="004B0C47">
      <w:pPr>
        <w:pStyle w:val="3"/>
        <w:spacing w:after="240"/>
        <w:rPr>
          <w:rFonts w:cs="Times New Roman"/>
          <w:szCs w:val="28"/>
        </w:rPr>
      </w:pPr>
      <w:bookmarkStart w:id="143" w:name="_Toc385862072"/>
      <w:bookmarkStart w:id="144" w:name="_Toc392073609"/>
      <w:bookmarkStart w:id="145" w:name="_Toc406481979"/>
      <w:r w:rsidRPr="00F17638">
        <w:rPr>
          <w:rFonts w:cs="Times New Roman"/>
          <w:szCs w:val="28"/>
        </w:rPr>
        <w:t>3.</w:t>
      </w:r>
      <w:r w:rsidR="00443205" w:rsidRPr="00F17638">
        <w:rPr>
          <w:rFonts w:cs="Times New Roman"/>
          <w:szCs w:val="28"/>
        </w:rPr>
        <w:t>1.7</w:t>
      </w:r>
      <w:r w:rsidR="00F81E6C" w:rsidRPr="00F17638">
        <w:rPr>
          <w:rFonts w:cs="Times New Roman"/>
          <w:szCs w:val="28"/>
        </w:rPr>
        <w:t>.</w:t>
      </w:r>
      <w:r w:rsidR="00443205" w:rsidRPr="00F17638">
        <w:rPr>
          <w:rFonts w:cs="Times New Roman"/>
          <w:szCs w:val="28"/>
        </w:rPr>
        <w:t xml:space="preserve"> Оценка воздействия сбросов сточных вод через централизованную систему водоотведения на окружающую среду</w:t>
      </w:r>
      <w:bookmarkEnd w:id="143"/>
      <w:bookmarkEnd w:id="144"/>
      <w:bookmarkEnd w:id="145"/>
    </w:p>
    <w:p w:rsidR="0049548F" w:rsidRPr="00F17638" w:rsidRDefault="00945DA5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На сегодняшний день требования к предельно допустимому сбросу ужест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 xml:space="preserve">чились. Очистные сооружения должны обеспечивать эффект очистки сточных вод до норм предельно допустимой концентрации </w:t>
      </w:r>
      <w:proofErr w:type="spellStart"/>
      <w:r w:rsidRPr="00F17638">
        <w:rPr>
          <w:rFonts w:cs="Times New Roman"/>
          <w:szCs w:val="28"/>
        </w:rPr>
        <w:t>рыбохозяйственных</w:t>
      </w:r>
      <w:proofErr w:type="spellEnd"/>
      <w:r w:rsidRPr="00F17638">
        <w:rPr>
          <w:rFonts w:cs="Times New Roman"/>
          <w:szCs w:val="28"/>
        </w:rPr>
        <w:t xml:space="preserve"> водоёмов с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гласно СанПиН 4630-88 «Охрана поверхностных вод от загрязнений».</w:t>
      </w:r>
    </w:p>
    <w:p w:rsidR="00DE7A2E" w:rsidRPr="00F17638" w:rsidRDefault="00C33403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Канализационные очистные сооружения</w:t>
      </w:r>
      <w:r w:rsidR="00DE7A2E" w:rsidRPr="00F17638">
        <w:rPr>
          <w:rFonts w:cs="Times New Roman"/>
          <w:szCs w:val="28"/>
        </w:rPr>
        <w:t xml:space="preserve"> в </w:t>
      </w:r>
      <w:r w:rsidR="00B71D3E" w:rsidRPr="00B71D3E">
        <w:rPr>
          <w:rFonts w:cs="Times New Roman"/>
          <w:szCs w:val="28"/>
        </w:rPr>
        <w:t>МО «Советское городское посел</w:t>
      </w:r>
      <w:r w:rsidR="00B71D3E" w:rsidRPr="00B71D3E">
        <w:rPr>
          <w:rFonts w:cs="Times New Roman"/>
          <w:szCs w:val="28"/>
        </w:rPr>
        <w:t>е</w:t>
      </w:r>
      <w:r w:rsidR="00B71D3E" w:rsidRPr="00B71D3E">
        <w:rPr>
          <w:rFonts w:cs="Times New Roman"/>
          <w:szCs w:val="28"/>
        </w:rPr>
        <w:t>ние»</w:t>
      </w:r>
      <w:r w:rsidR="00B71D3E">
        <w:rPr>
          <w:rFonts w:cs="Times New Roman"/>
          <w:szCs w:val="28"/>
        </w:rPr>
        <w:t xml:space="preserve"> </w:t>
      </w:r>
      <w:r w:rsidR="00DE7A2E" w:rsidRPr="00F17638">
        <w:rPr>
          <w:rFonts w:cs="Times New Roman"/>
          <w:szCs w:val="28"/>
        </w:rPr>
        <w:t>отсутствуют</w:t>
      </w:r>
      <w:r w:rsidR="00B71D3E">
        <w:rPr>
          <w:rFonts w:cs="Times New Roman"/>
          <w:szCs w:val="28"/>
        </w:rPr>
        <w:t xml:space="preserve"> либо находятся в неудовлетворительном состоянии</w:t>
      </w:r>
      <w:r w:rsidR="00DE7A2E" w:rsidRPr="00F17638">
        <w:rPr>
          <w:rFonts w:cs="Times New Roman"/>
          <w:szCs w:val="28"/>
        </w:rPr>
        <w:t>.</w:t>
      </w:r>
    </w:p>
    <w:p w:rsidR="007046EE" w:rsidRPr="00F17638" w:rsidRDefault="00BE179D" w:rsidP="004B0C47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Показатели качества воды после очистки приведены в </w:t>
      </w:r>
      <w:r w:rsidR="003B5FC5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аб. 3.1.7.1.</w:t>
      </w:r>
    </w:p>
    <w:p w:rsidR="004E76B9" w:rsidRDefault="007046EE" w:rsidP="00BE179D">
      <w:pPr>
        <w:ind w:firstLine="567"/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Таблица 3.1.7.1 </w:t>
      </w:r>
      <w:r w:rsidR="00BE179D">
        <w:rPr>
          <w:rFonts w:cs="Times New Roman"/>
          <w:szCs w:val="28"/>
        </w:rPr>
        <w:t xml:space="preserve">Показатели качества воды после </w:t>
      </w:r>
    </w:p>
    <w:p w:rsidR="007046EE" w:rsidRPr="00F17638" w:rsidRDefault="00BE179D" w:rsidP="00BE179D">
      <w:pPr>
        <w:ind w:firstLine="56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очистки на КОС п. Дятлово за </w:t>
      </w:r>
      <w:smartTag w:uri="urn:schemas-microsoft-com:office:smarttags" w:element="metricconverter">
        <w:smartTagPr>
          <w:attr w:name="ProductID" w:val="2013 г"/>
        </w:smartTagPr>
        <w:r w:rsidR="007046EE" w:rsidRPr="00F17638">
          <w:rPr>
            <w:rFonts w:cs="Times New Roman"/>
            <w:szCs w:val="28"/>
          </w:rPr>
          <w:t>2013 г</w:t>
        </w:r>
      </w:smartTag>
      <w:r w:rsidR="007046EE" w:rsidRPr="00F17638">
        <w:rPr>
          <w:rFonts w:cs="Times New Roman"/>
          <w:szCs w:val="28"/>
        </w:rPr>
        <w:t>.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5133"/>
        <w:gridCol w:w="5004"/>
      </w:tblGrid>
      <w:tr w:rsidR="00DE32EA" w:rsidTr="00B82782">
        <w:trPr>
          <w:trHeight w:val="654"/>
        </w:trPr>
        <w:tc>
          <w:tcPr>
            <w:tcW w:w="2532" w:type="pct"/>
            <w:vAlign w:val="center"/>
          </w:tcPr>
          <w:p w:rsidR="00DE32EA" w:rsidRPr="00541B2D" w:rsidRDefault="00DE32EA" w:rsidP="00541B2D">
            <w:pPr>
              <w:jc w:val="center"/>
              <w:rPr>
                <w:b/>
                <w:szCs w:val="28"/>
              </w:rPr>
            </w:pPr>
            <w:r w:rsidRPr="00541B2D">
              <w:rPr>
                <w:b/>
                <w:szCs w:val="28"/>
              </w:rPr>
              <w:t>Определяемые показатели</w:t>
            </w:r>
          </w:p>
        </w:tc>
        <w:tc>
          <w:tcPr>
            <w:tcW w:w="2468" w:type="pct"/>
            <w:vAlign w:val="center"/>
          </w:tcPr>
          <w:p w:rsidR="00DE32EA" w:rsidRPr="00541B2D" w:rsidRDefault="00DE32EA" w:rsidP="00541B2D">
            <w:pPr>
              <w:jc w:val="center"/>
              <w:rPr>
                <w:b/>
                <w:szCs w:val="28"/>
              </w:rPr>
            </w:pPr>
            <w:r w:rsidRPr="00541B2D">
              <w:rPr>
                <w:b/>
                <w:szCs w:val="28"/>
              </w:rPr>
              <w:t>Результаты исследований</w:t>
            </w:r>
          </w:p>
          <w:p w:rsidR="00DE32EA" w:rsidRPr="00541B2D" w:rsidRDefault="00DE32EA" w:rsidP="00541B2D">
            <w:pPr>
              <w:jc w:val="center"/>
              <w:rPr>
                <w:b/>
                <w:szCs w:val="28"/>
              </w:rPr>
            </w:pPr>
            <w:r w:rsidRPr="00541B2D">
              <w:rPr>
                <w:b/>
                <w:szCs w:val="28"/>
              </w:rPr>
              <w:t>после очистки</w:t>
            </w:r>
          </w:p>
        </w:tc>
      </w:tr>
      <w:tr w:rsidR="006B65BA" w:rsidTr="006B65BA">
        <w:tc>
          <w:tcPr>
            <w:tcW w:w="2532" w:type="pct"/>
            <w:vAlign w:val="center"/>
          </w:tcPr>
          <w:p w:rsidR="006B65BA" w:rsidRPr="00BE179D" w:rsidRDefault="006B65BA" w:rsidP="00541B2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pH</w:t>
            </w:r>
          </w:p>
        </w:tc>
        <w:tc>
          <w:tcPr>
            <w:tcW w:w="2468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7,7</w:t>
            </w:r>
          </w:p>
        </w:tc>
      </w:tr>
      <w:tr w:rsidR="006B65BA" w:rsidTr="006B65BA">
        <w:tc>
          <w:tcPr>
            <w:tcW w:w="2532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Азот аммонийный</w:t>
            </w:r>
            <w:r w:rsidRPr="00BE179D">
              <w:rPr>
                <w:color w:val="000000"/>
                <w:sz w:val="24"/>
                <w:szCs w:val="24"/>
              </w:rPr>
              <w:t xml:space="preserve"> </w:t>
            </w:r>
            <w:r w:rsidRPr="00BE179D">
              <w:rPr>
                <w:szCs w:val="28"/>
              </w:rPr>
              <w:t>мг/дм</w:t>
            </w:r>
            <w:r w:rsidRPr="00BE179D">
              <w:rPr>
                <w:szCs w:val="28"/>
                <w:vertAlign w:val="superscript"/>
              </w:rPr>
              <w:t>3</w:t>
            </w:r>
          </w:p>
        </w:tc>
        <w:tc>
          <w:tcPr>
            <w:tcW w:w="2468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0,73</w:t>
            </w:r>
          </w:p>
        </w:tc>
      </w:tr>
      <w:tr w:rsidR="006B65BA" w:rsidTr="006B65BA">
        <w:tc>
          <w:tcPr>
            <w:tcW w:w="2532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Азот нитритов </w:t>
            </w:r>
            <w:r w:rsidRPr="00BE179D">
              <w:rPr>
                <w:szCs w:val="28"/>
              </w:rPr>
              <w:t>мг/дм</w:t>
            </w:r>
            <w:r w:rsidRPr="00BE179D">
              <w:rPr>
                <w:szCs w:val="28"/>
                <w:vertAlign w:val="superscript"/>
              </w:rPr>
              <w:t>3</w:t>
            </w:r>
          </w:p>
        </w:tc>
        <w:tc>
          <w:tcPr>
            <w:tcW w:w="2468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0,175</w:t>
            </w:r>
          </w:p>
        </w:tc>
      </w:tr>
      <w:tr w:rsidR="006B65BA" w:rsidTr="006B65BA">
        <w:tc>
          <w:tcPr>
            <w:tcW w:w="2532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Азот нитратов </w:t>
            </w:r>
            <w:r w:rsidRPr="003D3E70">
              <w:rPr>
                <w:szCs w:val="28"/>
              </w:rPr>
              <w:t>мг/дм</w:t>
            </w:r>
            <w:r w:rsidRPr="003D3E70">
              <w:rPr>
                <w:szCs w:val="28"/>
                <w:vertAlign w:val="superscript"/>
              </w:rPr>
              <w:t>3</w:t>
            </w:r>
          </w:p>
        </w:tc>
        <w:tc>
          <w:tcPr>
            <w:tcW w:w="2468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0,99</w:t>
            </w:r>
          </w:p>
        </w:tc>
      </w:tr>
      <w:tr w:rsidR="006B65BA" w:rsidTr="006B65BA">
        <w:tc>
          <w:tcPr>
            <w:tcW w:w="2532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Хлор-ион </w:t>
            </w:r>
            <w:r w:rsidRPr="003D3E70">
              <w:rPr>
                <w:szCs w:val="28"/>
              </w:rPr>
              <w:t>мг/дм</w:t>
            </w:r>
            <w:r w:rsidRPr="003D3E70">
              <w:rPr>
                <w:szCs w:val="28"/>
                <w:vertAlign w:val="superscript"/>
              </w:rPr>
              <w:t>3</w:t>
            </w:r>
          </w:p>
        </w:tc>
        <w:tc>
          <w:tcPr>
            <w:tcW w:w="2468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24,3</w:t>
            </w:r>
          </w:p>
        </w:tc>
      </w:tr>
      <w:tr w:rsidR="006B65BA" w:rsidTr="006B65BA">
        <w:tc>
          <w:tcPr>
            <w:tcW w:w="2532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Сульфат-ион </w:t>
            </w:r>
            <w:r w:rsidRPr="003D3E70">
              <w:rPr>
                <w:szCs w:val="28"/>
              </w:rPr>
              <w:t>мг/дм</w:t>
            </w:r>
            <w:r w:rsidRPr="003D3E70">
              <w:rPr>
                <w:szCs w:val="28"/>
                <w:vertAlign w:val="superscript"/>
              </w:rPr>
              <w:t>3</w:t>
            </w:r>
          </w:p>
        </w:tc>
        <w:tc>
          <w:tcPr>
            <w:tcW w:w="2468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14,7</w:t>
            </w:r>
          </w:p>
        </w:tc>
      </w:tr>
      <w:tr w:rsidR="006B65BA" w:rsidTr="006B65BA">
        <w:tc>
          <w:tcPr>
            <w:tcW w:w="2532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Железо общ </w:t>
            </w:r>
            <w:r w:rsidRPr="003D3E70">
              <w:rPr>
                <w:szCs w:val="28"/>
              </w:rPr>
              <w:t>мг/дм</w:t>
            </w:r>
            <w:r w:rsidRPr="003D3E70">
              <w:rPr>
                <w:szCs w:val="28"/>
                <w:vertAlign w:val="superscript"/>
              </w:rPr>
              <w:t>3</w:t>
            </w:r>
          </w:p>
        </w:tc>
        <w:tc>
          <w:tcPr>
            <w:tcW w:w="2468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0,61</w:t>
            </w:r>
          </w:p>
        </w:tc>
      </w:tr>
      <w:tr w:rsidR="006B65BA" w:rsidTr="006B65BA">
        <w:tc>
          <w:tcPr>
            <w:tcW w:w="2532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Нефтепродукты </w:t>
            </w:r>
            <w:r w:rsidRPr="003D3E70">
              <w:rPr>
                <w:szCs w:val="28"/>
              </w:rPr>
              <w:t>мг/дм</w:t>
            </w:r>
            <w:r w:rsidRPr="003D3E70">
              <w:rPr>
                <w:szCs w:val="28"/>
                <w:vertAlign w:val="superscript"/>
              </w:rPr>
              <w:t>3</w:t>
            </w:r>
          </w:p>
        </w:tc>
        <w:tc>
          <w:tcPr>
            <w:tcW w:w="2468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0,08</w:t>
            </w:r>
          </w:p>
        </w:tc>
      </w:tr>
      <w:tr w:rsidR="006B65BA" w:rsidTr="006B65BA">
        <w:tc>
          <w:tcPr>
            <w:tcW w:w="2532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СПАВ </w:t>
            </w:r>
            <w:r w:rsidRPr="003D3E70">
              <w:rPr>
                <w:szCs w:val="28"/>
              </w:rPr>
              <w:t>мг/дм</w:t>
            </w:r>
            <w:r w:rsidRPr="003D3E70">
              <w:rPr>
                <w:szCs w:val="28"/>
                <w:vertAlign w:val="superscript"/>
              </w:rPr>
              <w:t>3</w:t>
            </w:r>
          </w:p>
        </w:tc>
        <w:tc>
          <w:tcPr>
            <w:tcW w:w="2468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0,032</w:t>
            </w:r>
          </w:p>
        </w:tc>
      </w:tr>
      <w:tr w:rsidR="006B65BA" w:rsidTr="006B65BA">
        <w:tc>
          <w:tcPr>
            <w:tcW w:w="2532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Сухой остаток </w:t>
            </w:r>
            <w:r w:rsidRPr="003D3E70">
              <w:rPr>
                <w:szCs w:val="28"/>
              </w:rPr>
              <w:t>мг/дм</w:t>
            </w:r>
            <w:r w:rsidRPr="003D3E70">
              <w:rPr>
                <w:szCs w:val="28"/>
                <w:vertAlign w:val="superscript"/>
              </w:rPr>
              <w:t>3</w:t>
            </w:r>
          </w:p>
        </w:tc>
        <w:tc>
          <w:tcPr>
            <w:tcW w:w="2468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1736,0</w:t>
            </w:r>
          </w:p>
        </w:tc>
      </w:tr>
      <w:tr w:rsidR="006B65BA" w:rsidTr="006B65BA">
        <w:tc>
          <w:tcPr>
            <w:tcW w:w="2532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Взвешенные в-</w:t>
            </w:r>
            <w:proofErr w:type="spellStart"/>
            <w:r>
              <w:rPr>
                <w:szCs w:val="28"/>
              </w:rPr>
              <w:t>ва</w:t>
            </w:r>
            <w:proofErr w:type="spellEnd"/>
            <w:r>
              <w:rPr>
                <w:szCs w:val="28"/>
              </w:rPr>
              <w:t xml:space="preserve"> </w:t>
            </w:r>
            <w:r w:rsidRPr="003D3E70">
              <w:rPr>
                <w:szCs w:val="28"/>
              </w:rPr>
              <w:t>мг/дм</w:t>
            </w:r>
            <w:r w:rsidRPr="003D3E70">
              <w:rPr>
                <w:szCs w:val="28"/>
                <w:vertAlign w:val="superscript"/>
              </w:rPr>
              <w:t>3</w:t>
            </w:r>
          </w:p>
        </w:tc>
        <w:tc>
          <w:tcPr>
            <w:tcW w:w="2468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6,0</w:t>
            </w:r>
          </w:p>
        </w:tc>
      </w:tr>
      <w:tr w:rsidR="006B65BA" w:rsidTr="006B65BA">
        <w:tc>
          <w:tcPr>
            <w:tcW w:w="2532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ХПК </w:t>
            </w:r>
            <w:r w:rsidRPr="003D3E70">
              <w:rPr>
                <w:szCs w:val="28"/>
              </w:rPr>
              <w:t>мг</w:t>
            </w:r>
            <w:r w:rsidRPr="003D3E70">
              <w:rPr>
                <w:szCs w:val="28"/>
                <w:lang w:val="en-US"/>
              </w:rPr>
              <w:t>O</w:t>
            </w:r>
            <w:r w:rsidRPr="003D3E70">
              <w:rPr>
                <w:szCs w:val="28"/>
                <w:vertAlign w:val="subscript"/>
                <w:lang w:val="en-US"/>
              </w:rPr>
              <w:t>2</w:t>
            </w:r>
            <w:r w:rsidRPr="003D3E70">
              <w:rPr>
                <w:szCs w:val="28"/>
              </w:rPr>
              <w:t>/дм</w:t>
            </w:r>
            <w:r w:rsidRPr="003D3E70">
              <w:rPr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2468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6B65BA" w:rsidTr="006B65BA">
        <w:tc>
          <w:tcPr>
            <w:tcW w:w="2532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Фосфат-ион </w:t>
            </w:r>
            <w:proofErr w:type="spellStart"/>
            <w:r w:rsidRPr="003D3E70">
              <w:rPr>
                <w:szCs w:val="28"/>
              </w:rPr>
              <w:t>мг</w:t>
            </w:r>
            <w:r>
              <w:rPr>
                <w:szCs w:val="28"/>
              </w:rPr>
              <w:t>Р</w:t>
            </w:r>
            <w:proofErr w:type="spellEnd"/>
            <w:r w:rsidRPr="003D3E70">
              <w:rPr>
                <w:szCs w:val="28"/>
                <w:lang w:val="en-US"/>
              </w:rPr>
              <w:t>O</w:t>
            </w:r>
            <w:r>
              <w:rPr>
                <w:szCs w:val="28"/>
                <w:vertAlign w:val="subscript"/>
              </w:rPr>
              <w:t>4</w:t>
            </w:r>
            <w:r w:rsidRPr="003D3E70">
              <w:rPr>
                <w:szCs w:val="28"/>
              </w:rPr>
              <w:t>/</w:t>
            </w:r>
            <w:proofErr w:type="spellStart"/>
            <w:r w:rsidRPr="003D3E70">
              <w:rPr>
                <w:szCs w:val="28"/>
              </w:rPr>
              <w:t>дм</w:t>
            </w:r>
            <w:proofErr w:type="spellEnd"/>
            <w:r w:rsidRPr="003D3E70">
              <w:rPr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2468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1,26</w:t>
            </w:r>
          </w:p>
        </w:tc>
      </w:tr>
      <w:tr w:rsidR="006B65BA" w:rsidTr="006B65BA">
        <w:tc>
          <w:tcPr>
            <w:tcW w:w="2532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 w:rsidRPr="003D3E70">
              <w:rPr>
                <w:szCs w:val="28"/>
              </w:rPr>
              <w:t>БПК</w:t>
            </w:r>
            <w:r w:rsidRPr="003D3E70">
              <w:rPr>
                <w:szCs w:val="28"/>
                <w:vertAlign w:val="subscript"/>
              </w:rPr>
              <w:t>5</w:t>
            </w:r>
            <w:r>
              <w:rPr>
                <w:szCs w:val="28"/>
                <w:vertAlign w:val="subscript"/>
              </w:rPr>
              <w:t xml:space="preserve"> </w:t>
            </w:r>
            <w:r w:rsidRPr="003D3E70">
              <w:rPr>
                <w:szCs w:val="28"/>
              </w:rPr>
              <w:t>мг</w:t>
            </w:r>
            <w:r w:rsidRPr="003D3E70">
              <w:rPr>
                <w:szCs w:val="28"/>
                <w:lang w:val="en-US"/>
              </w:rPr>
              <w:t>O</w:t>
            </w:r>
            <w:r w:rsidRPr="003D3E70">
              <w:rPr>
                <w:szCs w:val="28"/>
                <w:vertAlign w:val="subscript"/>
                <w:lang w:val="en-US"/>
              </w:rPr>
              <w:t>2</w:t>
            </w:r>
            <w:r w:rsidRPr="003D3E70">
              <w:rPr>
                <w:szCs w:val="28"/>
              </w:rPr>
              <w:t>/дм</w:t>
            </w:r>
            <w:r w:rsidRPr="003D3E70">
              <w:rPr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2468" w:type="pct"/>
            <w:vAlign w:val="center"/>
          </w:tcPr>
          <w:p w:rsidR="006B65BA" w:rsidRDefault="006B65BA" w:rsidP="00541B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10,3</w:t>
            </w:r>
          </w:p>
        </w:tc>
      </w:tr>
    </w:tbl>
    <w:p w:rsidR="007046EE" w:rsidRPr="009E5E13" w:rsidRDefault="009E5E13" w:rsidP="004B0C47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Наблюдается</w:t>
      </w:r>
      <w:r w:rsidR="008210E8">
        <w:rPr>
          <w:rFonts w:cs="Times New Roman"/>
          <w:szCs w:val="28"/>
        </w:rPr>
        <w:t xml:space="preserve"> превышение нормативных </w:t>
      </w:r>
      <w:r>
        <w:rPr>
          <w:rFonts w:cs="Times New Roman"/>
          <w:szCs w:val="28"/>
        </w:rPr>
        <w:t>показателей</w:t>
      </w:r>
      <w:r w:rsidR="008210E8">
        <w:rPr>
          <w:rFonts w:cs="Times New Roman"/>
          <w:szCs w:val="28"/>
        </w:rPr>
        <w:t xml:space="preserve"> по азоту аммонийному и </w:t>
      </w:r>
      <w:r w:rsidRPr="009E5E13">
        <w:rPr>
          <w:rFonts w:cs="Times New Roman"/>
          <w:szCs w:val="28"/>
        </w:rPr>
        <w:t>БПК</w:t>
      </w:r>
      <w:r w:rsidRPr="009E5E13">
        <w:rPr>
          <w:rFonts w:cs="Times New Roman"/>
          <w:szCs w:val="28"/>
          <w:vertAlign w:val="subscript"/>
        </w:rPr>
        <w:t>5</w:t>
      </w:r>
      <w:r>
        <w:rPr>
          <w:rFonts w:cs="Times New Roman"/>
          <w:szCs w:val="28"/>
          <w:vertAlign w:val="subscript"/>
        </w:rPr>
        <w:t xml:space="preserve">  </w:t>
      </w:r>
      <w:r>
        <w:rPr>
          <w:rFonts w:cs="Times New Roman"/>
          <w:szCs w:val="28"/>
        </w:rPr>
        <w:t>более чем на 200%.</w:t>
      </w:r>
    </w:p>
    <w:p w:rsidR="00E11067" w:rsidRPr="00F17638" w:rsidRDefault="00C96BC8" w:rsidP="004B0C47">
      <w:pPr>
        <w:pStyle w:val="3"/>
        <w:spacing w:after="240"/>
        <w:rPr>
          <w:rFonts w:cs="Times New Roman"/>
          <w:szCs w:val="28"/>
        </w:rPr>
      </w:pPr>
      <w:bookmarkStart w:id="146" w:name="_Toc385862073"/>
      <w:bookmarkStart w:id="147" w:name="_Toc392073610"/>
      <w:bookmarkStart w:id="148" w:name="_Toc406481980"/>
      <w:r w:rsidRPr="00F17638">
        <w:rPr>
          <w:rFonts w:cs="Times New Roman"/>
          <w:szCs w:val="28"/>
        </w:rPr>
        <w:t>3.</w:t>
      </w:r>
      <w:r w:rsidR="00E11067" w:rsidRPr="00F17638">
        <w:rPr>
          <w:rFonts w:cs="Times New Roman"/>
          <w:szCs w:val="28"/>
        </w:rPr>
        <w:t>1.8</w:t>
      </w:r>
      <w:r w:rsidR="00F81E6C" w:rsidRPr="00F17638">
        <w:rPr>
          <w:rFonts w:cs="Times New Roman"/>
          <w:szCs w:val="28"/>
        </w:rPr>
        <w:t>.</w:t>
      </w:r>
      <w:r w:rsidR="00E11067" w:rsidRPr="00F17638">
        <w:rPr>
          <w:rFonts w:cs="Times New Roman"/>
          <w:szCs w:val="28"/>
        </w:rPr>
        <w:t xml:space="preserve"> Описание территорий муниципального образования, не охваче</w:t>
      </w:r>
      <w:r w:rsidR="00E11067" w:rsidRPr="00F17638">
        <w:rPr>
          <w:rFonts w:cs="Times New Roman"/>
          <w:szCs w:val="28"/>
        </w:rPr>
        <w:t>н</w:t>
      </w:r>
      <w:r w:rsidR="00E11067" w:rsidRPr="00F17638">
        <w:rPr>
          <w:rFonts w:cs="Times New Roman"/>
          <w:szCs w:val="28"/>
        </w:rPr>
        <w:t>ных централизованной системой водоотведения</w:t>
      </w:r>
      <w:bookmarkEnd w:id="146"/>
      <w:bookmarkEnd w:id="147"/>
      <w:bookmarkEnd w:id="148"/>
    </w:p>
    <w:p w:rsidR="001A3836" w:rsidRPr="00F17638" w:rsidRDefault="00CC0DF7" w:rsidP="004B0C47">
      <w:pPr>
        <w:ind w:firstLine="567"/>
        <w:rPr>
          <w:rFonts w:cs="Times New Roman"/>
          <w:szCs w:val="28"/>
        </w:rPr>
      </w:pPr>
      <w:bookmarkStart w:id="149" w:name="_Toc385862074"/>
      <w:r w:rsidRPr="00F17638">
        <w:rPr>
          <w:rFonts w:cs="Times New Roman"/>
          <w:szCs w:val="28"/>
        </w:rPr>
        <w:t xml:space="preserve">Проведенный анализ системы водоотведения на территории </w:t>
      </w:r>
      <w:r w:rsidR="00DE32EA" w:rsidRPr="00DE32EA">
        <w:rPr>
          <w:rFonts w:cs="Times New Roman"/>
          <w:szCs w:val="28"/>
        </w:rPr>
        <w:t>МО «Советское городское поселение»</w:t>
      </w:r>
      <w:r w:rsidR="00DE32EA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показал, что в</w:t>
      </w:r>
      <w:r w:rsidR="001A3836" w:rsidRPr="00F17638">
        <w:rPr>
          <w:rFonts w:cs="Times New Roman"/>
          <w:szCs w:val="28"/>
        </w:rPr>
        <w:t xml:space="preserve"> настоящее время система канализации </w:t>
      </w:r>
      <w:r w:rsidR="00DE32EA">
        <w:rPr>
          <w:rFonts w:cs="Times New Roman"/>
          <w:szCs w:val="28"/>
        </w:rPr>
        <w:t>пос</w:t>
      </w:r>
      <w:r w:rsidR="00095464">
        <w:rPr>
          <w:rFonts w:cs="Times New Roman"/>
          <w:szCs w:val="28"/>
        </w:rPr>
        <w:t>е</w:t>
      </w:r>
      <w:r w:rsidR="00DE32EA">
        <w:rPr>
          <w:rFonts w:cs="Times New Roman"/>
          <w:szCs w:val="28"/>
        </w:rPr>
        <w:t>ления</w:t>
      </w:r>
      <w:r w:rsidR="001A3836" w:rsidRPr="00F17638">
        <w:rPr>
          <w:rFonts w:cs="Times New Roman"/>
          <w:szCs w:val="28"/>
        </w:rPr>
        <w:t xml:space="preserve"> не разви</w:t>
      </w:r>
      <w:r w:rsidR="00DE7A2E" w:rsidRPr="00F17638">
        <w:rPr>
          <w:rFonts w:cs="Times New Roman"/>
          <w:szCs w:val="28"/>
        </w:rPr>
        <w:t>тая</w:t>
      </w:r>
      <w:r w:rsidR="004D317F" w:rsidRPr="00F17638">
        <w:rPr>
          <w:rFonts w:cs="Times New Roman"/>
          <w:szCs w:val="28"/>
        </w:rPr>
        <w:t>.</w:t>
      </w:r>
    </w:p>
    <w:p w:rsidR="00DE7A2E" w:rsidRPr="00F17638" w:rsidRDefault="002E069D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pacing w:val="-5"/>
          <w:szCs w:val="28"/>
        </w:rPr>
        <w:t>Степень обеспеченности централизованной канализацией жилищного фонда с</w:t>
      </w:r>
      <w:r w:rsidRPr="00F17638">
        <w:rPr>
          <w:rFonts w:cs="Times New Roman"/>
          <w:spacing w:val="-5"/>
          <w:szCs w:val="28"/>
        </w:rPr>
        <w:t>о</w:t>
      </w:r>
      <w:r w:rsidRPr="00F17638">
        <w:rPr>
          <w:rFonts w:cs="Times New Roman"/>
          <w:spacing w:val="-5"/>
          <w:szCs w:val="28"/>
        </w:rPr>
        <w:t xml:space="preserve">ставляет порядка </w:t>
      </w:r>
      <w:r w:rsidR="00095464">
        <w:rPr>
          <w:rFonts w:cs="Times New Roman"/>
          <w:spacing w:val="-5"/>
          <w:szCs w:val="28"/>
        </w:rPr>
        <w:t>77,5</w:t>
      </w:r>
      <w:r w:rsidRPr="00F17638">
        <w:rPr>
          <w:rFonts w:cs="Times New Roman"/>
          <w:spacing w:val="-5"/>
          <w:szCs w:val="28"/>
        </w:rPr>
        <w:t>%.</w:t>
      </w:r>
    </w:p>
    <w:p w:rsidR="00DE7A2E" w:rsidRPr="00F17638" w:rsidRDefault="00DE32EA" w:rsidP="004B0C47">
      <w:pPr>
        <w:ind w:firstLine="567"/>
        <w:rPr>
          <w:rFonts w:cs="Times New Roman"/>
          <w:spacing w:val="-5"/>
          <w:szCs w:val="28"/>
        </w:rPr>
      </w:pPr>
      <w:proofErr w:type="gramStart"/>
      <w:r>
        <w:rPr>
          <w:rFonts w:cs="Times New Roman"/>
          <w:spacing w:val="-5"/>
          <w:szCs w:val="28"/>
        </w:rPr>
        <w:t xml:space="preserve">Централизованное водоотведение отсутствует </w:t>
      </w:r>
      <w:r w:rsidR="00095464" w:rsidRPr="00095464">
        <w:rPr>
          <w:rFonts w:cs="Times New Roman"/>
          <w:spacing w:val="-5"/>
          <w:szCs w:val="28"/>
        </w:rPr>
        <w:t xml:space="preserve">п. </w:t>
      </w:r>
      <w:proofErr w:type="spellStart"/>
      <w:r w:rsidR="00095464" w:rsidRPr="00095464">
        <w:rPr>
          <w:rFonts w:cs="Times New Roman"/>
          <w:spacing w:val="-5"/>
          <w:szCs w:val="28"/>
        </w:rPr>
        <w:t>Ландышевка</w:t>
      </w:r>
      <w:proofErr w:type="spellEnd"/>
      <w:r w:rsidR="00095464" w:rsidRPr="00095464">
        <w:rPr>
          <w:rFonts w:cs="Times New Roman"/>
          <w:spacing w:val="-5"/>
          <w:szCs w:val="28"/>
        </w:rPr>
        <w:t xml:space="preserve">, п. Медянка, п. Свекловичное, п. </w:t>
      </w:r>
      <w:proofErr w:type="spellStart"/>
      <w:r w:rsidR="00095464" w:rsidRPr="00095464">
        <w:rPr>
          <w:rFonts w:cs="Times New Roman"/>
          <w:spacing w:val="-5"/>
          <w:szCs w:val="28"/>
        </w:rPr>
        <w:t>Свердлово</w:t>
      </w:r>
      <w:proofErr w:type="spellEnd"/>
      <w:r w:rsidR="00095464" w:rsidRPr="00095464">
        <w:rPr>
          <w:rFonts w:cs="Times New Roman"/>
          <w:spacing w:val="-5"/>
          <w:szCs w:val="28"/>
        </w:rPr>
        <w:t>, п. Черничное, ст. Матросово, ст. Попово</w:t>
      </w:r>
      <w:r w:rsidR="00095464">
        <w:rPr>
          <w:rFonts w:cs="Times New Roman"/>
          <w:spacing w:val="-5"/>
          <w:szCs w:val="28"/>
        </w:rPr>
        <w:t>.</w:t>
      </w:r>
      <w:proofErr w:type="gramEnd"/>
    </w:p>
    <w:p w:rsidR="00E11067" w:rsidRPr="00F17638" w:rsidRDefault="00C96BC8" w:rsidP="004B0C47">
      <w:pPr>
        <w:pStyle w:val="3"/>
        <w:rPr>
          <w:szCs w:val="28"/>
        </w:rPr>
      </w:pPr>
      <w:bookmarkStart w:id="150" w:name="_Toc406481981"/>
      <w:r w:rsidRPr="00F17638">
        <w:rPr>
          <w:szCs w:val="28"/>
        </w:rPr>
        <w:t>3.</w:t>
      </w:r>
      <w:r w:rsidR="00E11067" w:rsidRPr="00F17638">
        <w:rPr>
          <w:szCs w:val="28"/>
        </w:rPr>
        <w:t>1.9</w:t>
      </w:r>
      <w:r w:rsidR="00F81E6C" w:rsidRPr="00F17638">
        <w:rPr>
          <w:szCs w:val="28"/>
        </w:rPr>
        <w:t>.</w:t>
      </w:r>
      <w:r w:rsidR="00E11067" w:rsidRPr="00F17638">
        <w:rPr>
          <w:szCs w:val="28"/>
        </w:rPr>
        <w:t xml:space="preserve"> Описание существующих технических и технологических проблем системы водоотведения</w:t>
      </w:r>
      <w:r w:rsidR="00BB0E15" w:rsidRPr="00F17638">
        <w:rPr>
          <w:szCs w:val="28"/>
        </w:rPr>
        <w:t xml:space="preserve"> </w:t>
      </w:r>
      <w:bookmarkEnd w:id="149"/>
      <w:r w:rsidR="00C478CC" w:rsidRPr="00C478CC">
        <w:rPr>
          <w:szCs w:val="28"/>
        </w:rPr>
        <w:t>МО «Советское городское поселение»</w:t>
      </w:r>
      <w:bookmarkEnd w:id="150"/>
    </w:p>
    <w:p w:rsidR="00B37A53" w:rsidRPr="00F17638" w:rsidRDefault="001F5704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Проведенный анализ системы водоотведения на территории </w:t>
      </w:r>
      <w:r w:rsidR="00C478CC" w:rsidRPr="00C478CC">
        <w:rPr>
          <w:rFonts w:cs="Times New Roman"/>
          <w:szCs w:val="28"/>
        </w:rPr>
        <w:t>МО «Советское городское поселение»</w:t>
      </w:r>
      <w:r w:rsidR="00C478CC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выявил, что о</w:t>
      </w:r>
      <w:r w:rsidR="00B37A53" w:rsidRPr="00F17638">
        <w:rPr>
          <w:rFonts w:cs="Times New Roman"/>
          <w:szCs w:val="28"/>
        </w:rPr>
        <w:t>сновными техническими и технологическими проблемами системы водоотведения</w:t>
      </w:r>
      <w:r w:rsidR="00184326" w:rsidRPr="00F17638">
        <w:rPr>
          <w:rFonts w:cs="Times New Roman"/>
          <w:szCs w:val="28"/>
        </w:rPr>
        <w:t xml:space="preserve"> </w:t>
      </w:r>
      <w:r w:rsidR="00C478CC" w:rsidRPr="00C478CC">
        <w:rPr>
          <w:rFonts w:cs="Times New Roman"/>
          <w:szCs w:val="28"/>
        </w:rPr>
        <w:t>МО «Советское городское поселение»</w:t>
      </w:r>
      <w:r w:rsidR="00C478CC">
        <w:rPr>
          <w:rFonts w:cs="Times New Roman"/>
          <w:szCs w:val="28"/>
        </w:rPr>
        <w:t xml:space="preserve"> </w:t>
      </w:r>
      <w:r w:rsidR="00B37A53" w:rsidRPr="00F17638">
        <w:rPr>
          <w:rFonts w:cs="Times New Roman"/>
          <w:szCs w:val="28"/>
        </w:rPr>
        <w:t>явл</w:t>
      </w:r>
      <w:r w:rsidR="00B37A53" w:rsidRPr="00F17638">
        <w:rPr>
          <w:rFonts w:cs="Times New Roman"/>
          <w:szCs w:val="28"/>
        </w:rPr>
        <w:t>я</w:t>
      </w:r>
      <w:r w:rsidR="00B37A53" w:rsidRPr="00F17638">
        <w:rPr>
          <w:rFonts w:cs="Times New Roman"/>
          <w:szCs w:val="28"/>
        </w:rPr>
        <w:t>ются:</w:t>
      </w:r>
    </w:p>
    <w:p w:rsidR="007046EE" w:rsidRPr="00F17638" w:rsidRDefault="007046EE" w:rsidP="005008B0">
      <w:pPr>
        <w:pStyle w:val="ab"/>
        <w:numPr>
          <w:ilvl w:val="0"/>
          <w:numId w:val="40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Старение сетей водоотведения, увеличение протяженности сетей с износом до 100%</w:t>
      </w:r>
    </w:p>
    <w:p w:rsidR="007046EE" w:rsidRPr="00F17638" w:rsidRDefault="007046EE" w:rsidP="005008B0">
      <w:pPr>
        <w:pStyle w:val="ab"/>
        <w:numPr>
          <w:ilvl w:val="0"/>
          <w:numId w:val="40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Высокая степень физического износа насосного оборудования КНС.</w:t>
      </w:r>
    </w:p>
    <w:p w:rsidR="007945EC" w:rsidRPr="00F17638" w:rsidRDefault="00C478CC" w:rsidP="005008B0">
      <w:pPr>
        <w:pStyle w:val="ab"/>
        <w:numPr>
          <w:ilvl w:val="0"/>
          <w:numId w:val="4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B37A53" w:rsidRPr="00F17638">
        <w:rPr>
          <w:rFonts w:cs="Times New Roman"/>
          <w:szCs w:val="28"/>
        </w:rPr>
        <w:t>тсутствие регулирующей и низкое качество запорной арматуры;</w:t>
      </w:r>
    </w:p>
    <w:p w:rsidR="007945EC" w:rsidRDefault="00C478CC" w:rsidP="005008B0">
      <w:pPr>
        <w:pStyle w:val="ab"/>
        <w:numPr>
          <w:ilvl w:val="0"/>
          <w:numId w:val="4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B37A53" w:rsidRPr="00F17638">
        <w:rPr>
          <w:rFonts w:cs="Times New Roman"/>
          <w:szCs w:val="28"/>
        </w:rPr>
        <w:t>рименение устаревших технологий и оборудования не соответствующих современным требованиям энергосбережения.</w:t>
      </w:r>
    </w:p>
    <w:p w:rsidR="00C478CC" w:rsidRDefault="00C478CC" w:rsidP="005008B0">
      <w:pPr>
        <w:numPr>
          <w:ilvl w:val="0"/>
          <w:numId w:val="40"/>
        </w:numPr>
        <w:spacing w:line="240" w:lineRule="auto"/>
      </w:pPr>
      <w:r>
        <w:t>Неудовлетворительное состояние ливневых очистных сооружений – м</w:t>
      </w:r>
      <w:r>
        <w:t>о</w:t>
      </w:r>
      <w:r>
        <w:t>рально и физически устаревшее оборудование;</w:t>
      </w:r>
    </w:p>
    <w:p w:rsidR="00C478CC" w:rsidRDefault="00C478CC" w:rsidP="005008B0">
      <w:pPr>
        <w:numPr>
          <w:ilvl w:val="0"/>
          <w:numId w:val="40"/>
        </w:numPr>
        <w:spacing w:line="240" w:lineRule="auto"/>
      </w:pPr>
      <w:r>
        <w:t>Отсутствие канализационных очистных сооружений в п. Токарево и п. Дя</w:t>
      </w:r>
      <w:r>
        <w:t>т</w:t>
      </w:r>
      <w:r>
        <w:t>лово;</w:t>
      </w:r>
    </w:p>
    <w:p w:rsidR="00151C7E" w:rsidRPr="00F17638" w:rsidRDefault="00C96BC8" w:rsidP="004B0C47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51" w:name="_Toc385862075"/>
      <w:bookmarkStart w:id="152" w:name="_Toc392073611"/>
      <w:bookmarkStart w:id="153" w:name="_Toc406481982"/>
      <w:r w:rsidRPr="00F17638">
        <w:rPr>
          <w:rFonts w:ascii="Times New Roman" w:hAnsi="Times New Roman" w:cs="Times New Roman"/>
          <w:color w:val="auto"/>
          <w:sz w:val="28"/>
          <w:szCs w:val="28"/>
        </w:rPr>
        <w:lastRenderedPageBreak/>
        <w:t>3.</w:t>
      </w:r>
      <w:r w:rsidR="00151C7E" w:rsidRPr="00F1763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81E6C" w:rsidRPr="00F1763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51C7E" w:rsidRPr="00F17638">
        <w:rPr>
          <w:rFonts w:ascii="Times New Roman" w:hAnsi="Times New Roman" w:cs="Times New Roman"/>
          <w:color w:val="auto"/>
          <w:sz w:val="28"/>
          <w:szCs w:val="28"/>
        </w:rPr>
        <w:t xml:space="preserve"> Балансы сточных вод в системе водоотведения</w:t>
      </w:r>
      <w:bookmarkEnd w:id="151"/>
      <w:bookmarkEnd w:id="152"/>
      <w:bookmarkEnd w:id="153"/>
    </w:p>
    <w:p w:rsidR="00151C7E" w:rsidRPr="00F17638" w:rsidRDefault="00C96BC8" w:rsidP="004B0C47">
      <w:pPr>
        <w:pStyle w:val="3"/>
        <w:spacing w:after="240"/>
        <w:rPr>
          <w:rFonts w:cs="Times New Roman"/>
          <w:szCs w:val="28"/>
        </w:rPr>
      </w:pPr>
      <w:bookmarkStart w:id="154" w:name="_Toc377565603"/>
      <w:bookmarkStart w:id="155" w:name="_Toc385862076"/>
      <w:bookmarkStart w:id="156" w:name="_Toc392073612"/>
      <w:bookmarkStart w:id="157" w:name="_Toc406481983"/>
      <w:r w:rsidRPr="00F17638">
        <w:rPr>
          <w:rFonts w:cs="Times New Roman"/>
          <w:szCs w:val="28"/>
        </w:rPr>
        <w:t>3.</w:t>
      </w:r>
      <w:r w:rsidR="00151C7E" w:rsidRPr="00F17638">
        <w:rPr>
          <w:rFonts w:cs="Times New Roman"/>
          <w:szCs w:val="28"/>
        </w:rPr>
        <w:t>2.1</w:t>
      </w:r>
      <w:r w:rsidR="00F81E6C" w:rsidRPr="00F17638">
        <w:rPr>
          <w:rFonts w:cs="Times New Roman"/>
          <w:szCs w:val="28"/>
        </w:rPr>
        <w:t>.</w:t>
      </w:r>
      <w:r w:rsidR="00151C7E" w:rsidRPr="00F17638">
        <w:rPr>
          <w:rFonts w:cs="Times New Roman"/>
          <w:szCs w:val="28"/>
        </w:rPr>
        <w:t xml:space="preserve"> Баланс поступления сточных вод в централизованную систему в</w:t>
      </w:r>
      <w:r w:rsidR="00151C7E" w:rsidRPr="00F17638">
        <w:rPr>
          <w:rFonts w:cs="Times New Roman"/>
          <w:szCs w:val="28"/>
        </w:rPr>
        <w:t>о</w:t>
      </w:r>
      <w:r w:rsidR="00151C7E" w:rsidRPr="00F17638">
        <w:rPr>
          <w:rFonts w:cs="Times New Roman"/>
          <w:szCs w:val="28"/>
        </w:rPr>
        <w:t>доотведения и отведения стоков по технологическим зонам водоотведения</w:t>
      </w:r>
      <w:bookmarkEnd w:id="154"/>
      <w:bookmarkEnd w:id="155"/>
      <w:bookmarkEnd w:id="156"/>
      <w:bookmarkEnd w:id="157"/>
    </w:p>
    <w:p w:rsidR="00DD5A86" w:rsidRPr="00F17638" w:rsidRDefault="008A5976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Результаты анализа</w:t>
      </w:r>
      <w:r w:rsidR="00792097" w:rsidRPr="00F17638">
        <w:rPr>
          <w:rFonts w:cs="Times New Roman"/>
          <w:szCs w:val="28"/>
        </w:rPr>
        <w:t xml:space="preserve"> территориального</w:t>
      </w:r>
      <w:r w:rsidRPr="00F17638">
        <w:rPr>
          <w:rFonts w:cs="Times New Roman"/>
          <w:szCs w:val="28"/>
        </w:rPr>
        <w:t xml:space="preserve"> б</w:t>
      </w:r>
      <w:r w:rsidR="00D053B8" w:rsidRPr="00F17638">
        <w:rPr>
          <w:rFonts w:cs="Times New Roman"/>
          <w:szCs w:val="28"/>
        </w:rPr>
        <w:t>аланс</w:t>
      </w:r>
      <w:r w:rsidRPr="00F17638">
        <w:rPr>
          <w:rFonts w:cs="Times New Roman"/>
          <w:szCs w:val="28"/>
        </w:rPr>
        <w:t>а</w:t>
      </w:r>
      <w:r w:rsidR="00D053B8" w:rsidRPr="00F17638">
        <w:rPr>
          <w:rFonts w:cs="Times New Roman"/>
          <w:szCs w:val="28"/>
        </w:rPr>
        <w:t xml:space="preserve"> поступления сточных вод в централизованную систему водоотведения представлен</w:t>
      </w:r>
      <w:r w:rsidR="00792097" w:rsidRPr="00F17638">
        <w:rPr>
          <w:rFonts w:cs="Times New Roman"/>
          <w:szCs w:val="28"/>
        </w:rPr>
        <w:t>ы</w:t>
      </w:r>
      <w:r w:rsidR="00D053B8" w:rsidRPr="00F17638">
        <w:rPr>
          <w:rFonts w:cs="Times New Roman"/>
          <w:szCs w:val="28"/>
        </w:rPr>
        <w:t xml:space="preserve"> в таб. </w:t>
      </w:r>
      <w:r w:rsidR="00C96BC8" w:rsidRPr="00F17638">
        <w:rPr>
          <w:rFonts w:cs="Times New Roman"/>
          <w:szCs w:val="28"/>
        </w:rPr>
        <w:t>3.</w:t>
      </w:r>
      <w:r w:rsidR="00D053B8" w:rsidRPr="00F17638">
        <w:rPr>
          <w:rFonts w:cs="Times New Roman"/>
          <w:szCs w:val="28"/>
        </w:rPr>
        <w:t>2.1.1.</w:t>
      </w:r>
    </w:p>
    <w:p w:rsidR="008E26D5" w:rsidRPr="00F17638" w:rsidRDefault="0002557C" w:rsidP="004B0C47">
      <w:pPr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Т</w:t>
      </w:r>
      <w:r w:rsidR="00F679DC" w:rsidRPr="00F17638">
        <w:rPr>
          <w:rFonts w:cs="Times New Roman"/>
          <w:szCs w:val="28"/>
        </w:rPr>
        <w:t>аб.</w:t>
      </w:r>
      <w:r w:rsidR="00A25E62" w:rsidRPr="00F17638">
        <w:rPr>
          <w:rFonts w:cs="Times New Roman"/>
          <w:szCs w:val="28"/>
        </w:rPr>
        <w:t xml:space="preserve"> </w:t>
      </w:r>
      <w:r w:rsidR="00C96BC8" w:rsidRPr="00F17638">
        <w:rPr>
          <w:rFonts w:cs="Times New Roman"/>
          <w:szCs w:val="28"/>
        </w:rPr>
        <w:t>3.</w:t>
      </w:r>
      <w:r w:rsidR="008E26D5" w:rsidRPr="00F17638">
        <w:rPr>
          <w:rFonts w:cs="Times New Roman"/>
          <w:szCs w:val="28"/>
        </w:rPr>
        <w:t>2.1.1</w:t>
      </w:r>
      <w:r w:rsidR="00AD2B48" w:rsidRPr="00F17638">
        <w:rPr>
          <w:rFonts w:cs="Times New Roman"/>
          <w:szCs w:val="28"/>
        </w:rPr>
        <w:t>.</w:t>
      </w:r>
      <w:r w:rsidR="002B5FAF" w:rsidRPr="00F17638">
        <w:rPr>
          <w:rFonts w:cs="Times New Roman"/>
          <w:szCs w:val="28"/>
        </w:rPr>
        <w:t xml:space="preserve"> </w:t>
      </w:r>
      <w:r w:rsidR="00792097" w:rsidRPr="00F17638">
        <w:rPr>
          <w:rFonts w:cs="Times New Roman"/>
          <w:szCs w:val="28"/>
        </w:rPr>
        <w:t>Территориальный б</w:t>
      </w:r>
      <w:r w:rsidR="008A5976" w:rsidRPr="00F17638">
        <w:rPr>
          <w:rFonts w:cs="Times New Roman"/>
          <w:szCs w:val="28"/>
        </w:rPr>
        <w:t xml:space="preserve">аланс </w:t>
      </w:r>
      <w:r w:rsidR="00792097" w:rsidRPr="00F17638">
        <w:rPr>
          <w:rFonts w:cs="Times New Roman"/>
          <w:szCs w:val="28"/>
        </w:rPr>
        <w:br/>
      </w:r>
      <w:r w:rsidR="008A5976" w:rsidRPr="00F17638">
        <w:rPr>
          <w:rFonts w:cs="Times New Roman"/>
          <w:szCs w:val="28"/>
        </w:rPr>
        <w:t>поступления сточных вод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691"/>
        <w:gridCol w:w="2309"/>
        <w:gridCol w:w="1889"/>
        <w:gridCol w:w="2545"/>
        <w:gridCol w:w="2705"/>
      </w:tblGrid>
      <w:tr w:rsidR="00A87673" w:rsidRPr="00F17638" w:rsidTr="007F5220">
        <w:trPr>
          <w:trHeight w:val="165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73" w:rsidRPr="00F17638" w:rsidRDefault="00A87673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№ п.п.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73" w:rsidRPr="00F17638" w:rsidRDefault="00A87673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Наименование населенных пунктов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73" w:rsidRPr="00F17638" w:rsidRDefault="00A87673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Фактическое поступление сточных вод, тыс. м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/год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73" w:rsidRPr="00F17638" w:rsidRDefault="00A87673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Среднесуточное поступление сточных вод, м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/</w:t>
            </w:r>
            <w:proofErr w:type="spellStart"/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сут</w:t>
            </w:r>
            <w:proofErr w:type="spellEnd"/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73" w:rsidRPr="00F17638" w:rsidRDefault="00A87673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Максимальное п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о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ступление сточных вод,  м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/час</w:t>
            </w:r>
          </w:p>
        </w:tc>
      </w:tr>
      <w:tr w:rsidR="001C137D" w:rsidRPr="00F17638" w:rsidTr="007F5220">
        <w:trPr>
          <w:trHeight w:val="6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7D" w:rsidRPr="00F17638" w:rsidRDefault="001C137D" w:rsidP="00E4025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szCs w:val="28"/>
              </w:rPr>
              <w:t xml:space="preserve">п. </w:t>
            </w:r>
            <w:r w:rsidR="00E40253">
              <w:rPr>
                <w:rFonts w:cs="Times New Roman"/>
                <w:szCs w:val="28"/>
              </w:rPr>
              <w:t>Дятлово</w:t>
            </w:r>
          </w:p>
        </w:tc>
      </w:tr>
      <w:tr w:rsidR="001C137D" w:rsidRPr="00F17638" w:rsidTr="007F5220">
        <w:trPr>
          <w:trHeight w:val="6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7D" w:rsidRPr="00F17638" w:rsidRDefault="001C137D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7D" w:rsidRPr="00F17638" w:rsidRDefault="001C137D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Канализация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7D" w:rsidRPr="00F17638" w:rsidRDefault="00E40253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6,842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7D" w:rsidRPr="00F17638" w:rsidRDefault="00E40253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18,75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7D" w:rsidRPr="00F17638" w:rsidRDefault="00E40253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24,37</w:t>
            </w:r>
          </w:p>
        </w:tc>
      </w:tr>
      <w:tr w:rsidR="007F5220" w:rsidRPr="007F5220" w:rsidTr="007F5220">
        <w:trPr>
          <w:trHeight w:val="6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7F5220" w:rsidP="00E402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F5220">
              <w:rPr>
                <w:rFonts w:cs="Times New Roman"/>
                <w:szCs w:val="28"/>
              </w:rPr>
              <w:t xml:space="preserve">п. </w:t>
            </w:r>
            <w:r w:rsidR="00E40253">
              <w:rPr>
                <w:rFonts w:cs="Times New Roman"/>
                <w:szCs w:val="28"/>
              </w:rPr>
              <w:t>Советский</w:t>
            </w:r>
          </w:p>
        </w:tc>
      </w:tr>
      <w:tr w:rsidR="007F5220" w:rsidRPr="007F5220" w:rsidTr="007F5220">
        <w:trPr>
          <w:trHeight w:val="6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7F5220" w:rsidP="007F5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F5220">
              <w:rPr>
                <w:rFonts w:cs="Times New Roman"/>
                <w:szCs w:val="28"/>
              </w:rPr>
              <w:t>1.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7F5220" w:rsidP="007F5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F5220">
              <w:rPr>
                <w:rFonts w:cs="Times New Roman"/>
                <w:szCs w:val="28"/>
              </w:rPr>
              <w:t>Канализация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E40253" w:rsidP="007F5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221,887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E40253" w:rsidP="007F5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607,91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E40253" w:rsidP="007F5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790,28</w:t>
            </w:r>
          </w:p>
        </w:tc>
      </w:tr>
      <w:tr w:rsidR="007F5220" w:rsidRPr="007F5220" w:rsidTr="007F5220">
        <w:trPr>
          <w:trHeight w:val="6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7F5220" w:rsidP="00E402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F5220">
              <w:rPr>
                <w:rFonts w:cs="Times New Roman"/>
                <w:szCs w:val="28"/>
              </w:rPr>
              <w:t xml:space="preserve">п. </w:t>
            </w:r>
            <w:r w:rsidR="00E40253">
              <w:rPr>
                <w:rFonts w:cs="Times New Roman"/>
                <w:szCs w:val="28"/>
              </w:rPr>
              <w:t>Соколинское</w:t>
            </w:r>
          </w:p>
        </w:tc>
      </w:tr>
      <w:tr w:rsidR="007F5220" w:rsidRPr="007F5220" w:rsidTr="007F5220">
        <w:trPr>
          <w:trHeight w:val="6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7F5220" w:rsidP="007F5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F5220">
              <w:rPr>
                <w:rFonts w:cs="Times New Roman"/>
                <w:szCs w:val="28"/>
              </w:rPr>
              <w:t>1.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7F5220" w:rsidP="007F5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F5220">
              <w:rPr>
                <w:rFonts w:cs="Times New Roman"/>
                <w:szCs w:val="28"/>
              </w:rPr>
              <w:t>Канализация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E40253" w:rsidP="007F5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11,428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E40253" w:rsidP="007F5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31,31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E40253" w:rsidP="007F5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40,70</w:t>
            </w:r>
          </w:p>
        </w:tc>
      </w:tr>
      <w:tr w:rsidR="007F5220" w:rsidRPr="007F5220" w:rsidTr="007F5220">
        <w:trPr>
          <w:trHeight w:val="6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7F5220" w:rsidP="00E402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F5220">
              <w:rPr>
                <w:rFonts w:cs="Times New Roman"/>
                <w:szCs w:val="28"/>
              </w:rPr>
              <w:t xml:space="preserve">п. </w:t>
            </w:r>
            <w:r w:rsidR="00E40253">
              <w:rPr>
                <w:rFonts w:cs="Times New Roman"/>
                <w:szCs w:val="28"/>
              </w:rPr>
              <w:t>Токарево</w:t>
            </w:r>
          </w:p>
        </w:tc>
      </w:tr>
      <w:tr w:rsidR="007F5220" w:rsidRPr="007F5220" w:rsidTr="007F5220">
        <w:trPr>
          <w:trHeight w:val="68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7F5220" w:rsidP="007F5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F5220">
              <w:rPr>
                <w:rFonts w:cs="Times New Roman"/>
                <w:szCs w:val="28"/>
              </w:rPr>
              <w:t>1.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7F5220" w:rsidP="007F5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7F5220">
              <w:rPr>
                <w:rFonts w:cs="Times New Roman"/>
                <w:szCs w:val="28"/>
              </w:rPr>
              <w:t>Канализация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E40253" w:rsidP="007F5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15,586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E40253" w:rsidP="007F5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42,70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220" w:rsidRPr="007F5220" w:rsidRDefault="00E40253" w:rsidP="00E402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55,51</w:t>
            </w:r>
          </w:p>
        </w:tc>
      </w:tr>
    </w:tbl>
    <w:p w:rsidR="00792097" w:rsidRPr="00F17638" w:rsidRDefault="00792097" w:rsidP="004B0C47">
      <w:pPr>
        <w:autoSpaceDE w:val="0"/>
        <w:autoSpaceDN w:val="0"/>
        <w:adjustRightInd w:val="0"/>
        <w:spacing w:before="120"/>
        <w:ind w:firstLine="709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Результаты анализа структурного баланса поступления сточных вод в це</w:t>
      </w:r>
      <w:r w:rsidRPr="00F17638">
        <w:rPr>
          <w:rFonts w:cs="Times New Roman"/>
          <w:szCs w:val="28"/>
        </w:rPr>
        <w:t>н</w:t>
      </w:r>
      <w:r w:rsidRPr="00F17638">
        <w:rPr>
          <w:rFonts w:cs="Times New Roman"/>
          <w:szCs w:val="28"/>
        </w:rPr>
        <w:t>трализованную систему водоотведения представлены в таб. 3.2.1.2.</w:t>
      </w:r>
    </w:p>
    <w:p w:rsidR="006B429C" w:rsidRDefault="006B429C">
      <w:pPr>
        <w:spacing w:after="20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25E62" w:rsidRPr="00F17638" w:rsidRDefault="0002557C" w:rsidP="00710944">
      <w:pPr>
        <w:autoSpaceDE w:val="0"/>
        <w:autoSpaceDN w:val="0"/>
        <w:adjustRightInd w:val="0"/>
        <w:spacing w:before="120"/>
        <w:ind w:firstLine="709"/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lastRenderedPageBreak/>
        <w:t>Т</w:t>
      </w:r>
      <w:r w:rsidR="00F679DC" w:rsidRPr="00F17638">
        <w:rPr>
          <w:rFonts w:cs="Times New Roman"/>
          <w:szCs w:val="28"/>
        </w:rPr>
        <w:t>аб.</w:t>
      </w:r>
      <w:r w:rsidR="00901F65" w:rsidRPr="00F17638">
        <w:rPr>
          <w:rFonts w:cs="Times New Roman"/>
          <w:szCs w:val="28"/>
        </w:rPr>
        <w:t xml:space="preserve"> </w:t>
      </w:r>
      <w:r w:rsidR="00C96BC8" w:rsidRPr="00F17638">
        <w:rPr>
          <w:rFonts w:cs="Times New Roman"/>
          <w:szCs w:val="28"/>
        </w:rPr>
        <w:t>3.</w:t>
      </w:r>
      <w:r w:rsidR="00A25E62" w:rsidRPr="00F17638">
        <w:rPr>
          <w:rFonts w:cs="Times New Roman"/>
          <w:szCs w:val="28"/>
        </w:rPr>
        <w:t>2.1.2</w:t>
      </w:r>
      <w:r w:rsidR="00AD2B48" w:rsidRPr="00F17638">
        <w:rPr>
          <w:rFonts w:cs="Times New Roman"/>
          <w:szCs w:val="28"/>
        </w:rPr>
        <w:t>.</w:t>
      </w:r>
      <w:r w:rsidR="00A75280" w:rsidRPr="00F17638">
        <w:rPr>
          <w:rFonts w:cs="Times New Roman"/>
          <w:szCs w:val="28"/>
        </w:rPr>
        <w:t xml:space="preserve"> Структурный баланс </w:t>
      </w:r>
      <w:r w:rsidR="00A75280" w:rsidRPr="00F17638">
        <w:rPr>
          <w:rFonts w:cs="Times New Roman"/>
          <w:szCs w:val="28"/>
        </w:rPr>
        <w:br/>
        <w:t>поступления сточных вод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58"/>
        <w:gridCol w:w="4215"/>
        <w:gridCol w:w="4164"/>
      </w:tblGrid>
      <w:tr w:rsidR="007704C5" w:rsidRPr="00F17638" w:rsidTr="00A75280">
        <w:trPr>
          <w:trHeight w:val="1110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C5" w:rsidRPr="00F17638" w:rsidRDefault="007704C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158" w:name="_Toc385862077"/>
            <w:bookmarkStart w:id="159" w:name="_Toc392073613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№ п</w:t>
            </w:r>
            <w:r w:rsidR="004D317F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п</w:t>
            </w:r>
            <w:r w:rsidR="004D317F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C5" w:rsidRPr="00F17638" w:rsidRDefault="007704C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Наименование потребителей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17F" w:rsidRPr="00F17638" w:rsidRDefault="007704C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Фактическое водоотведение,  </w:t>
            </w:r>
          </w:p>
          <w:p w:rsidR="007704C5" w:rsidRPr="00F17638" w:rsidRDefault="00FA5C96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="007704C5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</w:tr>
      <w:tr w:rsidR="00C575C0" w:rsidRPr="00F17638" w:rsidTr="00A75280">
        <w:trPr>
          <w:trHeight w:val="345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5C0" w:rsidRPr="00F17638" w:rsidRDefault="00C575C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5C0" w:rsidRPr="00F17638" w:rsidRDefault="00C575C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Население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C0" w:rsidRPr="00F17638" w:rsidRDefault="00715986" w:rsidP="004B0C4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214,82</w:t>
            </w:r>
          </w:p>
        </w:tc>
      </w:tr>
      <w:tr w:rsidR="00C575C0" w:rsidRPr="00F17638" w:rsidTr="00A75280">
        <w:trPr>
          <w:trHeight w:val="345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5C0" w:rsidRPr="00F17638" w:rsidRDefault="00C575C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5C0" w:rsidRPr="00F17638" w:rsidRDefault="00C575C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Бюджет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C0" w:rsidRPr="00F17638" w:rsidRDefault="00715986" w:rsidP="004B0C4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15,34</w:t>
            </w:r>
          </w:p>
        </w:tc>
      </w:tr>
      <w:tr w:rsidR="00C575C0" w:rsidRPr="00F17638" w:rsidTr="00A75280">
        <w:trPr>
          <w:trHeight w:val="345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5C0" w:rsidRPr="00F17638" w:rsidRDefault="00C575C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5C0" w:rsidRPr="00F17638" w:rsidRDefault="00C575C0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Прочие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C0" w:rsidRPr="00F17638" w:rsidRDefault="00715986" w:rsidP="004B0C47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25,57</w:t>
            </w:r>
          </w:p>
        </w:tc>
      </w:tr>
      <w:tr w:rsidR="007704C5" w:rsidRPr="00F17638" w:rsidTr="00A75280">
        <w:trPr>
          <w:trHeight w:val="33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C5" w:rsidRPr="00F17638" w:rsidRDefault="007704C5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C5" w:rsidRPr="00F17638" w:rsidRDefault="007704C5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Итого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C5" w:rsidRPr="00F17638" w:rsidRDefault="00715986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255,74</w:t>
            </w:r>
          </w:p>
        </w:tc>
      </w:tr>
    </w:tbl>
    <w:p w:rsidR="008E5964" w:rsidRPr="00F17638" w:rsidRDefault="00C96BC8" w:rsidP="004B0C47">
      <w:pPr>
        <w:pStyle w:val="3"/>
        <w:spacing w:after="240"/>
        <w:rPr>
          <w:rFonts w:cs="Times New Roman"/>
          <w:szCs w:val="28"/>
        </w:rPr>
      </w:pPr>
      <w:bookmarkStart w:id="160" w:name="_Toc406481984"/>
      <w:r w:rsidRPr="00F17638">
        <w:rPr>
          <w:rFonts w:cs="Times New Roman"/>
          <w:szCs w:val="28"/>
        </w:rPr>
        <w:t>3.</w:t>
      </w:r>
      <w:r w:rsidR="00A414BA" w:rsidRPr="00F17638">
        <w:rPr>
          <w:rFonts w:cs="Times New Roman"/>
          <w:szCs w:val="28"/>
        </w:rPr>
        <w:t>2.2</w:t>
      </w:r>
      <w:r w:rsidR="00F81E6C" w:rsidRPr="00F17638">
        <w:rPr>
          <w:rFonts w:cs="Times New Roman"/>
          <w:szCs w:val="28"/>
        </w:rPr>
        <w:t>.</w:t>
      </w:r>
      <w:r w:rsidR="00A414BA" w:rsidRPr="00F17638">
        <w:rPr>
          <w:rFonts w:cs="Times New Roman"/>
          <w:szCs w:val="28"/>
        </w:rPr>
        <w:t xml:space="preserve"> Оценка</w:t>
      </w:r>
      <w:r w:rsidR="008E5964" w:rsidRPr="00F17638">
        <w:rPr>
          <w:rFonts w:cs="Times New Roman"/>
          <w:szCs w:val="28"/>
        </w:rPr>
        <w:t xml:space="preserve">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58"/>
      <w:bookmarkEnd w:id="159"/>
      <w:bookmarkEnd w:id="160"/>
    </w:p>
    <w:p w:rsidR="008E5964" w:rsidRPr="00F17638" w:rsidRDefault="00A75280" w:rsidP="004B0C47">
      <w:pPr>
        <w:shd w:val="clear" w:color="auto" w:fill="FFFFFF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Анализ показал, что дождевые стоки отводятся по рельефу местности. </w:t>
      </w:r>
      <w:r w:rsidR="008E5964" w:rsidRPr="00F17638">
        <w:rPr>
          <w:rFonts w:cs="Times New Roman"/>
          <w:szCs w:val="28"/>
        </w:rPr>
        <w:t>Объ</w:t>
      </w:r>
      <w:r w:rsidR="008E5964" w:rsidRPr="00F17638">
        <w:rPr>
          <w:rFonts w:cs="Times New Roman"/>
          <w:szCs w:val="28"/>
        </w:rPr>
        <w:t>е</w:t>
      </w:r>
      <w:r w:rsidR="008E5964" w:rsidRPr="00F17638">
        <w:rPr>
          <w:rFonts w:cs="Times New Roman"/>
          <w:szCs w:val="28"/>
        </w:rPr>
        <w:t>мы фактических притоков неорганизованного стока отсутствуют.</w:t>
      </w:r>
    </w:p>
    <w:p w:rsidR="008E5964" w:rsidRPr="00F17638" w:rsidRDefault="00C96BC8" w:rsidP="004B0C47">
      <w:pPr>
        <w:pStyle w:val="3"/>
        <w:spacing w:after="240"/>
        <w:rPr>
          <w:rFonts w:cs="Times New Roman"/>
          <w:szCs w:val="28"/>
        </w:rPr>
      </w:pPr>
      <w:bookmarkStart w:id="161" w:name="_Toc385862078"/>
      <w:bookmarkStart w:id="162" w:name="_Toc392073614"/>
      <w:bookmarkStart w:id="163" w:name="_Toc406481985"/>
      <w:r w:rsidRPr="00F17638">
        <w:rPr>
          <w:rFonts w:cs="Times New Roman"/>
          <w:szCs w:val="28"/>
        </w:rPr>
        <w:t>3.</w:t>
      </w:r>
      <w:r w:rsidR="008E5964" w:rsidRPr="00F17638">
        <w:rPr>
          <w:rFonts w:cs="Times New Roman"/>
          <w:szCs w:val="28"/>
        </w:rPr>
        <w:t>2.3</w:t>
      </w:r>
      <w:r w:rsidR="00F81E6C" w:rsidRPr="00F17638">
        <w:rPr>
          <w:rFonts w:cs="Times New Roman"/>
          <w:szCs w:val="28"/>
        </w:rPr>
        <w:t>.</w:t>
      </w:r>
      <w:r w:rsidR="008E5964" w:rsidRPr="00F17638">
        <w:rPr>
          <w:rFonts w:cs="Times New Roman"/>
          <w:szCs w:val="28"/>
        </w:rPr>
        <w:t xml:space="preserve"> Сведения об оснащенности зданий, строений, сооружений приб</w:t>
      </w:r>
      <w:r w:rsidR="008E5964" w:rsidRPr="00F17638">
        <w:rPr>
          <w:rFonts w:cs="Times New Roman"/>
          <w:szCs w:val="28"/>
        </w:rPr>
        <w:t>о</w:t>
      </w:r>
      <w:r w:rsidR="008E5964" w:rsidRPr="00F17638">
        <w:rPr>
          <w:rFonts w:cs="Times New Roman"/>
          <w:szCs w:val="28"/>
        </w:rPr>
        <w:t>рами учета принимаемых сточных вод и их применении при осуществлении коммерческих расчетов</w:t>
      </w:r>
      <w:bookmarkEnd w:id="161"/>
      <w:bookmarkEnd w:id="162"/>
      <w:bookmarkEnd w:id="163"/>
    </w:p>
    <w:p w:rsidR="008E5964" w:rsidRPr="00F17638" w:rsidRDefault="00BC1D9B" w:rsidP="004B0C47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  <w:szCs w:val="28"/>
        </w:rPr>
      </w:pPr>
      <w:r w:rsidRPr="00F17638">
        <w:rPr>
          <w:rFonts w:cs="Times New Roman"/>
          <w:color w:val="000000" w:themeColor="text1"/>
          <w:szCs w:val="28"/>
        </w:rPr>
        <w:t xml:space="preserve">Результаты анализа </w:t>
      </w:r>
      <w:r w:rsidRPr="00F17638">
        <w:rPr>
          <w:rFonts w:cs="Times New Roman"/>
          <w:szCs w:val="28"/>
        </w:rPr>
        <w:t>сведения об оснащенности зданий, строений, сооруж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ний приборами учета принимаемых сточных вод и их применении при осущест</w:t>
      </w:r>
      <w:r w:rsidRPr="00F17638">
        <w:rPr>
          <w:rFonts w:cs="Times New Roman"/>
          <w:szCs w:val="28"/>
        </w:rPr>
        <w:t>в</w:t>
      </w:r>
      <w:r w:rsidRPr="00F17638">
        <w:rPr>
          <w:rFonts w:cs="Times New Roman"/>
          <w:szCs w:val="28"/>
        </w:rPr>
        <w:t>лении коммерческих расчетов</w:t>
      </w:r>
      <w:r w:rsidRPr="00F17638">
        <w:rPr>
          <w:rFonts w:cs="Times New Roman"/>
          <w:color w:val="000000" w:themeColor="text1"/>
          <w:szCs w:val="28"/>
        </w:rPr>
        <w:t xml:space="preserve"> </w:t>
      </w:r>
      <w:r w:rsidR="00711ECB" w:rsidRPr="00F17638">
        <w:rPr>
          <w:rFonts w:cs="Times New Roman"/>
          <w:color w:val="000000" w:themeColor="text1"/>
          <w:szCs w:val="28"/>
        </w:rPr>
        <w:t>показал, что п</w:t>
      </w:r>
      <w:r w:rsidR="008E5964" w:rsidRPr="00F17638">
        <w:rPr>
          <w:rFonts w:cs="Times New Roman"/>
          <w:color w:val="000000" w:themeColor="text1"/>
          <w:szCs w:val="28"/>
        </w:rPr>
        <w:t>риборы коммерческого учета сто</w:t>
      </w:r>
      <w:r w:rsidR="008E5964" w:rsidRPr="00F17638">
        <w:rPr>
          <w:rFonts w:cs="Times New Roman"/>
          <w:color w:val="000000" w:themeColor="text1"/>
          <w:szCs w:val="28"/>
        </w:rPr>
        <w:t>ч</w:t>
      </w:r>
      <w:r w:rsidR="008E5964" w:rsidRPr="00F17638">
        <w:rPr>
          <w:rFonts w:cs="Times New Roman"/>
          <w:color w:val="000000" w:themeColor="text1"/>
          <w:szCs w:val="28"/>
        </w:rPr>
        <w:t xml:space="preserve">ных вод отсутствуют. </w:t>
      </w:r>
      <w:r w:rsidR="008E5964" w:rsidRPr="00F17638">
        <w:rPr>
          <w:rFonts w:cs="Times New Roman"/>
          <w:szCs w:val="28"/>
        </w:rPr>
        <w:t>В настоящее время коммерческий учет принимаемых сто</w:t>
      </w:r>
      <w:r w:rsidR="008E5964" w:rsidRPr="00F17638">
        <w:rPr>
          <w:rFonts w:cs="Times New Roman"/>
          <w:szCs w:val="28"/>
        </w:rPr>
        <w:t>ч</w:t>
      </w:r>
      <w:r w:rsidR="008E5964" w:rsidRPr="00F17638">
        <w:rPr>
          <w:rFonts w:cs="Times New Roman"/>
          <w:szCs w:val="28"/>
        </w:rPr>
        <w:t xml:space="preserve">ных вод от потребителей </w:t>
      </w:r>
      <w:r w:rsidR="00715986" w:rsidRPr="00715986">
        <w:rPr>
          <w:rFonts w:cs="Times New Roman"/>
          <w:szCs w:val="28"/>
        </w:rPr>
        <w:t>МО «Советское городское поселение»</w:t>
      </w:r>
      <w:r w:rsidR="00715986">
        <w:rPr>
          <w:rFonts w:cs="Times New Roman"/>
          <w:szCs w:val="28"/>
        </w:rPr>
        <w:t xml:space="preserve"> </w:t>
      </w:r>
      <w:r w:rsidR="008E5964" w:rsidRPr="00F17638">
        <w:rPr>
          <w:rFonts w:cs="Times New Roman"/>
          <w:szCs w:val="28"/>
        </w:rPr>
        <w:t xml:space="preserve">осуществляется </w:t>
      </w:r>
      <w:r w:rsidR="008E5964" w:rsidRPr="00F17638">
        <w:rPr>
          <w:rFonts w:cs="Times New Roman"/>
          <w:color w:val="000000" w:themeColor="text1"/>
          <w:szCs w:val="28"/>
        </w:rPr>
        <w:t>в соответствии с действующим законодательством</w:t>
      </w:r>
      <w:r w:rsidR="001319A5" w:rsidRPr="00F17638">
        <w:rPr>
          <w:rFonts w:cs="Times New Roman"/>
          <w:color w:val="000000" w:themeColor="text1"/>
          <w:szCs w:val="28"/>
        </w:rPr>
        <w:t xml:space="preserve"> (Постановление</w:t>
      </w:r>
      <w:r w:rsidR="009F3178" w:rsidRPr="00F17638">
        <w:rPr>
          <w:rFonts w:cs="Times New Roman"/>
          <w:color w:val="000000" w:themeColor="text1"/>
          <w:szCs w:val="28"/>
        </w:rPr>
        <w:t xml:space="preserve"> Правительства РФ от 6 мая 2011 г. № 354)</w:t>
      </w:r>
      <w:r w:rsidR="0026554C" w:rsidRPr="00F17638">
        <w:rPr>
          <w:rFonts w:cs="Times New Roman"/>
          <w:color w:val="000000" w:themeColor="text1"/>
          <w:szCs w:val="28"/>
        </w:rPr>
        <w:t>,</w:t>
      </w:r>
      <w:r w:rsidR="008E5964" w:rsidRPr="00F17638">
        <w:rPr>
          <w:rFonts w:cs="Times New Roman"/>
          <w:color w:val="000000" w:themeColor="text1"/>
          <w:szCs w:val="28"/>
        </w:rPr>
        <w:t xml:space="preserve"> и количество принятых сточных вод принимается равным количеству потребленной воды. Доля объемов, рассчитанная данным сп</w:t>
      </w:r>
      <w:r w:rsidR="008E5964" w:rsidRPr="00F17638">
        <w:rPr>
          <w:rFonts w:cs="Times New Roman"/>
          <w:color w:val="000000" w:themeColor="text1"/>
          <w:szCs w:val="28"/>
        </w:rPr>
        <w:t>о</w:t>
      </w:r>
      <w:r w:rsidR="008E5964" w:rsidRPr="00F17638">
        <w:rPr>
          <w:rFonts w:cs="Times New Roman"/>
          <w:color w:val="000000" w:themeColor="text1"/>
          <w:szCs w:val="28"/>
        </w:rPr>
        <w:t>собом, составляет 100%.</w:t>
      </w:r>
    </w:p>
    <w:p w:rsidR="00A263E5" w:rsidRPr="00F17638" w:rsidRDefault="00C96BC8" w:rsidP="004B0C47">
      <w:pPr>
        <w:pStyle w:val="3"/>
        <w:spacing w:after="240"/>
        <w:rPr>
          <w:rFonts w:cs="Times New Roman"/>
          <w:szCs w:val="28"/>
        </w:rPr>
      </w:pPr>
      <w:bookmarkStart w:id="164" w:name="_Toc385862079"/>
      <w:bookmarkStart w:id="165" w:name="_Toc392073615"/>
      <w:bookmarkStart w:id="166" w:name="_Toc406481986"/>
      <w:r w:rsidRPr="00F17638">
        <w:rPr>
          <w:rFonts w:cs="Times New Roman"/>
          <w:szCs w:val="28"/>
        </w:rPr>
        <w:t>3.</w:t>
      </w:r>
      <w:r w:rsidR="00A263E5" w:rsidRPr="00F17638">
        <w:rPr>
          <w:rFonts w:cs="Times New Roman"/>
          <w:szCs w:val="28"/>
        </w:rPr>
        <w:t>2.4</w:t>
      </w:r>
      <w:r w:rsidR="00F81E6C" w:rsidRPr="00F17638">
        <w:rPr>
          <w:rFonts w:cs="Times New Roman"/>
          <w:szCs w:val="28"/>
        </w:rPr>
        <w:t>.</w:t>
      </w:r>
      <w:r w:rsidR="00A263E5" w:rsidRPr="00F17638">
        <w:rPr>
          <w:rFonts w:cs="Times New Roman"/>
          <w:szCs w:val="28"/>
        </w:rPr>
        <w:t xml:space="preserve"> Результаты ретроспективного анализа за последние 10 лет бала</w:t>
      </w:r>
      <w:r w:rsidR="00A263E5" w:rsidRPr="00F17638">
        <w:rPr>
          <w:rFonts w:cs="Times New Roman"/>
          <w:szCs w:val="28"/>
        </w:rPr>
        <w:t>н</w:t>
      </w:r>
      <w:r w:rsidR="00A263E5" w:rsidRPr="00F17638">
        <w:rPr>
          <w:rFonts w:cs="Times New Roman"/>
          <w:szCs w:val="28"/>
        </w:rPr>
        <w:t>сов поступления сточных вод в централизованную систему водоотведения по технологическим зонам водоотведения и по</w:t>
      </w:r>
      <w:r w:rsidR="00BB0E15" w:rsidRPr="00F17638">
        <w:rPr>
          <w:rFonts w:cs="Times New Roman"/>
          <w:szCs w:val="28"/>
        </w:rPr>
        <w:t xml:space="preserve"> </w:t>
      </w:r>
      <w:r w:rsidR="00353AE8" w:rsidRPr="00353AE8">
        <w:rPr>
          <w:rFonts w:cs="Times New Roman"/>
          <w:color w:val="000000" w:themeColor="text1"/>
          <w:szCs w:val="28"/>
        </w:rPr>
        <w:t>МО «Советское городское пос</w:t>
      </w:r>
      <w:r w:rsidR="00353AE8" w:rsidRPr="00353AE8">
        <w:rPr>
          <w:rFonts w:cs="Times New Roman"/>
          <w:color w:val="000000" w:themeColor="text1"/>
          <w:szCs w:val="28"/>
        </w:rPr>
        <w:t>е</w:t>
      </w:r>
      <w:r w:rsidR="00353AE8" w:rsidRPr="00353AE8">
        <w:rPr>
          <w:rFonts w:cs="Times New Roman"/>
          <w:color w:val="000000" w:themeColor="text1"/>
          <w:szCs w:val="28"/>
        </w:rPr>
        <w:t xml:space="preserve">ление» </w:t>
      </w:r>
      <w:r w:rsidR="00A263E5" w:rsidRPr="00F17638">
        <w:rPr>
          <w:rFonts w:cs="Times New Roman"/>
          <w:szCs w:val="28"/>
        </w:rPr>
        <w:t>с выделением зон дефицитов и резервов производственных мощн</w:t>
      </w:r>
      <w:r w:rsidR="00A263E5" w:rsidRPr="00F17638">
        <w:rPr>
          <w:rFonts w:cs="Times New Roman"/>
          <w:szCs w:val="28"/>
        </w:rPr>
        <w:t>о</w:t>
      </w:r>
      <w:r w:rsidR="00A263E5" w:rsidRPr="00F17638">
        <w:rPr>
          <w:rFonts w:cs="Times New Roman"/>
          <w:szCs w:val="28"/>
        </w:rPr>
        <w:t>стей.</w:t>
      </w:r>
      <w:bookmarkEnd w:id="164"/>
      <w:bookmarkEnd w:id="165"/>
      <w:bookmarkEnd w:id="166"/>
    </w:p>
    <w:p w:rsidR="00FD0687" w:rsidRPr="00F17638" w:rsidRDefault="00BD3DE5" w:rsidP="004B0C47">
      <w:pPr>
        <w:autoSpaceDE w:val="0"/>
        <w:autoSpaceDN w:val="0"/>
        <w:adjustRightInd w:val="0"/>
        <w:ind w:firstLine="567"/>
        <w:rPr>
          <w:szCs w:val="28"/>
        </w:rPr>
      </w:pPr>
      <w:r w:rsidRPr="00F17638">
        <w:rPr>
          <w:szCs w:val="28"/>
        </w:rPr>
        <w:t>Результаты р</w:t>
      </w:r>
      <w:r w:rsidR="00FD0687" w:rsidRPr="00F17638">
        <w:rPr>
          <w:szCs w:val="28"/>
        </w:rPr>
        <w:t>етроспективн</w:t>
      </w:r>
      <w:r w:rsidRPr="00F17638">
        <w:rPr>
          <w:szCs w:val="28"/>
        </w:rPr>
        <w:t>ого</w:t>
      </w:r>
      <w:r w:rsidR="00FD0687" w:rsidRPr="00F17638">
        <w:rPr>
          <w:szCs w:val="28"/>
        </w:rPr>
        <w:t xml:space="preserve"> анализ</w:t>
      </w:r>
      <w:r w:rsidRPr="00F17638">
        <w:rPr>
          <w:szCs w:val="28"/>
        </w:rPr>
        <w:t>а</w:t>
      </w:r>
      <w:r w:rsidR="00FD0687" w:rsidRPr="00F17638">
        <w:rPr>
          <w:szCs w:val="28"/>
        </w:rPr>
        <w:t xml:space="preserve"> баланса </w:t>
      </w:r>
      <w:r w:rsidR="0013669B" w:rsidRPr="00F17638">
        <w:rPr>
          <w:szCs w:val="28"/>
        </w:rPr>
        <w:t xml:space="preserve">поступления </w:t>
      </w:r>
      <w:r w:rsidR="00FD0687" w:rsidRPr="00F17638">
        <w:rPr>
          <w:szCs w:val="28"/>
        </w:rPr>
        <w:t>сточных вод</w:t>
      </w:r>
      <w:r w:rsidR="0013669B" w:rsidRPr="00F17638">
        <w:rPr>
          <w:szCs w:val="28"/>
        </w:rPr>
        <w:t xml:space="preserve"> в</w:t>
      </w:r>
      <w:r w:rsidR="00FD0687" w:rsidRPr="00F17638">
        <w:rPr>
          <w:szCs w:val="28"/>
        </w:rPr>
        <w:t xml:space="preserve"> централизованн</w:t>
      </w:r>
      <w:r w:rsidR="0013669B" w:rsidRPr="00F17638">
        <w:rPr>
          <w:szCs w:val="28"/>
        </w:rPr>
        <w:t>ую</w:t>
      </w:r>
      <w:r w:rsidR="00FD0687" w:rsidRPr="00F17638">
        <w:rPr>
          <w:szCs w:val="28"/>
        </w:rPr>
        <w:t xml:space="preserve"> систем</w:t>
      </w:r>
      <w:r w:rsidR="0013669B" w:rsidRPr="00F17638">
        <w:rPr>
          <w:szCs w:val="28"/>
        </w:rPr>
        <w:t>у</w:t>
      </w:r>
      <w:r w:rsidR="00FD0687" w:rsidRPr="00F17638">
        <w:rPr>
          <w:szCs w:val="28"/>
        </w:rPr>
        <w:t xml:space="preserve"> водоотведения </w:t>
      </w:r>
      <w:r w:rsidR="00715986" w:rsidRPr="00715986">
        <w:rPr>
          <w:rFonts w:cs="Times New Roman"/>
          <w:szCs w:val="28"/>
        </w:rPr>
        <w:t>МО «Советское городское поселение»</w:t>
      </w:r>
      <w:r w:rsidR="00715986">
        <w:rPr>
          <w:rFonts w:cs="Times New Roman"/>
          <w:szCs w:val="28"/>
        </w:rPr>
        <w:t xml:space="preserve"> </w:t>
      </w:r>
      <w:r w:rsidR="00FD0687" w:rsidRPr="00F17638">
        <w:rPr>
          <w:szCs w:val="28"/>
        </w:rPr>
        <w:t>за 20</w:t>
      </w:r>
      <w:r w:rsidR="004246A0" w:rsidRPr="00F17638">
        <w:rPr>
          <w:szCs w:val="28"/>
        </w:rPr>
        <w:t>0</w:t>
      </w:r>
      <w:r w:rsidR="00715986">
        <w:rPr>
          <w:szCs w:val="28"/>
        </w:rPr>
        <w:t>9</w:t>
      </w:r>
      <w:r w:rsidR="00FD0687" w:rsidRPr="00F17638">
        <w:rPr>
          <w:szCs w:val="28"/>
        </w:rPr>
        <w:t>-2013 год представлен</w:t>
      </w:r>
      <w:r w:rsidRPr="00F17638">
        <w:rPr>
          <w:szCs w:val="28"/>
        </w:rPr>
        <w:t>ы</w:t>
      </w:r>
      <w:r w:rsidR="00FD0687" w:rsidRPr="00F17638">
        <w:rPr>
          <w:szCs w:val="28"/>
        </w:rPr>
        <w:t xml:space="preserve"> в</w:t>
      </w:r>
      <w:r w:rsidR="00834954" w:rsidRPr="00F17638">
        <w:rPr>
          <w:szCs w:val="28"/>
        </w:rPr>
        <w:t xml:space="preserve"> </w:t>
      </w:r>
      <w:r w:rsidR="00FD0687" w:rsidRPr="00F17638">
        <w:rPr>
          <w:szCs w:val="28"/>
        </w:rPr>
        <w:t>таб</w:t>
      </w:r>
      <w:r w:rsidR="00E931BC" w:rsidRPr="00F17638">
        <w:rPr>
          <w:szCs w:val="28"/>
        </w:rPr>
        <w:t>.</w:t>
      </w:r>
      <w:r w:rsidR="00FD0687" w:rsidRPr="00F17638">
        <w:rPr>
          <w:szCs w:val="28"/>
        </w:rPr>
        <w:t xml:space="preserve"> </w:t>
      </w:r>
      <w:r w:rsidR="00C96BC8" w:rsidRPr="00F17638">
        <w:rPr>
          <w:szCs w:val="28"/>
        </w:rPr>
        <w:t>3.</w:t>
      </w:r>
      <w:r w:rsidR="00FD0687" w:rsidRPr="00F17638">
        <w:rPr>
          <w:szCs w:val="28"/>
        </w:rPr>
        <w:t xml:space="preserve">2.4.1 и на </w:t>
      </w:r>
      <w:r w:rsidR="00E931BC" w:rsidRPr="00F17638">
        <w:rPr>
          <w:szCs w:val="28"/>
        </w:rPr>
        <w:t>рис.</w:t>
      </w:r>
      <w:r w:rsidR="00FD0687" w:rsidRPr="00F17638">
        <w:rPr>
          <w:szCs w:val="28"/>
        </w:rPr>
        <w:t xml:space="preserve"> </w:t>
      </w:r>
      <w:r w:rsidR="00C96BC8" w:rsidRPr="00F17638">
        <w:rPr>
          <w:szCs w:val="28"/>
        </w:rPr>
        <w:t>3.</w:t>
      </w:r>
      <w:r w:rsidR="00FD0687" w:rsidRPr="00F17638">
        <w:rPr>
          <w:szCs w:val="28"/>
        </w:rPr>
        <w:t>2.4.2</w:t>
      </w:r>
      <w:r w:rsidR="00E65E92" w:rsidRPr="00F17638">
        <w:rPr>
          <w:szCs w:val="28"/>
        </w:rPr>
        <w:t>.</w:t>
      </w:r>
    </w:p>
    <w:p w:rsidR="00E65E92" w:rsidRPr="00F17638" w:rsidRDefault="00CA4389" w:rsidP="00353AE8">
      <w:pPr>
        <w:autoSpaceDE w:val="0"/>
        <w:autoSpaceDN w:val="0"/>
        <w:adjustRightInd w:val="0"/>
        <w:spacing w:before="120"/>
        <w:jc w:val="right"/>
        <w:rPr>
          <w:szCs w:val="28"/>
        </w:rPr>
      </w:pPr>
      <w:r w:rsidRPr="00F17638">
        <w:rPr>
          <w:szCs w:val="28"/>
        </w:rPr>
        <w:lastRenderedPageBreak/>
        <w:t>Т</w:t>
      </w:r>
      <w:r w:rsidR="00E931BC" w:rsidRPr="00F17638">
        <w:rPr>
          <w:szCs w:val="28"/>
        </w:rPr>
        <w:t>аб.</w:t>
      </w:r>
      <w:r w:rsidR="00FD0687" w:rsidRPr="00F17638">
        <w:rPr>
          <w:szCs w:val="28"/>
        </w:rPr>
        <w:t xml:space="preserve"> </w:t>
      </w:r>
      <w:r w:rsidR="00C96BC8" w:rsidRPr="00F17638">
        <w:rPr>
          <w:szCs w:val="28"/>
        </w:rPr>
        <w:t>3.</w:t>
      </w:r>
      <w:r w:rsidR="00FD0687" w:rsidRPr="00F17638">
        <w:rPr>
          <w:szCs w:val="28"/>
        </w:rPr>
        <w:t>2.4.1.</w:t>
      </w:r>
      <w:r w:rsidR="00AD2B48" w:rsidRPr="00F17638">
        <w:rPr>
          <w:szCs w:val="28"/>
        </w:rPr>
        <w:t xml:space="preserve"> </w:t>
      </w:r>
      <w:r w:rsidR="0013669B" w:rsidRPr="00F17638">
        <w:rPr>
          <w:szCs w:val="28"/>
        </w:rPr>
        <w:t xml:space="preserve">Балансы поступления </w:t>
      </w:r>
      <w:r w:rsidR="00E931BC" w:rsidRPr="00F17638">
        <w:rPr>
          <w:szCs w:val="28"/>
        </w:rPr>
        <w:br/>
      </w:r>
      <w:r w:rsidR="0013669B" w:rsidRPr="00F17638">
        <w:rPr>
          <w:szCs w:val="28"/>
        </w:rPr>
        <w:t>сточных вод</w:t>
      </w:r>
      <w:r w:rsidR="00E931BC" w:rsidRPr="00F17638">
        <w:rPr>
          <w:szCs w:val="28"/>
        </w:rPr>
        <w:t xml:space="preserve"> за 2010-2013</w:t>
      </w:r>
      <w:r w:rsidR="004D317F" w:rsidRPr="00F17638">
        <w:rPr>
          <w:szCs w:val="28"/>
        </w:rPr>
        <w:t xml:space="preserve"> </w:t>
      </w:r>
      <w:r w:rsidR="00E931BC" w:rsidRPr="00F17638">
        <w:rPr>
          <w:szCs w:val="28"/>
        </w:rPr>
        <w:t>г.г.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9"/>
        <w:gridCol w:w="3870"/>
        <w:gridCol w:w="4888"/>
      </w:tblGrid>
      <w:tr w:rsidR="00E65E92" w:rsidRPr="00F17638" w:rsidTr="00E65E92">
        <w:tc>
          <w:tcPr>
            <w:tcW w:w="680" w:type="pct"/>
          </w:tcPr>
          <w:p w:rsidR="00E65E92" w:rsidRPr="00F17638" w:rsidRDefault="00E65E92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№</w:t>
            </w:r>
            <w:r w:rsidR="004D317F" w:rsidRPr="00F17638">
              <w:rPr>
                <w:b/>
                <w:szCs w:val="28"/>
              </w:rPr>
              <w:t xml:space="preserve"> п.п.</w:t>
            </w:r>
          </w:p>
        </w:tc>
        <w:tc>
          <w:tcPr>
            <w:tcW w:w="1909" w:type="pct"/>
          </w:tcPr>
          <w:p w:rsidR="00E65E92" w:rsidRPr="00F17638" w:rsidRDefault="00E65E92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Год</w:t>
            </w:r>
          </w:p>
        </w:tc>
        <w:tc>
          <w:tcPr>
            <w:tcW w:w="2411" w:type="pct"/>
          </w:tcPr>
          <w:p w:rsidR="00E65E92" w:rsidRPr="00F17638" w:rsidRDefault="00E65E92" w:rsidP="004B0C47">
            <w:pPr>
              <w:spacing w:line="240" w:lineRule="auto"/>
              <w:jc w:val="center"/>
              <w:rPr>
                <w:b/>
                <w:szCs w:val="28"/>
              </w:rPr>
            </w:pPr>
            <w:r w:rsidRPr="00F17638">
              <w:rPr>
                <w:b/>
                <w:szCs w:val="28"/>
              </w:rPr>
              <w:t>Поступление сточных вод, тыс.</w:t>
            </w:r>
            <w:r w:rsidR="004D317F" w:rsidRPr="00F17638">
              <w:rPr>
                <w:b/>
                <w:szCs w:val="28"/>
              </w:rPr>
              <w:t xml:space="preserve"> </w:t>
            </w:r>
            <w:r w:rsidRPr="00F17638">
              <w:rPr>
                <w:b/>
                <w:szCs w:val="28"/>
              </w:rPr>
              <w:t>м</w:t>
            </w:r>
            <w:r w:rsidRPr="00F17638">
              <w:rPr>
                <w:b/>
                <w:szCs w:val="28"/>
                <w:vertAlign w:val="superscript"/>
              </w:rPr>
              <w:t>3</w:t>
            </w:r>
            <w:r w:rsidRPr="00F17638">
              <w:rPr>
                <w:b/>
                <w:szCs w:val="28"/>
              </w:rPr>
              <w:t>/год</w:t>
            </w:r>
          </w:p>
        </w:tc>
      </w:tr>
      <w:tr w:rsidR="00E65E92" w:rsidRPr="00F17638" w:rsidTr="00E65E92">
        <w:tc>
          <w:tcPr>
            <w:tcW w:w="680" w:type="pct"/>
          </w:tcPr>
          <w:p w:rsidR="00E65E92" w:rsidRPr="00F17638" w:rsidRDefault="00C011D7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1</w:t>
            </w:r>
          </w:p>
        </w:tc>
        <w:tc>
          <w:tcPr>
            <w:tcW w:w="1909" w:type="pct"/>
          </w:tcPr>
          <w:p w:rsidR="00E65E92" w:rsidRPr="00F17638" w:rsidRDefault="001C137D" w:rsidP="00715986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200</w:t>
            </w:r>
            <w:r w:rsidR="00715986">
              <w:rPr>
                <w:szCs w:val="28"/>
              </w:rPr>
              <w:t>9</w:t>
            </w:r>
          </w:p>
        </w:tc>
        <w:tc>
          <w:tcPr>
            <w:tcW w:w="2411" w:type="pct"/>
          </w:tcPr>
          <w:p w:rsidR="00E65E92" w:rsidRPr="00F17638" w:rsidRDefault="00353AE8" w:rsidP="004B0C4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570,4</w:t>
            </w:r>
          </w:p>
        </w:tc>
      </w:tr>
      <w:tr w:rsidR="00E65E92" w:rsidRPr="00F17638" w:rsidTr="00E65E92">
        <w:tc>
          <w:tcPr>
            <w:tcW w:w="680" w:type="pct"/>
          </w:tcPr>
          <w:p w:rsidR="00E65E92" w:rsidRPr="00F17638" w:rsidRDefault="00C011D7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2</w:t>
            </w:r>
          </w:p>
        </w:tc>
        <w:tc>
          <w:tcPr>
            <w:tcW w:w="1909" w:type="pct"/>
          </w:tcPr>
          <w:p w:rsidR="00E65E92" w:rsidRPr="00F17638" w:rsidRDefault="004246A0" w:rsidP="00715986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20</w:t>
            </w:r>
            <w:r w:rsidR="00715986">
              <w:rPr>
                <w:szCs w:val="28"/>
              </w:rPr>
              <w:t>10</w:t>
            </w:r>
          </w:p>
        </w:tc>
        <w:tc>
          <w:tcPr>
            <w:tcW w:w="2411" w:type="pct"/>
          </w:tcPr>
          <w:p w:rsidR="00E65E92" w:rsidRPr="00F17638" w:rsidRDefault="00353AE8" w:rsidP="004B0C4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670,67</w:t>
            </w:r>
          </w:p>
        </w:tc>
      </w:tr>
      <w:tr w:rsidR="00E65E92" w:rsidRPr="00F17638" w:rsidTr="00E65E92">
        <w:tc>
          <w:tcPr>
            <w:tcW w:w="680" w:type="pct"/>
          </w:tcPr>
          <w:p w:rsidR="00E65E92" w:rsidRPr="00F17638" w:rsidRDefault="00C011D7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3</w:t>
            </w:r>
          </w:p>
        </w:tc>
        <w:tc>
          <w:tcPr>
            <w:tcW w:w="1909" w:type="pct"/>
          </w:tcPr>
          <w:p w:rsidR="00E65E92" w:rsidRPr="00F17638" w:rsidRDefault="004246A0" w:rsidP="00715986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20</w:t>
            </w:r>
            <w:r w:rsidR="00715986">
              <w:rPr>
                <w:szCs w:val="28"/>
              </w:rPr>
              <w:t>11</w:t>
            </w:r>
          </w:p>
        </w:tc>
        <w:tc>
          <w:tcPr>
            <w:tcW w:w="2411" w:type="pct"/>
          </w:tcPr>
          <w:p w:rsidR="00E65E92" w:rsidRPr="00F17638" w:rsidRDefault="00353AE8" w:rsidP="004B0C4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545,27</w:t>
            </w:r>
          </w:p>
        </w:tc>
      </w:tr>
      <w:tr w:rsidR="00715986" w:rsidRPr="00F17638" w:rsidTr="00E65E92">
        <w:tc>
          <w:tcPr>
            <w:tcW w:w="680" w:type="pct"/>
          </w:tcPr>
          <w:p w:rsidR="00715986" w:rsidRPr="00F17638" w:rsidRDefault="00715986" w:rsidP="004B0C4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09" w:type="pct"/>
          </w:tcPr>
          <w:p w:rsidR="00715986" w:rsidRPr="00F17638" w:rsidRDefault="00715986" w:rsidP="007159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2012</w:t>
            </w:r>
          </w:p>
        </w:tc>
        <w:tc>
          <w:tcPr>
            <w:tcW w:w="2411" w:type="pct"/>
          </w:tcPr>
          <w:p w:rsidR="00715986" w:rsidRPr="00F17638" w:rsidRDefault="00353AE8" w:rsidP="004B0C4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374,39</w:t>
            </w:r>
          </w:p>
        </w:tc>
      </w:tr>
      <w:tr w:rsidR="00E65E92" w:rsidRPr="00F17638" w:rsidTr="00E65E92">
        <w:tc>
          <w:tcPr>
            <w:tcW w:w="680" w:type="pct"/>
          </w:tcPr>
          <w:p w:rsidR="00E65E92" w:rsidRPr="00F17638" w:rsidRDefault="00715986" w:rsidP="004B0C4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09" w:type="pct"/>
          </w:tcPr>
          <w:p w:rsidR="00E65E92" w:rsidRPr="00F17638" w:rsidRDefault="00E65E92" w:rsidP="004B0C47">
            <w:pPr>
              <w:spacing w:line="240" w:lineRule="auto"/>
              <w:jc w:val="center"/>
              <w:rPr>
                <w:szCs w:val="28"/>
              </w:rPr>
            </w:pPr>
            <w:r w:rsidRPr="00F17638">
              <w:rPr>
                <w:szCs w:val="28"/>
              </w:rPr>
              <w:t>2013</w:t>
            </w:r>
          </w:p>
        </w:tc>
        <w:tc>
          <w:tcPr>
            <w:tcW w:w="2411" w:type="pct"/>
          </w:tcPr>
          <w:p w:rsidR="00E65E92" w:rsidRPr="00F17638" w:rsidRDefault="00353AE8" w:rsidP="004B0C4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255,74</w:t>
            </w:r>
          </w:p>
        </w:tc>
      </w:tr>
    </w:tbl>
    <w:p w:rsidR="0049548F" w:rsidRPr="00F17638" w:rsidRDefault="00CA4389" w:rsidP="006B429C">
      <w:pPr>
        <w:spacing w:before="200"/>
        <w:jc w:val="right"/>
        <w:rPr>
          <w:szCs w:val="28"/>
        </w:rPr>
      </w:pPr>
      <w:r w:rsidRPr="00F17638">
        <w:rPr>
          <w:szCs w:val="28"/>
        </w:rPr>
        <w:t>Р</w:t>
      </w:r>
      <w:r w:rsidR="004D317F" w:rsidRPr="00F17638">
        <w:rPr>
          <w:szCs w:val="28"/>
        </w:rPr>
        <w:t xml:space="preserve">ис. 3.2.4.2. Объем </w:t>
      </w:r>
      <w:proofErr w:type="gramStart"/>
      <w:r w:rsidR="004D317F" w:rsidRPr="00F17638">
        <w:rPr>
          <w:szCs w:val="28"/>
        </w:rPr>
        <w:t>поступающих</w:t>
      </w:r>
      <w:proofErr w:type="gramEnd"/>
      <w:r w:rsidR="004D317F" w:rsidRPr="00F17638">
        <w:rPr>
          <w:szCs w:val="28"/>
        </w:rPr>
        <w:t xml:space="preserve"> </w:t>
      </w:r>
    </w:p>
    <w:p w:rsidR="0049548F" w:rsidRPr="00F17638" w:rsidRDefault="004D317F" w:rsidP="004B0C47">
      <w:pPr>
        <w:jc w:val="right"/>
        <w:rPr>
          <w:rFonts w:cs="Times New Roman"/>
          <w:szCs w:val="28"/>
        </w:rPr>
      </w:pPr>
      <w:r w:rsidRPr="00F17638">
        <w:rPr>
          <w:szCs w:val="28"/>
        </w:rPr>
        <w:t>сточных вод, тыс. м</w:t>
      </w:r>
      <w:r w:rsidRPr="00F17638">
        <w:rPr>
          <w:szCs w:val="28"/>
          <w:vertAlign w:val="superscript"/>
        </w:rPr>
        <w:t>3</w:t>
      </w:r>
      <w:r w:rsidRPr="00F17638">
        <w:rPr>
          <w:szCs w:val="28"/>
        </w:rPr>
        <w:t>/год</w:t>
      </w:r>
    </w:p>
    <w:p w:rsidR="00FD0687" w:rsidRPr="00F17638" w:rsidRDefault="00FD0687" w:rsidP="004B0C47">
      <w:pPr>
        <w:spacing w:line="240" w:lineRule="auto"/>
        <w:jc w:val="center"/>
        <w:rPr>
          <w:szCs w:val="28"/>
        </w:rPr>
      </w:pPr>
      <w:r w:rsidRPr="00F17638">
        <w:rPr>
          <w:noProof/>
          <w:szCs w:val="28"/>
        </w:rPr>
        <w:drawing>
          <wp:inline distT="0" distB="0" distL="0" distR="0">
            <wp:extent cx="4954905" cy="2668905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2190F" w:rsidRPr="00F17638" w:rsidRDefault="00C96BC8" w:rsidP="004B0C47">
      <w:pPr>
        <w:pStyle w:val="3"/>
        <w:spacing w:after="240"/>
        <w:rPr>
          <w:rFonts w:cs="Times New Roman"/>
          <w:szCs w:val="28"/>
        </w:rPr>
      </w:pPr>
      <w:bookmarkStart w:id="167" w:name="_Toc385862080"/>
      <w:bookmarkStart w:id="168" w:name="_Toc392073616"/>
      <w:bookmarkStart w:id="169" w:name="_Toc406481987"/>
      <w:r w:rsidRPr="00F17638">
        <w:rPr>
          <w:rFonts w:cs="Times New Roman"/>
          <w:szCs w:val="28"/>
        </w:rPr>
        <w:t>3.</w:t>
      </w:r>
      <w:r w:rsidR="0062190F" w:rsidRPr="00F17638">
        <w:rPr>
          <w:rFonts w:cs="Times New Roman"/>
          <w:szCs w:val="28"/>
        </w:rPr>
        <w:t>2.5</w:t>
      </w:r>
      <w:r w:rsidR="00F81E6C" w:rsidRPr="00F17638">
        <w:rPr>
          <w:rFonts w:cs="Times New Roman"/>
          <w:szCs w:val="28"/>
        </w:rPr>
        <w:t>.</w:t>
      </w:r>
      <w:r w:rsidR="0062190F" w:rsidRPr="00F17638">
        <w:rPr>
          <w:rFonts w:cs="Times New Roman"/>
          <w:szCs w:val="28"/>
        </w:rPr>
        <w:t xml:space="preserve"> Прогнозные балансы поступления сточных вод в централизова</w:t>
      </w:r>
      <w:r w:rsidR="0062190F" w:rsidRPr="00F17638">
        <w:rPr>
          <w:rFonts w:cs="Times New Roman"/>
          <w:szCs w:val="28"/>
        </w:rPr>
        <w:t>н</w:t>
      </w:r>
      <w:r w:rsidR="0062190F" w:rsidRPr="00F17638">
        <w:rPr>
          <w:rFonts w:cs="Times New Roman"/>
          <w:szCs w:val="28"/>
        </w:rPr>
        <w:t>ную систему водоотведения и отведения стоков по технологическим зонам водоотведения на срок</w:t>
      </w:r>
      <w:r w:rsidR="008B7AA7" w:rsidRPr="00F17638">
        <w:rPr>
          <w:rFonts w:cs="Times New Roman"/>
          <w:szCs w:val="28"/>
        </w:rPr>
        <w:t xml:space="preserve"> не менее</w:t>
      </w:r>
      <w:r w:rsidR="0062190F" w:rsidRPr="00F17638">
        <w:rPr>
          <w:rFonts w:cs="Times New Roman"/>
          <w:szCs w:val="28"/>
        </w:rPr>
        <w:t xml:space="preserve"> 10 лет с учетом различных сценариев </w:t>
      </w:r>
      <w:r w:rsidR="0062190F" w:rsidRPr="00F17638">
        <w:rPr>
          <w:rFonts w:cs="Times New Roman"/>
          <w:color w:val="000000" w:themeColor="text1"/>
          <w:szCs w:val="28"/>
        </w:rPr>
        <w:t>разв</w:t>
      </w:r>
      <w:r w:rsidR="0062190F" w:rsidRPr="00F17638">
        <w:rPr>
          <w:rFonts w:cs="Times New Roman"/>
          <w:color w:val="000000" w:themeColor="text1"/>
          <w:szCs w:val="28"/>
        </w:rPr>
        <w:t>и</w:t>
      </w:r>
      <w:r w:rsidR="0062190F" w:rsidRPr="00F17638">
        <w:rPr>
          <w:rFonts w:cs="Times New Roman"/>
          <w:color w:val="000000" w:themeColor="text1"/>
          <w:szCs w:val="28"/>
        </w:rPr>
        <w:t>тия</w:t>
      </w:r>
      <w:r w:rsidR="00042519" w:rsidRPr="00F17638">
        <w:rPr>
          <w:rFonts w:cs="Times New Roman"/>
          <w:color w:val="000000" w:themeColor="text1"/>
          <w:szCs w:val="28"/>
        </w:rPr>
        <w:t xml:space="preserve"> </w:t>
      </w:r>
      <w:bookmarkEnd w:id="167"/>
      <w:bookmarkEnd w:id="168"/>
      <w:r w:rsidR="00191C66" w:rsidRPr="00191C66">
        <w:rPr>
          <w:rFonts w:cs="Times New Roman"/>
          <w:color w:val="000000" w:themeColor="text1"/>
          <w:szCs w:val="28"/>
        </w:rPr>
        <w:t>МО «Советское городское поселение»</w:t>
      </w:r>
      <w:bookmarkEnd w:id="169"/>
    </w:p>
    <w:p w:rsidR="00D053B8" w:rsidRPr="00F17638" w:rsidRDefault="00D053B8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Нормы водоотведения от населения согласно СП 32.13330.2012 «Канализ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 xml:space="preserve">ция. Наружные сети и сооружения» принимаются </w:t>
      </w:r>
      <w:proofErr w:type="gramStart"/>
      <w:r w:rsidRPr="00F17638">
        <w:rPr>
          <w:rFonts w:cs="Times New Roman"/>
          <w:szCs w:val="28"/>
        </w:rPr>
        <w:t>равными</w:t>
      </w:r>
      <w:proofErr w:type="gramEnd"/>
      <w:r w:rsidRPr="00F17638">
        <w:rPr>
          <w:rFonts w:cs="Times New Roman"/>
          <w:szCs w:val="28"/>
        </w:rPr>
        <w:t xml:space="preserve"> нормам водопотре</w:t>
      </w:r>
      <w:r w:rsidRPr="00F17638">
        <w:rPr>
          <w:rFonts w:cs="Times New Roman"/>
          <w:szCs w:val="28"/>
        </w:rPr>
        <w:t>б</w:t>
      </w:r>
      <w:r w:rsidRPr="00F17638">
        <w:rPr>
          <w:rFonts w:cs="Times New Roman"/>
          <w:szCs w:val="28"/>
        </w:rPr>
        <w:t>ления, без учета расходов воды на восстановление пожарного запаса и полив те</w:t>
      </w:r>
      <w:r w:rsidRPr="00F17638">
        <w:rPr>
          <w:rFonts w:cs="Times New Roman"/>
          <w:szCs w:val="28"/>
        </w:rPr>
        <w:t>р</w:t>
      </w:r>
      <w:r w:rsidRPr="00F17638">
        <w:rPr>
          <w:rFonts w:cs="Times New Roman"/>
          <w:szCs w:val="28"/>
        </w:rPr>
        <w:t>ритории</w:t>
      </w:r>
      <w:r w:rsidR="005E6BCC" w:rsidRPr="00F17638">
        <w:rPr>
          <w:rFonts w:cs="Times New Roman"/>
          <w:szCs w:val="28"/>
        </w:rPr>
        <w:t>.</w:t>
      </w:r>
    </w:p>
    <w:p w:rsidR="00F302F0" w:rsidRPr="00F17638" w:rsidRDefault="00F302F0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Сведения о годовом ожидаемом поступлении в централизованную систему водоотведения сто</w:t>
      </w:r>
      <w:r w:rsidR="00B507B6" w:rsidRPr="00F17638">
        <w:rPr>
          <w:rFonts w:cs="Times New Roman"/>
          <w:szCs w:val="28"/>
        </w:rPr>
        <w:t>чных вод представлены в таб. 3.2.5.1.</w:t>
      </w:r>
    </w:p>
    <w:p w:rsidR="006B429C" w:rsidRDefault="006B429C">
      <w:pPr>
        <w:spacing w:after="20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302F0" w:rsidRPr="00F17638" w:rsidRDefault="0002557C" w:rsidP="004B0C47">
      <w:pPr>
        <w:autoSpaceDE w:val="0"/>
        <w:autoSpaceDN w:val="0"/>
        <w:adjustRightInd w:val="0"/>
        <w:ind w:firstLine="709"/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lastRenderedPageBreak/>
        <w:t>Т</w:t>
      </w:r>
      <w:r w:rsidR="00F679DC" w:rsidRPr="00F17638">
        <w:rPr>
          <w:rFonts w:cs="Times New Roman"/>
          <w:szCs w:val="28"/>
        </w:rPr>
        <w:t>аб.</w:t>
      </w:r>
      <w:r w:rsidR="00F302F0" w:rsidRPr="00F17638">
        <w:rPr>
          <w:rFonts w:cs="Times New Roman"/>
          <w:szCs w:val="28"/>
        </w:rPr>
        <w:t xml:space="preserve"> </w:t>
      </w:r>
      <w:r w:rsidR="00C96BC8" w:rsidRPr="00F17638">
        <w:rPr>
          <w:rFonts w:cs="Times New Roman"/>
          <w:szCs w:val="28"/>
        </w:rPr>
        <w:t>3.</w:t>
      </w:r>
      <w:r w:rsidR="00F302F0" w:rsidRPr="00F17638">
        <w:rPr>
          <w:rFonts w:cs="Times New Roman"/>
          <w:szCs w:val="28"/>
        </w:rPr>
        <w:t>2.5.1</w:t>
      </w:r>
      <w:r w:rsidR="00AD2B48" w:rsidRPr="00F17638">
        <w:rPr>
          <w:rFonts w:cs="Times New Roman"/>
          <w:szCs w:val="28"/>
        </w:rPr>
        <w:t>.</w:t>
      </w:r>
      <w:r w:rsidR="00E128F7" w:rsidRPr="00F17638">
        <w:rPr>
          <w:rFonts w:cs="Times New Roman"/>
          <w:szCs w:val="28"/>
        </w:rPr>
        <w:t xml:space="preserve"> Прогнозные балансы </w:t>
      </w:r>
      <w:r w:rsidR="00E128F7" w:rsidRPr="00F17638">
        <w:rPr>
          <w:rFonts w:cs="Times New Roman"/>
          <w:szCs w:val="28"/>
        </w:rPr>
        <w:br/>
        <w:t>поступления сточных вод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5"/>
        <w:gridCol w:w="2624"/>
        <w:gridCol w:w="2208"/>
        <w:gridCol w:w="2251"/>
        <w:gridCol w:w="2129"/>
      </w:tblGrid>
      <w:tr w:rsidR="00FF0E4F" w:rsidRPr="00F17638" w:rsidTr="00191C66">
        <w:trPr>
          <w:trHeight w:val="1335"/>
        </w:trPr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0E4F" w:rsidRPr="00F17638" w:rsidRDefault="00FF0E4F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bookmarkStart w:id="170" w:name="_Toc385862081"/>
            <w:bookmarkStart w:id="171" w:name="_Toc392073617"/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№ п</w:t>
            </w:r>
            <w:r w:rsidR="00464D6E" w:rsidRPr="00F17638">
              <w:rPr>
                <w:rFonts w:eastAsia="Times New Roman" w:cs="Times New Roman"/>
                <w:b/>
                <w:color w:val="000000"/>
                <w:szCs w:val="28"/>
              </w:rPr>
              <w:t>.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п</w:t>
            </w:r>
            <w:r w:rsidR="00464D6E" w:rsidRPr="00F17638">
              <w:rPr>
                <w:rFonts w:eastAsia="Times New Roman" w:cs="Times New Roman"/>
                <w:b/>
                <w:color w:val="000000"/>
                <w:szCs w:val="28"/>
              </w:rPr>
              <w:t>.</w:t>
            </w:r>
          </w:p>
        </w:tc>
        <w:tc>
          <w:tcPr>
            <w:tcW w:w="1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0E4F" w:rsidRPr="00F17638" w:rsidRDefault="00FF0E4F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Наименование населенных пун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к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тов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0E4F" w:rsidRPr="00F17638" w:rsidRDefault="00FF0E4F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Расчетное п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о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 xml:space="preserve">ступление сточных вод, тыс. 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/год</w:t>
            </w:r>
          </w:p>
        </w:tc>
        <w:tc>
          <w:tcPr>
            <w:tcW w:w="10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0E4F" w:rsidRPr="00F17638" w:rsidRDefault="00FF0E4F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 xml:space="preserve">Среднесуточное поступление сточных вод, 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/</w:t>
            </w:r>
            <w:proofErr w:type="spellStart"/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сут</w:t>
            </w:r>
            <w:proofErr w:type="spellEnd"/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0E4F" w:rsidRPr="00F17638" w:rsidRDefault="00FF0E4F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 xml:space="preserve">Максимальное поступление сточных вод,  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color w:val="000000"/>
                <w:szCs w:val="28"/>
              </w:rPr>
              <w:t>/</w:t>
            </w:r>
            <w:proofErr w:type="spellStart"/>
            <w:r w:rsidR="00834954" w:rsidRPr="00F17638">
              <w:rPr>
                <w:rFonts w:eastAsia="Times New Roman" w:cs="Times New Roman"/>
                <w:b/>
                <w:color w:val="000000"/>
                <w:szCs w:val="28"/>
              </w:rPr>
              <w:t>сут</w:t>
            </w:r>
            <w:proofErr w:type="spellEnd"/>
          </w:p>
        </w:tc>
      </w:tr>
      <w:tr w:rsidR="00FF0E4F" w:rsidRPr="00F17638" w:rsidTr="006B429C">
        <w:trPr>
          <w:trHeight w:val="551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0E4F" w:rsidRPr="00F17638" w:rsidRDefault="00191C66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91C66">
              <w:rPr>
                <w:rFonts w:eastAsia="Times New Roman" w:cs="Times New Roman"/>
                <w:color w:val="000000"/>
                <w:szCs w:val="28"/>
              </w:rPr>
              <w:t>МО «Советское городское поселение»</w:t>
            </w:r>
          </w:p>
        </w:tc>
      </w:tr>
      <w:tr w:rsidR="00F62111" w:rsidRPr="00F17638" w:rsidTr="00191C66">
        <w:trPr>
          <w:trHeight w:val="675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111" w:rsidRPr="00F17638" w:rsidRDefault="00F6211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111" w:rsidRPr="00F17638" w:rsidRDefault="00F6211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Канализация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111" w:rsidRPr="00F17638" w:rsidRDefault="008A588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318,95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111" w:rsidRPr="00F17638" w:rsidRDefault="008A5884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873,85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2111" w:rsidRPr="00F17638" w:rsidRDefault="008A5884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1136</w:t>
            </w:r>
          </w:p>
        </w:tc>
      </w:tr>
    </w:tbl>
    <w:p w:rsidR="00B507B6" w:rsidRPr="00F17638" w:rsidRDefault="00B507B6" w:rsidP="004B0C47">
      <w:pPr>
        <w:autoSpaceDE w:val="0"/>
        <w:autoSpaceDN w:val="0"/>
        <w:adjustRightInd w:val="0"/>
        <w:spacing w:before="12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Про</w:t>
      </w:r>
      <w:r w:rsidR="00E128F7" w:rsidRPr="00F17638">
        <w:rPr>
          <w:rFonts w:cs="Times New Roman"/>
          <w:szCs w:val="28"/>
        </w:rPr>
        <w:t>веденный анализ позволяет сделать вывод, что</w:t>
      </w:r>
      <w:r w:rsidRPr="00F17638">
        <w:rPr>
          <w:rFonts w:cs="Times New Roman"/>
          <w:szCs w:val="28"/>
        </w:rPr>
        <w:t xml:space="preserve"> среднесуточное водоотв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дение к 20</w:t>
      </w:r>
      <w:r w:rsidR="00F62111" w:rsidRPr="00F17638">
        <w:rPr>
          <w:rFonts w:cs="Times New Roman"/>
          <w:szCs w:val="28"/>
        </w:rPr>
        <w:t>2</w:t>
      </w:r>
      <w:r w:rsidR="008A5884">
        <w:rPr>
          <w:rFonts w:cs="Times New Roman"/>
          <w:szCs w:val="28"/>
        </w:rPr>
        <w:t>8</w:t>
      </w:r>
      <w:r w:rsidRPr="00F17638">
        <w:rPr>
          <w:rFonts w:cs="Times New Roman"/>
          <w:szCs w:val="28"/>
        </w:rPr>
        <w:t xml:space="preserve"> году составит </w:t>
      </w:r>
      <w:r w:rsidR="008A5884">
        <w:rPr>
          <w:rFonts w:cs="Times New Roman"/>
          <w:szCs w:val="28"/>
        </w:rPr>
        <w:t>874</w:t>
      </w:r>
      <w:r w:rsidRPr="00F17638">
        <w:rPr>
          <w:rFonts w:cs="Times New Roman"/>
          <w:szCs w:val="28"/>
        </w:rPr>
        <w:t xml:space="preserve"> м</w:t>
      </w:r>
      <w:r w:rsidRPr="00F17638">
        <w:rPr>
          <w:rFonts w:cs="Times New Roman"/>
          <w:szCs w:val="28"/>
          <w:vertAlign w:val="superscript"/>
        </w:rPr>
        <w:t>3</w:t>
      </w:r>
      <w:r w:rsidRPr="00F17638">
        <w:rPr>
          <w:rFonts w:cs="Times New Roman"/>
          <w:szCs w:val="28"/>
        </w:rPr>
        <w:t>/</w:t>
      </w:r>
      <w:proofErr w:type="spellStart"/>
      <w:r w:rsidRPr="00F17638">
        <w:rPr>
          <w:rFonts w:cs="Times New Roman"/>
          <w:szCs w:val="28"/>
        </w:rPr>
        <w:t>сут</w:t>
      </w:r>
      <w:proofErr w:type="spellEnd"/>
      <w:r w:rsidR="00834954" w:rsidRPr="00F17638">
        <w:rPr>
          <w:rFonts w:cs="Times New Roman"/>
          <w:szCs w:val="28"/>
        </w:rPr>
        <w:t>.</w:t>
      </w:r>
    </w:p>
    <w:p w:rsidR="00406A68" w:rsidRPr="00F17638" w:rsidRDefault="00C96BC8" w:rsidP="004B0C47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72" w:name="_Toc406481988"/>
      <w:r w:rsidRPr="00F1763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06A68" w:rsidRPr="00F1763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81E6C" w:rsidRPr="00F1763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06A68" w:rsidRPr="00F17638">
        <w:rPr>
          <w:rFonts w:ascii="Times New Roman" w:hAnsi="Times New Roman" w:cs="Times New Roman"/>
          <w:color w:val="auto"/>
          <w:sz w:val="28"/>
          <w:szCs w:val="28"/>
        </w:rPr>
        <w:t xml:space="preserve"> Прогноз объема сточных вод</w:t>
      </w:r>
      <w:bookmarkEnd w:id="170"/>
      <w:bookmarkEnd w:id="171"/>
      <w:bookmarkEnd w:id="172"/>
    </w:p>
    <w:p w:rsidR="00406A68" w:rsidRPr="00F17638" w:rsidRDefault="00C96BC8" w:rsidP="004B0C47">
      <w:pPr>
        <w:pStyle w:val="3"/>
        <w:spacing w:after="240"/>
        <w:rPr>
          <w:rFonts w:cs="Times New Roman"/>
          <w:szCs w:val="28"/>
        </w:rPr>
      </w:pPr>
      <w:bookmarkStart w:id="173" w:name="_Toc385862082"/>
      <w:bookmarkStart w:id="174" w:name="_Toc392073618"/>
      <w:bookmarkStart w:id="175" w:name="_Toc406481989"/>
      <w:r w:rsidRPr="00F17638">
        <w:rPr>
          <w:rFonts w:cs="Times New Roman"/>
          <w:szCs w:val="28"/>
        </w:rPr>
        <w:t>3.</w:t>
      </w:r>
      <w:r w:rsidR="00406A68" w:rsidRPr="00F17638">
        <w:rPr>
          <w:rFonts w:cs="Times New Roman"/>
          <w:szCs w:val="28"/>
        </w:rPr>
        <w:t>3.1</w:t>
      </w:r>
      <w:r w:rsidR="00F81E6C" w:rsidRPr="00F17638">
        <w:rPr>
          <w:rFonts w:cs="Times New Roman"/>
          <w:szCs w:val="28"/>
        </w:rPr>
        <w:t>.</w:t>
      </w:r>
      <w:r w:rsidR="00406A68" w:rsidRPr="00F17638">
        <w:rPr>
          <w:rFonts w:cs="Times New Roman"/>
          <w:szCs w:val="28"/>
        </w:rPr>
        <w:t xml:space="preserve"> Сведения о фактическом и ожидаемом поступлении сточных вод в централизованную систему водоотведения</w:t>
      </w:r>
      <w:bookmarkEnd w:id="173"/>
      <w:bookmarkEnd w:id="174"/>
      <w:bookmarkEnd w:id="175"/>
    </w:p>
    <w:p w:rsidR="00531B83" w:rsidRPr="00F17638" w:rsidRDefault="00531B83" w:rsidP="004B0C47">
      <w:pPr>
        <w:ind w:firstLine="567"/>
        <w:rPr>
          <w:szCs w:val="28"/>
        </w:rPr>
      </w:pPr>
      <w:r w:rsidRPr="00F17638">
        <w:rPr>
          <w:rFonts w:cs="Times New Roman"/>
          <w:szCs w:val="28"/>
        </w:rPr>
        <w:t>Сведения о фактическом и ожидаемом поступлении сточных вод в централ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>зованную систему водоотведения приведены в таб. 3.3.1.1.</w:t>
      </w:r>
    </w:p>
    <w:p w:rsidR="00406A68" w:rsidRPr="00F17638" w:rsidRDefault="00CA4389" w:rsidP="000B59C0">
      <w:pPr>
        <w:autoSpaceDE w:val="0"/>
        <w:autoSpaceDN w:val="0"/>
        <w:adjustRightInd w:val="0"/>
        <w:spacing w:before="120"/>
        <w:ind w:firstLine="709"/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Т</w:t>
      </w:r>
      <w:r w:rsidR="00F679DC" w:rsidRPr="00F17638">
        <w:rPr>
          <w:rFonts w:cs="Times New Roman"/>
          <w:szCs w:val="28"/>
        </w:rPr>
        <w:t>аб.</w:t>
      </w:r>
      <w:r w:rsidR="00406A68" w:rsidRPr="00F17638">
        <w:rPr>
          <w:rFonts w:cs="Times New Roman"/>
          <w:szCs w:val="28"/>
        </w:rPr>
        <w:t xml:space="preserve"> </w:t>
      </w:r>
      <w:r w:rsidR="00C96BC8" w:rsidRPr="00F17638">
        <w:rPr>
          <w:rFonts w:cs="Times New Roman"/>
          <w:szCs w:val="28"/>
        </w:rPr>
        <w:t>3.</w:t>
      </w:r>
      <w:r w:rsidR="00406A68" w:rsidRPr="00F17638">
        <w:rPr>
          <w:rFonts w:cs="Times New Roman"/>
          <w:szCs w:val="28"/>
        </w:rPr>
        <w:t>3.1.1</w:t>
      </w:r>
      <w:r w:rsidR="00E65E92" w:rsidRPr="00F17638">
        <w:rPr>
          <w:rFonts w:cs="Times New Roman"/>
          <w:szCs w:val="28"/>
        </w:rPr>
        <w:t>.</w:t>
      </w:r>
      <w:r w:rsidR="00531B83" w:rsidRPr="00F17638">
        <w:rPr>
          <w:rFonts w:cs="Times New Roman"/>
          <w:szCs w:val="28"/>
        </w:rPr>
        <w:t xml:space="preserve"> Сведения о фактическом и </w:t>
      </w:r>
      <w:r w:rsidR="00531B83" w:rsidRPr="00F17638">
        <w:rPr>
          <w:rFonts w:cs="Times New Roman"/>
          <w:szCs w:val="28"/>
        </w:rPr>
        <w:br/>
        <w:t>ожидаемом поступлении сточных вод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2"/>
        <w:gridCol w:w="1042"/>
        <w:gridCol w:w="2149"/>
        <w:gridCol w:w="2062"/>
        <w:gridCol w:w="2236"/>
        <w:gridCol w:w="1606"/>
      </w:tblGrid>
      <w:tr w:rsidR="005B1445" w:rsidRPr="00F17638" w:rsidTr="005B1445">
        <w:trPr>
          <w:trHeight w:val="33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176" w:name="_Toc385862083"/>
            <w:bookmarkStart w:id="177" w:name="_Toc392073619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№ п</w:t>
            </w:r>
            <w:r w:rsidR="00CA4389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.п.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Год</w:t>
            </w:r>
          </w:p>
        </w:tc>
        <w:tc>
          <w:tcPr>
            <w:tcW w:w="3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Водоотведение</w:t>
            </w:r>
          </w:p>
        </w:tc>
      </w:tr>
      <w:tr w:rsidR="005B1445" w:rsidRPr="00F17638" w:rsidTr="005B1445">
        <w:trPr>
          <w:trHeight w:val="33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Население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Бюджет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Прочие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Итого</w:t>
            </w:r>
          </w:p>
        </w:tc>
      </w:tr>
      <w:tr w:rsidR="005B1445" w:rsidRPr="00F17638" w:rsidTr="005B1445">
        <w:trPr>
          <w:trHeight w:val="39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тыс. 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тыс. 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тыс. 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тыс. 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/год</w:t>
            </w:r>
          </w:p>
        </w:tc>
      </w:tr>
      <w:tr w:rsidR="005B1445" w:rsidRPr="00F17638" w:rsidTr="005B1445">
        <w:trPr>
          <w:trHeight w:val="33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45" w:rsidRPr="00F17638" w:rsidRDefault="005B1445" w:rsidP="004B0C4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6</w:t>
            </w:r>
          </w:p>
        </w:tc>
      </w:tr>
      <w:tr w:rsidR="008A5884" w:rsidRPr="00F17638" w:rsidTr="00B82782">
        <w:trPr>
          <w:trHeight w:val="33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84" w:rsidRPr="00F17638" w:rsidRDefault="008A588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84" w:rsidRPr="00F17638" w:rsidRDefault="008A588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2013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84" w:rsidRPr="008A5884" w:rsidRDefault="008A5884" w:rsidP="008A5884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A5884">
              <w:rPr>
                <w:rFonts w:cs="Times New Roman"/>
                <w:color w:val="000000"/>
                <w:szCs w:val="28"/>
              </w:rPr>
              <w:t>214,82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84" w:rsidRPr="008A5884" w:rsidRDefault="008A5884" w:rsidP="008A5884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A5884">
              <w:rPr>
                <w:rFonts w:cs="Times New Roman"/>
                <w:color w:val="000000"/>
                <w:szCs w:val="28"/>
              </w:rPr>
              <w:t>15,34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84" w:rsidRPr="008A5884" w:rsidRDefault="008A5884" w:rsidP="008A5884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A5884">
              <w:rPr>
                <w:rFonts w:cs="Times New Roman"/>
                <w:color w:val="000000"/>
                <w:szCs w:val="28"/>
              </w:rPr>
              <w:t>25,57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84" w:rsidRPr="008A5884" w:rsidRDefault="008A5884" w:rsidP="008A5884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A5884">
              <w:rPr>
                <w:rFonts w:cs="Times New Roman"/>
                <w:color w:val="000000"/>
                <w:szCs w:val="28"/>
              </w:rPr>
              <w:t>255,74</w:t>
            </w:r>
          </w:p>
        </w:tc>
      </w:tr>
      <w:tr w:rsidR="008A5884" w:rsidRPr="00F17638" w:rsidTr="00B82782">
        <w:trPr>
          <w:trHeight w:val="33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84" w:rsidRPr="00F17638" w:rsidRDefault="008A588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84" w:rsidRPr="00F17638" w:rsidRDefault="008A5884" w:rsidP="008A588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201</w:t>
            </w: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84" w:rsidRPr="008A5884" w:rsidRDefault="008A5884" w:rsidP="008A5884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A5884">
              <w:rPr>
                <w:rFonts w:cs="Times New Roman"/>
                <w:color w:val="000000"/>
                <w:szCs w:val="28"/>
              </w:rPr>
              <w:t>260,87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84" w:rsidRPr="008A5884" w:rsidRDefault="008A5884" w:rsidP="008A5884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A5884">
              <w:rPr>
                <w:rFonts w:cs="Times New Roman"/>
                <w:color w:val="000000"/>
                <w:szCs w:val="28"/>
              </w:rPr>
              <w:t>18,63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84" w:rsidRPr="008A5884" w:rsidRDefault="008A5884" w:rsidP="008A5884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A5884">
              <w:rPr>
                <w:rFonts w:cs="Times New Roman"/>
                <w:color w:val="000000"/>
                <w:szCs w:val="28"/>
              </w:rPr>
              <w:t>31,06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84" w:rsidRPr="008A5884" w:rsidRDefault="008A5884" w:rsidP="008A5884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A5884">
              <w:rPr>
                <w:rFonts w:cs="Times New Roman"/>
                <w:color w:val="000000"/>
                <w:szCs w:val="28"/>
              </w:rPr>
              <w:t>310,56</w:t>
            </w:r>
          </w:p>
        </w:tc>
      </w:tr>
      <w:tr w:rsidR="008A5884" w:rsidRPr="00F17638" w:rsidTr="00B82782">
        <w:trPr>
          <w:trHeight w:val="33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84" w:rsidRPr="00F17638" w:rsidRDefault="008A588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884" w:rsidRPr="00F17638" w:rsidRDefault="008A5884" w:rsidP="008A588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202</w:t>
            </w: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84" w:rsidRPr="008A5884" w:rsidRDefault="008A5884" w:rsidP="008A5884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A5884">
              <w:rPr>
                <w:rFonts w:cs="Times New Roman"/>
                <w:color w:val="000000"/>
                <w:szCs w:val="28"/>
              </w:rPr>
              <w:t>267,92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84" w:rsidRPr="008A5884" w:rsidRDefault="008A5884" w:rsidP="008A5884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A5884">
              <w:rPr>
                <w:rFonts w:cs="Times New Roman"/>
                <w:color w:val="000000"/>
                <w:szCs w:val="28"/>
              </w:rPr>
              <w:t>19,14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84" w:rsidRPr="008A5884" w:rsidRDefault="008A5884" w:rsidP="008A5884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A5884">
              <w:rPr>
                <w:rFonts w:cs="Times New Roman"/>
                <w:color w:val="000000"/>
                <w:szCs w:val="28"/>
              </w:rPr>
              <w:t>31,90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884" w:rsidRPr="008A5884" w:rsidRDefault="008A5884" w:rsidP="008A5884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8A5884">
              <w:rPr>
                <w:rFonts w:cs="Times New Roman"/>
                <w:color w:val="000000"/>
                <w:szCs w:val="28"/>
              </w:rPr>
              <w:t>318,95</w:t>
            </w:r>
          </w:p>
        </w:tc>
      </w:tr>
    </w:tbl>
    <w:p w:rsidR="00141DAC" w:rsidRPr="00F17638" w:rsidRDefault="005E6BCC" w:rsidP="004B0C47">
      <w:pPr>
        <w:autoSpaceDE w:val="0"/>
        <w:autoSpaceDN w:val="0"/>
        <w:adjustRightInd w:val="0"/>
        <w:spacing w:before="120"/>
        <w:ind w:firstLine="567"/>
        <w:rPr>
          <w:rFonts w:eastAsiaTheme="majorEastAsia"/>
          <w:szCs w:val="28"/>
        </w:rPr>
      </w:pPr>
      <w:r w:rsidRPr="00F17638">
        <w:rPr>
          <w:rFonts w:cs="Times New Roman"/>
          <w:szCs w:val="28"/>
        </w:rPr>
        <w:t>Нормы водоотведения от населения согласно СП 32.13330.2012 «Канализ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 xml:space="preserve">ция. Наружные сети и сооружения» принимаются </w:t>
      </w:r>
      <w:proofErr w:type="gramStart"/>
      <w:r w:rsidRPr="00F17638">
        <w:rPr>
          <w:rFonts w:cs="Times New Roman"/>
          <w:szCs w:val="28"/>
        </w:rPr>
        <w:t>равными</w:t>
      </w:r>
      <w:proofErr w:type="gramEnd"/>
      <w:r w:rsidRPr="00F17638">
        <w:rPr>
          <w:rFonts w:cs="Times New Roman"/>
          <w:szCs w:val="28"/>
        </w:rPr>
        <w:t xml:space="preserve"> нормам водопотре</w:t>
      </w:r>
      <w:r w:rsidRPr="00F17638">
        <w:rPr>
          <w:rFonts w:cs="Times New Roman"/>
          <w:szCs w:val="28"/>
        </w:rPr>
        <w:t>б</w:t>
      </w:r>
      <w:r w:rsidRPr="00F17638">
        <w:rPr>
          <w:rFonts w:cs="Times New Roman"/>
          <w:szCs w:val="28"/>
        </w:rPr>
        <w:t>ления, без учета расходов воды на восстановление пожарного запаса и полив те</w:t>
      </w:r>
      <w:r w:rsidRPr="00F17638">
        <w:rPr>
          <w:rFonts w:cs="Times New Roman"/>
          <w:szCs w:val="28"/>
        </w:rPr>
        <w:t>р</w:t>
      </w:r>
      <w:r w:rsidRPr="00F17638">
        <w:rPr>
          <w:rFonts w:cs="Times New Roman"/>
          <w:szCs w:val="28"/>
        </w:rPr>
        <w:t xml:space="preserve">ритории. </w:t>
      </w:r>
    </w:p>
    <w:p w:rsidR="00EB4B46" w:rsidRPr="00F17638" w:rsidRDefault="00C96BC8" w:rsidP="004B0C47">
      <w:pPr>
        <w:pStyle w:val="3"/>
        <w:spacing w:after="240"/>
        <w:rPr>
          <w:rFonts w:cs="Times New Roman"/>
          <w:szCs w:val="28"/>
        </w:rPr>
      </w:pPr>
      <w:bookmarkStart w:id="178" w:name="_Toc406481990"/>
      <w:r w:rsidRPr="00F17638">
        <w:rPr>
          <w:rFonts w:cs="Times New Roman"/>
          <w:szCs w:val="28"/>
        </w:rPr>
        <w:t>3.</w:t>
      </w:r>
      <w:r w:rsidR="00EB4B46" w:rsidRPr="00F17638">
        <w:rPr>
          <w:rFonts w:cs="Times New Roman"/>
          <w:szCs w:val="28"/>
        </w:rPr>
        <w:t>3.2</w:t>
      </w:r>
      <w:r w:rsidR="00F81E6C" w:rsidRPr="00F17638">
        <w:rPr>
          <w:rFonts w:cs="Times New Roman"/>
          <w:szCs w:val="28"/>
        </w:rPr>
        <w:t>.</w:t>
      </w:r>
      <w:r w:rsidR="00EB4B46" w:rsidRPr="00F17638">
        <w:rPr>
          <w:rFonts w:cs="Times New Roman"/>
          <w:szCs w:val="28"/>
        </w:rPr>
        <w:t xml:space="preserve"> Описание структуры централизованной системы водоотведения</w:t>
      </w:r>
      <w:bookmarkEnd w:id="176"/>
      <w:bookmarkEnd w:id="177"/>
      <w:bookmarkEnd w:id="178"/>
    </w:p>
    <w:p w:rsidR="00C433E2" w:rsidRPr="00F17638" w:rsidRDefault="00EB4B46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Структура существующего и перспективного территориального баланса це</w:t>
      </w:r>
      <w:r w:rsidRPr="00F17638">
        <w:rPr>
          <w:rFonts w:cs="Times New Roman"/>
          <w:szCs w:val="28"/>
        </w:rPr>
        <w:t>н</w:t>
      </w:r>
      <w:r w:rsidRPr="00F17638">
        <w:rPr>
          <w:rFonts w:cs="Times New Roman"/>
          <w:szCs w:val="28"/>
        </w:rPr>
        <w:t>трализованной системы водоотведения</w:t>
      </w:r>
      <w:r w:rsidR="00042519" w:rsidRPr="00F17638">
        <w:rPr>
          <w:rFonts w:cs="Times New Roman"/>
          <w:szCs w:val="28"/>
        </w:rPr>
        <w:t xml:space="preserve"> </w:t>
      </w:r>
      <w:r w:rsidR="008A5884" w:rsidRPr="008A5884">
        <w:rPr>
          <w:rFonts w:cs="Times New Roman"/>
          <w:szCs w:val="28"/>
        </w:rPr>
        <w:t>МО «Советское городское поселение»</w:t>
      </w:r>
      <w:r w:rsidR="008A5884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представлена в таб</w:t>
      </w:r>
      <w:r w:rsidR="00EB2B54" w:rsidRPr="00F17638">
        <w:rPr>
          <w:rFonts w:cs="Times New Roman"/>
          <w:szCs w:val="28"/>
        </w:rPr>
        <w:t>.</w:t>
      </w:r>
      <w:r w:rsidR="00DD5A86" w:rsidRPr="00F17638">
        <w:rPr>
          <w:rFonts w:cs="Times New Roman"/>
          <w:szCs w:val="28"/>
        </w:rPr>
        <w:t xml:space="preserve"> </w:t>
      </w:r>
      <w:r w:rsidR="00C96BC8" w:rsidRPr="00F17638">
        <w:rPr>
          <w:rFonts w:cs="Times New Roman"/>
          <w:szCs w:val="28"/>
        </w:rPr>
        <w:t>3.</w:t>
      </w:r>
      <w:r w:rsidR="00EB2B54" w:rsidRPr="00F17638">
        <w:rPr>
          <w:rFonts w:cs="Times New Roman"/>
          <w:szCs w:val="28"/>
        </w:rPr>
        <w:t>3.2.1.</w:t>
      </w:r>
    </w:p>
    <w:p w:rsidR="00EB4B46" w:rsidRPr="00F17638" w:rsidRDefault="0002557C" w:rsidP="004B0C47">
      <w:pPr>
        <w:autoSpaceDE w:val="0"/>
        <w:autoSpaceDN w:val="0"/>
        <w:adjustRightInd w:val="0"/>
        <w:ind w:firstLine="709"/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lastRenderedPageBreak/>
        <w:t>Т</w:t>
      </w:r>
      <w:r w:rsidR="00F679DC" w:rsidRPr="00F17638">
        <w:rPr>
          <w:rFonts w:cs="Times New Roman"/>
          <w:szCs w:val="28"/>
        </w:rPr>
        <w:t>аб.</w:t>
      </w:r>
      <w:r w:rsidR="00EB4B46" w:rsidRPr="00F17638">
        <w:rPr>
          <w:rFonts w:cs="Times New Roman"/>
          <w:szCs w:val="28"/>
        </w:rPr>
        <w:t xml:space="preserve"> </w:t>
      </w:r>
      <w:r w:rsidR="00C96BC8" w:rsidRPr="00F17638">
        <w:rPr>
          <w:rFonts w:cs="Times New Roman"/>
          <w:szCs w:val="28"/>
        </w:rPr>
        <w:t>3.</w:t>
      </w:r>
      <w:r w:rsidR="00EB4B46" w:rsidRPr="00F17638">
        <w:rPr>
          <w:rFonts w:cs="Times New Roman"/>
          <w:szCs w:val="28"/>
        </w:rPr>
        <w:t>3.2.1.</w:t>
      </w:r>
      <w:r w:rsidR="007F14F8" w:rsidRPr="00F17638">
        <w:rPr>
          <w:rFonts w:cs="Times New Roman"/>
          <w:szCs w:val="28"/>
        </w:rPr>
        <w:t xml:space="preserve"> Структура существующего и </w:t>
      </w:r>
      <w:r w:rsidR="007F14F8" w:rsidRPr="00F17638">
        <w:rPr>
          <w:rFonts w:cs="Times New Roman"/>
          <w:szCs w:val="28"/>
        </w:rPr>
        <w:br/>
        <w:t>перспективного территориального баланса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2782"/>
        <w:gridCol w:w="3023"/>
        <w:gridCol w:w="3049"/>
      </w:tblGrid>
      <w:tr w:rsidR="00285C9B" w:rsidRPr="00F17638" w:rsidTr="001840FF">
        <w:trPr>
          <w:trHeight w:hRule="exact" w:val="931"/>
        </w:trPr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5C9B" w:rsidRPr="00F17638" w:rsidRDefault="00285C9B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bookmarkStart w:id="179" w:name="_Toc385862084"/>
            <w:bookmarkStart w:id="180" w:name="_Toc392073620"/>
            <w:r w:rsidRPr="00F17638">
              <w:rPr>
                <w:rFonts w:eastAsia="Times New Roman" w:cs="Times New Roman"/>
                <w:color w:val="000000"/>
                <w:szCs w:val="28"/>
              </w:rPr>
              <w:t>№ п</w:t>
            </w:r>
            <w:r w:rsidR="00CA4389" w:rsidRPr="00F17638"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п</w:t>
            </w:r>
            <w:r w:rsidR="00CA4389" w:rsidRPr="00F17638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5C9B" w:rsidRPr="00F17638" w:rsidRDefault="00285C9B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Наименование нас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ленных пунктов</w:t>
            </w:r>
          </w:p>
        </w:tc>
        <w:tc>
          <w:tcPr>
            <w:tcW w:w="1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5C9B" w:rsidRPr="00F17638" w:rsidRDefault="00204E46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Фактическое</w:t>
            </w:r>
            <w:r w:rsidR="00285C9B" w:rsidRPr="00F17638">
              <w:rPr>
                <w:rFonts w:eastAsia="Times New Roman" w:cs="Times New Roman"/>
                <w:color w:val="000000"/>
                <w:szCs w:val="28"/>
              </w:rPr>
              <w:t xml:space="preserve"> водоо</w:t>
            </w:r>
            <w:r w:rsidR="00285C9B" w:rsidRPr="00F17638">
              <w:rPr>
                <w:rFonts w:eastAsia="Times New Roman" w:cs="Times New Roman"/>
                <w:color w:val="000000"/>
                <w:szCs w:val="28"/>
              </w:rPr>
              <w:t>т</w:t>
            </w:r>
            <w:r w:rsidR="00285C9B" w:rsidRPr="00F17638">
              <w:rPr>
                <w:rFonts w:eastAsia="Times New Roman" w:cs="Times New Roman"/>
                <w:color w:val="000000"/>
                <w:szCs w:val="28"/>
              </w:rPr>
              <w:t xml:space="preserve">ведение, тыс. </w:t>
            </w:r>
            <w:r w:rsidR="00FA5C96" w:rsidRPr="00F17638">
              <w:rPr>
                <w:rFonts w:eastAsia="Times New Roman" w:cs="Times New Roman"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="00285C9B" w:rsidRPr="00F17638">
              <w:rPr>
                <w:rFonts w:eastAsia="Times New Roman" w:cs="Times New Roman"/>
                <w:color w:val="000000"/>
                <w:szCs w:val="28"/>
              </w:rPr>
              <w:t>/год 2013 год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C9B" w:rsidRPr="00F17638" w:rsidRDefault="00285C9B" w:rsidP="008972B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Расчетное водоотвед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ние, тыс. </w:t>
            </w:r>
            <w:r w:rsidR="00FA5C96" w:rsidRPr="00F17638">
              <w:rPr>
                <w:rFonts w:eastAsia="Times New Roman" w:cs="Times New Roman"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/год 20</w:t>
            </w:r>
            <w:r w:rsidR="00247596" w:rsidRPr="00F17638">
              <w:rPr>
                <w:rFonts w:eastAsia="Times New Roman" w:cs="Times New Roman"/>
                <w:color w:val="000000"/>
                <w:szCs w:val="28"/>
              </w:rPr>
              <w:t>2</w:t>
            </w:r>
            <w:r w:rsidR="008972BA">
              <w:rPr>
                <w:rFonts w:eastAsia="Times New Roman" w:cs="Times New Roman"/>
                <w:color w:val="000000"/>
                <w:szCs w:val="28"/>
              </w:rPr>
              <w:t>8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 год</w:t>
            </w:r>
          </w:p>
        </w:tc>
      </w:tr>
      <w:tr w:rsidR="00247596" w:rsidRPr="00F17638" w:rsidTr="001840FF">
        <w:trPr>
          <w:trHeight w:hRule="exact" w:val="561"/>
        </w:trPr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596" w:rsidRPr="00F17638" w:rsidRDefault="00247596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596" w:rsidRPr="00F17638" w:rsidRDefault="00247596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Водоотведение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596" w:rsidRPr="00F17638" w:rsidRDefault="008A588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255,74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596" w:rsidRPr="00F17638" w:rsidRDefault="008A588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318,95</w:t>
            </w:r>
          </w:p>
        </w:tc>
      </w:tr>
    </w:tbl>
    <w:p w:rsidR="00CA4389" w:rsidRPr="00F17638" w:rsidRDefault="00C96BC8" w:rsidP="004B0C47">
      <w:pPr>
        <w:pStyle w:val="3"/>
        <w:spacing w:after="240"/>
        <w:rPr>
          <w:rFonts w:cs="Times New Roman"/>
          <w:szCs w:val="28"/>
        </w:rPr>
      </w:pPr>
      <w:bookmarkStart w:id="181" w:name="_Toc406481991"/>
      <w:r w:rsidRPr="00F17638">
        <w:rPr>
          <w:rFonts w:cs="Times New Roman"/>
          <w:szCs w:val="28"/>
        </w:rPr>
        <w:t>3.</w:t>
      </w:r>
      <w:r w:rsidR="00097A0F" w:rsidRPr="00F17638">
        <w:rPr>
          <w:rFonts w:cs="Times New Roman"/>
          <w:szCs w:val="28"/>
        </w:rPr>
        <w:t>3.3</w:t>
      </w:r>
      <w:r w:rsidR="00F81E6C" w:rsidRPr="00F17638">
        <w:rPr>
          <w:rFonts w:cs="Times New Roman"/>
          <w:szCs w:val="28"/>
        </w:rPr>
        <w:t>.</w:t>
      </w:r>
      <w:r w:rsidR="00097A0F" w:rsidRPr="00F17638">
        <w:rPr>
          <w:rFonts w:cs="Times New Roman"/>
          <w:szCs w:val="28"/>
        </w:rPr>
        <w:t xml:space="preserve"> Расчет требуемой мощности очистных сооружений исходя из да</w:t>
      </w:r>
      <w:r w:rsidR="00097A0F" w:rsidRPr="00F17638">
        <w:rPr>
          <w:rFonts w:cs="Times New Roman"/>
          <w:szCs w:val="28"/>
        </w:rPr>
        <w:t>н</w:t>
      </w:r>
      <w:r w:rsidR="00097A0F" w:rsidRPr="00F17638">
        <w:rPr>
          <w:rFonts w:cs="Times New Roman"/>
          <w:szCs w:val="28"/>
        </w:rPr>
        <w:t>ных о расчетном расходе сточных вод, дефицита (резерва) мощностей по те</w:t>
      </w:r>
      <w:r w:rsidR="00097A0F" w:rsidRPr="00F17638">
        <w:rPr>
          <w:rFonts w:cs="Times New Roman"/>
          <w:szCs w:val="28"/>
        </w:rPr>
        <w:t>х</w:t>
      </w:r>
      <w:r w:rsidR="00097A0F" w:rsidRPr="00F17638">
        <w:rPr>
          <w:rFonts w:cs="Times New Roman"/>
          <w:szCs w:val="28"/>
        </w:rPr>
        <w:t>нологическим зонам сооружений водоотведения с разбивкой по годам</w:t>
      </w:r>
      <w:bookmarkEnd w:id="181"/>
    </w:p>
    <w:p w:rsidR="0049548F" w:rsidRPr="00F17638" w:rsidRDefault="00CA4389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Нормы водоотведения от населения согласно СП 32.13330.2012 «Канализ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 xml:space="preserve">ция. Наружные сети и сооружения» принимаются </w:t>
      </w:r>
      <w:proofErr w:type="gramStart"/>
      <w:r w:rsidRPr="00F17638">
        <w:rPr>
          <w:rFonts w:cs="Times New Roman"/>
          <w:szCs w:val="28"/>
        </w:rPr>
        <w:t>равными</w:t>
      </w:r>
      <w:proofErr w:type="gramEnd"/>
      <w:r w:rsidRPr="00F17638">
        <w:rPr>
          <w:rFonts w:cs="Times New Roman"/>
          <w:szCs w:val="28"/>
        </w:rPr>
        <w:t xml:space="preserve"> нормам водопотре</w:t>
      </w:r>
      <w:r w:rsidRPr="00F17638">
        <w:rPr>
          <w:rFonts w:cs="Times New Roman"/>
          <w:szCs w:val="28"/>
        </w:rPr>
        <w:t>б</w:t>
      </w:r>
      <w:r w:rsidRPr="00F17638">
        <w:rPr>
          <w:rFonts w:cs="Times New Roman"/>
          <w:szCs w:val="28"/>
        </w:rPr>
        <w:t>ления, без учета расходов воды на восстановление пожарного запаса и полив те</w:t>
      </w:r>
      <w:r w:rsidRPr="00F17638">
        <w:rPr>
          <w:rFonts w:cs="Times New Roman"/>
          <w:szCs w:val="28"/>
        </w:rPr>
        <w:t>р</w:t>
      </w:r>
      <w:r w:rsidRPr="00F17638">
        <w:rPr>
          <w:rFonts w:cs="Times New Roman"/>
          <w:szCs w:val="28"/>
        </w:rPr>
        <w:t xml:space="preserve">ритории. </w:t>
      </w:r>
    </w:p>
    <w:p w:rsidR="0049548F" w:rsidRPr="00F17638" w:rsidRDefault="00CA4389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eastAsiaTheme="majorEastAsia" w:cs="Times New Roman"/>
          <w:szCs w:val="28"/>
        </w:rPr>
        <w:t xml:space="preserve">Расчет производительной мощности определяется как соотношение </w:t>
      </w:r>
      <w:r w:rsidR="00C504F7" w:rsidRPr="00F17638">
        <w:rPr>
          <w:rFonts w:eastAsiaTheme="majorEastAsia" w:cs="Times New Roman"/>
          <w:szCs w:val="28"/>
        </w:rPr>
        <w:t xml:space="preserve">полной суточной фактической производительности к среднесуточному объему стоков, поступающих на очистные сооружения с учетом прироста численности населения в соответствии с Генеральным планом </w:t>
      </w:r>
      <w:r w:rsidR="008A5884" w:rsidRPr="008A5884">
        <w:rPr>
          <w:rFonts w:eastAsiaTheme="majorEastAsia" w:cs="Times New Roman"/>
          <w:szCs w:val="28"/>
        </w:rPr>
        <w:t>МО «Советское городское поселение»</w:t>
      </w:r>
      <w:r w:rsidR="00C504F7" w:rsidRPr="00F17638">
        <w:rPr>
          <w:rFonts w:eastAsiaTheme="majorEastAsia" w:cs="Times New Roman"/>
          <w:szCs w:val="28"/>
        </w:rPr>
        <w:t>.</w:t>
      </w:r>
      <w:bookmarkEnd w:id="179"/>
      <w:bookmarkEnd w:id="180"/>
    </w:p>
    <w:p w:rsidR="0049548F" w:rsidRPr="00F17638" w:rsidRDefault="00CA4389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Результаты р</w:t>
      </w:r>
      <w:r w:rsidR="00EA01A2" w:rsidRPr="00F17638">
        <w:rPr>
          <w:rFonts w:cs="Times New Roman"/>
          <w:szCs w:val="28"/>
        </w:rPr>
        <w:t>асчет</w:t>
      </w:r>
      <w:r w:rsidRPr="00F17638">
        <w:rPr>
          <w:rFonts w:cs="Times New Roman"/>
          <w:szCs w:val="28"/>
        </w:rPr>
        <w:t>а</w:t>
      </w:r>
      <w:r w:rsidR="00EA01A2" w:rsidRPr="00F17638">
        <w:rPr>
          <w:rFonts w:cs="Times New Roman"/>
          <w:szCs w:val="28"/>
        </w:rPr>
        <w:t xml:space="preserve"> требуемой мощности канализационных </w:t>
      </w:r>
      <w:r w:rsidR="003A41F5" w:rsidRPr="00F17638">
        <w:rPr>
          <w:rFonts w:cs="Times New Roman"/>
          <w:szCs w:val="28"/>
        </w:rPr>
        <w:t>скважин</w:t>
      </w:r>
      <w:r w:rsidR="00F63A57" w:rsidRPr="00F17638">
        <w:rPr>
          <w:rFonts w:cs="Times New Roman"/>
          <w:szCs w:val="28"/>
        </w:rPr>
        <w:t xml:space="preserve"> пре</w:t>
      </w:r>
      <w:r w:rsidR="00F63A57" w:rsidRPr="00F17638">
        <w:rPr>
          <w:rFonts w:cs="Times New Roman"/>
          <w:szCs w:val="28"/>
        </w:rPr>
        <w:t>д</w:t>
      </w:r>
      <w:r w:rsidR="00F63A57" w:rsidRPr="00F17638">
        <w:rPr>
          <w:rFonts w:cs="Times New Roman"/>
          <w:szCs w:val="28"/>
        </w:rPr>
        <w:t>ставлен</w:t>
      </w:r>
      <w:r w:rsidR="000B59C0">
        <w:rPr>
          <w:rFonts w:cs="Times New Roman"/>
          <w:szCs w:val="28"/>
        </w:rPr>
        <w:t>ы</w:t>
      </w:r>
      <w:r w:rsidR="00F63A57" w:rsidRPr="00F17638">
        <w:rPr>
          <w:rFonts w:cs="Times New Roman"/>
          <w:szCs w:val="28"/>
        </w:rPr>
        <w:t xml:space="preserve"> в </w:t>
      </w:r>
      <w:r w:rsidR="009711CC" w:rsidRPr="00F17638">
        <w:rPr>
          <w:rFonts w:cs="Times New Roman"/>
          <w:szCs w:val="28"/>
        </w:rPr>
        <w:t>таб. 3.3.3.1</w:t>
      </w:r>
      <w:bookmarkStart w:id="182" w:name="таб2331"/>
      <w:r w:rsidR="009711CC" w:rsidRPr="00F17638">
        <w:rPr>
          <w:rFonts w:cs="Times New Roman"/>
          <w:szCs w:val="28"/>
        </w:rPr>
        <w:t>.</w:t>
      </w:r>
    </w:p>
    <w:p w:rsidR="000B59C0" w:rsidRDefault="000B59C0">
      <w:pPr>
        <w:spacing w:after="20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B53DED" w:rsidRPr="00F17638" w:rsidRDefault="0002557C" w:rsidP="004B0C47">
      <w:pPr>
        <w:ind w:firstLine="567"/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lastRenderedPageBreak/>
        <w:t>Т</w:t>
      </w:r>
      <w:r w:rsidR="00B53DED" w:rsidRPr="00F17638">
        <w:rPr>
          <w:rFonts w:cs="Times New Roman"/>
          <w:szCs w:val="28"/>
        </w:rPr>
        <w:t xml:space="preserve">аб. </w:t>
      </w:r>
      <w:r w:rsidR="00C96BC8" w:rsidRPr="00F17638">
        <w:rPr>
          <w:rFonts w:cs="Times New Roman"/>
          <w:szCs w:val="28"/>
        </w:rPr>
        <w:t>3.</w:t>
      </w:r>
      <w:r w:rsidR="00B53DED" w:rsidRPr="00F17638">
        <w:rPr>
          <w:rFonts w:cs="Times New Roman"/>
          <w:szCs w:val="28"/>
        </w:rPr>
        <w:t>3.3.1</w:t>
      </w:r>
      <w:r w:rsidR="00E65E92" w:rsidRPr="00F17638">
        <w:rPr>
          <w:rFonts w:cs="Times New Roman"/>
          <w:szCs w:val="28"/>
        </w:rPr>
        <w:t>.</w:t>
      </w:r>
      <w:r w:rsidR="007F14F8" w:rsidRPr="00F17638">
        <w:rPr>
          <w:rFonts w:cs="Times New Roman"/>
          <w:szCs w:val="28"/>
        </w:rPr>
        <w:t xml:space="preserve"> Результаты расчет</w:t>
      </w:r>
      <w:r w:rsidR="00DE5990" w:rsidRPr="00F17638">
        <w:rPr>
          <w:rFonts w:cs="Times New Roman"/>
          <w:szCs w:val="28"/>
        </w:rPr>
        <w:t>а</w:t>
      </w:r>
      <w:r w:rsidR="007F14F8" w:rsidRPr="00F17638">
        <w:rPr>
          <w:rFonts w:cs="Times New Roman"/>
          <w:szCs w:val="28"/>
        </w:rPr>
        <w:br/>
        <w:t xml:space="preserve"> требуемой мощности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1"/>
        <w:gridCol w:w="846"/>
        <w:gridCol w:w="2820"/>
        <w:gridCol w:w="2869"/>
        <w:gridCol w:w="2571"/>
      </w:tblGrid>
      <w:tr w:rsidR="00AC5A53" w:rsidRPr="00F17638" w:rsidTr="000B59C0">
        <w:trPr>
          <w:trHeight w:val="970"/>
          <w:tblHeader/>
        </w:trPr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53" w:rsidRPr="00F17638" w:rsidRDefault="00AC5A53" w:rsidP="000B59C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183" w:name="_Toc385862085"/>
            <w:bookmarkStart w:id="184" w:name="_Toc392073621"/>
            <w:bookmarkEnd w:id="182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№ п</w:t>
            </w:r>
            <w:r w:rsidR="00464D6E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п</w:t>
            </w:r>
            <w:r w:rsidR="00464D6E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A53" w:rsidRPr="00F17638" w:rsidRDefault="00AC5A53" w:rsidP="000B59C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Год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A53" w:rsidRPr="00F17638" w:rsidRDefault="00AC5A53" w:rsidP="000B59C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Полная фактич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е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ская производ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и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тельность </w:t>
            </w:r>
            <w:proofErr w:type="gramStart"/>
            <w:r w:rsidR="007525F7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БОС</w:t>
            </w:r>
            <w:proofErr w:type="gramEnd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/</w:t>
            </w:r>
            <w:proofErr w:type="spellStart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сут</w:t>
            </w:r>
            <w:proofErr w:type="spellEnd"/>
          </w:p>
        </w:tc>
        <w:tc>
          <w:tcPr>
            <w:tcW w:w="1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A53" w:rsidRPr="00F17638" w:rsidRDefault="00AC5A53" w:rsidP="000B59C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Среднесуточн</w:t>
            </w:r>
            <w:r w:rsidR="007525F7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ый объем стоков пост</w:t>
            </w:r>
            <w:r w:rsidR="007525F7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у</w:t>
            </w:r>
            <w:r w:rsidR="007525F7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пающих </w:t>
            </w:r>
            <w:proofErr w:type="gramStart"/>
            <w:r w:rsidR="007525F7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на</w:t>
            </w:r>
            <w:proofErr w:type="gramEnd"/>
            <w:r w:rsidR="007525F7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Б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ОС 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м</w:t>
            </w:r>
            <w:r w:rsidR="00FA5C96" w:rsidRPr="00F17638">
              <w:rPr>
                <w:rFonts w:eastAsia="Times New Roman" w:cs="Times New Roman"/>
                <w:b/>
                <w:bCs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/</w:t>
            </w:r>
            <w:proofErr w:type="spellStart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сут</w:t>
            </w:r>
            <w:proofErr w:type="spellEnd"/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A53" w:rsidRPr="00F17638" w:rsidRDefault="00AC5A53" w:rsidP="000B59C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Резерв произв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о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дительной мо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щ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ности, %</w:t>
            </w:r>
          </w:p>
        </w:tc>
      </w:tr>
      <w:tr w:rsidR="000B59C0" w:rsidRPr="00F17638" w:rsidTr="000B59C0">
        <w:trPr>
          <w:trHeight w:val="317"/>
          <w:tblHeader/>
        </w:trPr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59C0" w:rsidRPr="000B59C0" w:rsidRDefault="000B59C0" w:rsidP="004B0C47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0B59C0">
              <w:rPr>
                <w:rFonts w:eastAsia="Times New Roman" w:cs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59C0" w:rsidRPr="000B59C0" w:rsidRDefault="000B59C0" w:rsidP="004B0C47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0B59C0">
              <w:rPr>
                <w:rFonts w:eastAsia="Times New Roman" w:cs="Times New Roman"/>
                <w:bCs/>
                <w:color w:val="000000"/>
                <w:szCs w:val="28"/>
              </w:rPr>
              <w:t>2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9C0" w:rsidRPr="000B59C0" w:rsidRDefault="000B59C0" w:rsidP="004B0C47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0B59C0">
              <w:rPr>
                <w:rFonts w:eastAsia="Times New Roman" w:cs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1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9C0" w:rsidRPr="000B59C0" w:rsidRDefault="000B59C0" w:rsidP="004B0C47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0B59C0">
              <w:rPr>
                <w:rFonts w:eastAsia="Times New Roman" w:cs="Times New Roman"/>
                <w:bCs/>
                <w:color w:val="000000"/>
                <w:szCs w:val="28"/>
              </w:rPr>
              <w:t>4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59C0" w:rsidRPr="000B59C0" w:rsidRDefault="000B59C0" w:rsidP="004B0C47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0B59C0">
              <w:rPr>
                <w:rFonts w:eastAsia="Times New Roman" w:cs="Times New Roman"/>
                <w:bCs/>
                <w:color w:val="000000"/>
                <w:szCs w:val="28"/>
              </w:rPr>
              <w:t>5</w:t>
            </w:r>
          </w:p>
        </w:tc>
      </w:tr>
      <w:tr w:rsidR="00AC5A53" w:rsidRPr="00F17638" w:rsidTr="00AC5A53">
        <w:trPr>
          <w:trHeight w:val="34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5A53" w:rsidRPr="00F17638" w:rsidRDefault="003A41F5" w:rsidP="008A588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п. </w:t>
            </w:r>
            <w:r w:rsidR="008A5884">
              <w:rPr>
                <w:rFonts w:eastAsia="Times New Roman" w:cs="Times New Roman"/>
                <w:b/>
                <w:bCs/>
                <w:color w:val="000000"/>
                <w:szCs w:val="28"/>
              </w:rPr>
              <w:t>Советский</w:t>
            </w:r>
          </w:p>
        </w:tc>
      </w:tr>
      <w:tr w:rsidR="00204E46" w:rsidRPr="00F17638" w:rsidTr="008400B1">
        <w:trPr>
          <w:trHeight w:val="34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E46" w:rsidRPr="00F17638" w:rsidRDefault="00204E46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E46" w:rsidRPr="00F17638" w:rsidRDefault="00204E46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2013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E46" w:rsidRPr="00F17638" w:rsidRDefault="00421BC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E46" w:rsidRPr="00F17638" w:rsidRDefault="008A588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на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КОС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 xml:space="preserve"> ООО «ВЛК»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E46" w:rsidRPr="00F17638" w:rsidRDefault="00421BC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</w:tr>
      <w:tr w:rsidR="00204E46" w:rsidRPr="00F17638" w:rsidTr="008400B1">
        <w:trPr>
          <w:trHeight w:val="34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E46" w:rsidRPr="00F17638" w:rsidRDefault="00204E46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E46" w:rsidRPr="00F17638" w:rsidRDefault="00204E46" w:rsidP="008A588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20</w:t>
            </w:r>
            <w:r w:rsidR="00685916"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  <w:r w:rsidR="008A5884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E46" w:rsidRPr="00F17638" w:rsidRDefault="008400B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E46" w:rsidRPr="00F17638" w:rsidRDefault="008400B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738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E46" w:rsidRPr="008400B1" w:rsidRDefault="008400B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400B1">
              <w:rPr>
                <w:rFonts w:eastAsia="Times New Roman" w:cs="Times New Roman"/>
                <w:color w:val="000000"/>
                <w:szCs w:val="28"/>
              </w:rPr>
              <w:t>26,2</w:t>
            </w:r>
          </w:p>
        </w:tc>
      </w:tr>
      <w:tr w:rsidR="00204E46" w:rsidRPr="00F17638" w:rsidTr="008400B1">
        <w:trPr>
          <w:trHeight w:val="34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E46" w:rsidRPr="00F17638" w:rsidRDefault="00204E46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E46" w:rsidRPr="00F17638" w:rsidRDefault="00204E46" w:rsidP="008A588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20</w:t>
            </w:r>
            <w:r w:rsidR="00247596" w:rsidRPr="00F17638">
              <w:rPr>
                <w:rFonts w:eastAsia="Times New Roman" w:cs="Times New Roman"/>
                <w:color w:val="000000"/>
                <w:szCs w:val="28"/>
              </w:rPr>
              <w:t>2</w:t>
            </w:r>
            <w:r w:rsidR="008A5884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E46" w:rsidRPr="00F17638" w:rsidRDefault="008400B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E46" w:rsidRPr="00F17638" w:rsidRDefault="008400B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758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E46" w:rsidRPr="008400B1" w:rsidRDefault="008400B1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400B1">
              <w:rPr>
                <w:rFonts w:eastAsia="Times New Roman" w:cs="Times New Roman"/>
                <w:color w:val="000000"/>
                <w:szCs w:val="28"/>
              </w:rPr>
              <w:t>24,2</w:t>
            </w:r>
          </w:p>
        </w:tc>
      </w:tr>
      <w:tr w:rsidR="008400B1" w:rsidRPr="008400B1" w:rsidTr="00B82782">
        <w:trPr>
          <w:trHeight w:val="34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b/>
                <w:bCs/>
                <w:szCs w:val="28"/>
              </w:rPr>
            </w:pPr>
            <w:r w:rsidRPr="008400B1">
              <w:rPr>
                <w:b/>
                <w:bCs/>
                <w:szCs w:val="28"/>
              </w:rPr>
              <w:t xml:space="preserve">п. </w:t>
            </w:r>
            <w:r>
              <w:rPr>
                <w:b/>
                <w:bCs/>
                <w:szCs w:val="28"/>
              </w:rPr>
              <w:t>Соколинское</w:t>
            </w:r>
          </w:p>
        </w:tc>
      </w:tr>
      <w:tr w:rsidR="008400B1" w:rsidRPr="008400B1" w:rsidTr="008400B1">
        <w:trPr>
          <w:trHeight w:val="34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2013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КОС г. Выборг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400B1" w:rsidRPr="008400B1" w:rsidTr="008400B1">
        <w:trPr>
          <w:trHeight w:val="34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2018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</w:tr>
      <w:tr w:rsidR="008400B1" w:rsidRPr="008400B1" w:rsidTr="008400B1">
        <w:trPr>
          <w:trHeight w:val="34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2028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</w:tr>
      <w:tr w:rsidR="008400B1" w:rsidRPr="008400B1" w:rsidTr="00B82782">
        <w:trPr>
          <w:trHeight w:val="34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F103B2">
            <w:pPr>
              <w:jc w:val="center"/>
              <w:rPr>
                <w:b/>
                <w:bCs/>
                <w:szCs w:val="28"/>
              </w:rPr>
            </w:pPr>
            <w:r w:rsidRPr="008400B1">
              <w:rPr>
                <w:b/>
                <w:bCs/>
                <w:szCs w:val="28"/>
              </w:rPr>
              <w:t xml:space="preserve">п. </w:t>
            </w:r>
            <w:r w:rsidR="00F103B2">
              <w:rPr>
                <w:b/>
                <w:bCs/>
                <w:szCs w:val="28"/>
              </w:rPr>
              <w:t>Дятлово</w:t>
            </w:r>
          </w:p>
        </w:tc>
      </w:tr>
      <w:tr w:rsidR="008400B1" w:rsidRPr="008400B1" w:rsidTr="008400B1">
        <w:trPr>
          <w:trHeight w:val="34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2013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F103B2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0B1" w:rsidRPr="008400B1" w:rsidRDefault="00F103B2" w:rsidP="00F103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590203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90,6</w:t>
            </w:r>
          </w:p>
        </w:tc>
      </w:tr>
      <w:tr w:rsidR="008400B1" w:rsidRPr="008400B1" w:rsidTr="00F103B2">
        <w:trPr>
          <w:trHeight w:val="239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2018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F103B2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0B1" w:rsidRPr="008400B1" w:rsidRDefault="00F103B2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22,7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590203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88,6</w:t>
            </w:r>
          </w:p>
        </w:tc>
      </w:tr>
      <w:tr w:rsidR="008400B1" w:rsidRPr="008400B1" w:rsidTr="008400B1">
        <w:trPr>
          <w:trHeight w:val="34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2028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F103B2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0B1" w:rsidRPr="008400B1" w:rsidRDefault="00F103B2" w:rsidP="00F103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23,4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590203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88,3</w:t>
            </w:r>
          </w:p>
        </w:tc>
      </w:tr>
      <w:tr w:rsidR="008400B1" w:rsidRPr="008400B1" w:rsidTr="00B82782">
        <w:trPr>
          <w:trHeight w:val="34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590203">
            <w:pPr>
              <w:jc w:val="center"/>
              <w:rPr>
                <w:b/>
                <w:bCs/>
                <w:szCs w:val="28"/>
              </w:rPr>
            </w:pPr>
            <w:r w:rsidRPr="008400B1">
              <w:rPr>
                <w:b/>
                <w:bCs/>
                <w:szCs w:val="28"/>
              </w:rPr>
              <w:t xml:space="preserve">п. </w:t>
            </w:r>
            <w:r w:rsidR="00590203">
              <w:rPr>
                <w:b/>
                <w:bCs/>
                <w:szCs w:val="28"/>
              </w:rPr>
              <w:t>Токарево</w:t>
            </w:r>
          </w:p>
        </w:tc>
      </w:tr>
      <w:tr w:rsidR="008400B1" w:rsidRPr="008400B1" w:rsidTr="008400B1">
        <w:trPr>
          <w:trHeight w:val="34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2013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-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0B1" w:rsidRPr="008400B1" w:rsidRDefault="00EA67E1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42,7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EA67E1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400B1" w:rsidRPr="008400B1" w:rsidTr="008400B1">
        <w:trPr>
          <w:trHeight w:val="34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2018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590203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0B1" w:rsidRPr="008400B1" w:rsidRDefault="00590203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51,8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590203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48,2</w:t>
            </w:r>
          </w:p>
        </w:tc>
      </w:tr>
      <w:tr w:rsidR="008400B1" w:rsidRPr="008400B1" w:rsidTr="008400B1">
        <w:trPr>
          <w:trHeight w:val="34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8400B1" w:rsidP="008400B1">
            <w:pPr>
              <w:jc w:val="center"/>
              <w:rPr>
                <w:szCs w:val="28"/>
              </w:rPr>
            </w:pPr>
            <w:r w:rsidRPr="008400B1">
              <w:rPr>
                <w:szCs w:val="28"/>
              </w:rPr>
              <w:t>2028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590203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0B1" w:rsidRPr="008400B1" w:rsidRDefault="00590203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53,2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0B1" w:rsidRPr="008400B1" w:rsidRDefault="00590203" w:rsidP="00840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46,8</w:t>
            </w:r>
          </w:p>
        </w:tc>
      </w:tr>
    </w:tbl>
    <w:p w:rsidR="0006580B" w:rsidRPr="00F17638" w:rsidRDefault="00C96BC8" w:rsidP="004B0C47">
      <w:pPr>
        <w:pStyle w:val="3"/>
        <w:spacing w:after="240"/>
        <w:rPr>
          <w:rFonts w:cs="Times New Roman"/>
          <w:szCs w:val="28"/>
        </w:rPr>
      </w:pPr>
      <w:bookmarkStart w:id="185" w:name="_Toc406481992"/>
      <w:r w:rsidRPr="00F17638">
        <w:rPr>
          <w:rFonts w:cs="Times New Roman"/>
          <w:szCs w:val="28"/>
        </w:rPr>
        <w:t>3</w:t>
      </w:r>
      <w:r w:rsidR="00521396" w:rsidRPr="00F17638">
        <w:rPr>
          <w:rFonts w:cs="Times New Roman"/>
          <w:szCs w:val="28"/>
        </w:rPr>
        <w:t>.</w:t>
      </w:r>
      <w:r w:rsidR="0006580B" w:rsidRPr="00F17638">
        <w:rPr>
          <w:rFonts w:cs="Times New Roman"/>
          <w:szCs w:val="28"/>
        </w:rPr>
        <w:t>3.4</w:t>
      </w:r>
      <w:r w:rsidR="00F81E6C" w:rsidRPr="00F17638">
        <w:rPr>
          <w:rFonts w:cs="Times New Roman"/>
          <w:szCs w:val="28"/>
        </w:rPr>
        <w:t>.</w:t>
      </w:r>
      <w:r w:rsidR="0006580B" w:rsidRPr="00F17638">
        <w:rPr>
          <w:rFonts w:cs="Times New Roman"/>
          <w:szCs w:val="28"/>
        </w:rPr>
        <w:t xml:space="preserve"> Результаты анализа гидравлических режимов и режимов работы элементов централизованной системы водоотведения</w:t>
      </w:r>
      <w:bookmarkEnd w:id="183"/>
      <w:bookmarkEnd w:id="184"/>
      <w:bookmarkEnd w:id="185"/>
    </w:p>
    <w:p w:rsidR="00DE5990" w:rsidRPr="00F17638" w:rsidRDefault="00DE5990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Результаты анализа гидравлических режимов и режимов работы элементов централизованной системы водоотведения приведены в таб. 3.3.4.1.</w:t>
      </w:r>
    </w:p>
    <w:p w:rsidR="00577C26" w:rsidRDefault="00577C26">
      <w:pPr>
        <w:spacing w:after="200"/>
        <w:jc w:val="left"/>
        <w:rPr>
          <w:rFonts w:cs="Times New Roman"/>
          <w:spacing w:val="-5"/>
          <w:szCs w:val="28"/>
        </w:rPr>
      </w:pPr>
      <w:bookmarkStart w:id="186" w:name="_Toc385862086"/>
      <w:r>
        <w:rPr>
          <w:rFonts w:cs="Times New Roman"/>
          <w:spacing w:val="-5"/>
          <w:szCs w:val="28"/>
        </w:rPr>
        <w:br w:type="page"/>
      </w:r>
    </w:p>
    <w:p w:rsidR="00577C26" w:rsidRDefault="00577C26" w:rsidP="004B0C47">
      <w:pPr>
        <w:jc w:val="right"/>
        <w:rPr>
          <w:rFonts w:cs="Times New Roman"/>
          <w:spacing w:val="-5"/>
          <w:szCs w:val="28"/>
        </w:rPr>
        <w:sectPr w:rsidR="00577C26" w:rsidSect="006A4FB5">
          <w:pgSz w:w="11906" w:h="16838"/>
          <w:pgMar w:top="1134" w:right="851" w:bottom="1134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846BB0" w:rsidRPr="00F17638" w:rsidRDefault="00846BB0" w:rsidP="00577C26">
      <w:pPr>
        <w:jc w:val="right"/>
        <w:rPr>
          <w:rFonts w:cs="Times New Roman"/>
          <w:spacing w:val="-5"/>
          <w:szCs w:val="28"/>
        </w:rPr>
      </w:pPr>
      <w:r w:rsidRPr="00F17638">
        <w:rPr>
          <w:rFonts w:cs="Times New Roman"/>
          <w:spacing w:val="-5"/>
          <w:szCs w:val="28"/>
        </w:rPr>
        <w:lastRenderedPageBreak/>
        <w:t>Таблица 3.3.4.1</w:t>
      </w:r>
      <w:r w:rsidR="00577C26">
        <w:rPr>
          <w:rFonts w:cs="Times New Roman"/>
          <w:spacing w:val="-5"/>
          <w:szCs w:val="28"/>
        </w:rPr>
        <w:t>. Насосное оборудование объектов водоотведения</w:t>
      </w:r>
    </w:p>
    <w:tbl>
      <w:tblPr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601"/>
        <w:gridCol w:w="2552"/>
        <w:gridCol w:w="2268"/>
        <w:gridCol w:w="1275"/>
        <w:gridCol w:w="1276"/>
        <w:gridCol w:w="1559"/>
        <w:gridCol w:w="1134"/>
        <w:gridCol w:w="1601"/>
        <w:gridCol w:w="1315"/>
        <w:gridCol w:w="989"/>
      </w:tblGrid>
      <w:tr w:rsidR="00696C6B" w:rsidRPr="00696C6B" w:rsidTr="00F74363">
        <w:trPr>
          <w:trHeight w:val="2124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№ п.п.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Наименование оборудования и его местополож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е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Марка насоса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Кол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и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чество насосов, нах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о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дящи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х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ся в р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а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боте, шт.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Кол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и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чество насосов, нах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о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дящи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х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ся в р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е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зерве, шт.</w:t>
            </w:r>
          </w:p>
        </w:tc>
        <w:tc>
          <w:tcPr>
            <w:tcW w:w="42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Характеристика оборудования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Колич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е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ство ч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а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сов р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а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боты насосов году, час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КПД нас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о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сов, %</w:t>
            </w:r>
          </w:p>
        </w:tc>
      </w:tr>
      <w:tr w:rsidR="00696C6B" w:rsidRPr="00696C6B" w:rsidTr="00F74363">
        <w:trPr>
          <w:trHeight w:val="31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Произв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о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дител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ь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 xml:space="preserve">ность, </w:t>
            </w:r>
            <w:proofErr w:type="spellStart"/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м</w:t>
            </w:r>
            <w:r w:rsidRPr="00696C6B">
              <w:rPr>
                <w:rFonts w:cs="Times New Roman"/>
                <w:b/>
                <w:bCs/>
                <w:color w:val="000000"/>
                <w:szCs w:val="28"/>
                <w:vertAlign w:val="superscript"/>
              </w:rPr>
              <w:t>З</w:t>
            </w:r>
            <w:proofErr w:type="spellEnd"/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 xml:space="preserve">Напор, </w:t>
            </w:r>
            <w:proofErr w:type="gramStart"/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м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Мощность электр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о</w:t>
            </w:r>
            <w:r w:rsidRPr="00696C6B">
              <w:rPr>
                <w:rFonts w:cs="Times New Roman"/>
                <w:b/>
                <w:bCs/>
                <w:color w:val="000000"/>
                <w:szCs w:val="28"/>
              </w:rPr>
              <w:t>двигателя, кВт</w:t>
            </w: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rPr>
                <w:rFonts w:cs="Times New Roman"/>
                <w:b/>
                <w:bCs/>
                <w:color w:val="000000"/>
                <w:szCs w:val="28"/>
              </w:rPr>
            </w:pPr>
          </w:p>
        </w:tc>
      </w:tr>
      <w:tr w:rsidR="00B82782" w:rsidRPr="00696C6B" w:rsidTr="00F74363">
        <w:trPr>
          <w:trHeight w:val="533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782" w:rsidRPr="00696C6B" w:rsidRDefault="00B82782" w:rsidP="00F74363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1.</w:t>
            </w:r>
          </w:p>
        </w:tc>
        <w:tc>
          <w:tcPr>
            <w:tcW w:w="1396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МО «Советское городское поселение»</w:t>
            </w:r>
          </w:p>
        </w:tc>
      </w:tr>
      <w:tr w:rsidR="00696C6B" w:rsidRPr="00696C6B" w:rsidTr="008C7201">
        <w:trPr>
          <w:trHeight w:val="59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п. Дятлово</w:t>
            </w:r>
            <w:r w:rsidR="00773B6F">
              <w:rPr>
                <w:rFonts w:cs="Times New Roman"/>
                <w:color w:val="000000"/>
                <w:szCs w:val="28"/>
              </w:rPr>
              <w:t xml:space="preserve">, </w:t>
            </w:r>
            <w:r w:rsidRPr="00696C6B">
              <w:rPr>
                <w:rFonts w:cs="Times New Roman"/>
                <w:color w:val="000000"/>
                <w:szCs w:val="28"/>
              </w:rPr>
              <w:t>КНС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proofErr w:type="gramStart"/>
            <w:r w:rsidRPr="00696C6B">
              <w:rPr>
                <w:rFonts w:cs="Times New Roman"/>
                <w:color w:val="000000"/>
                <w:szCs w:val="28"/>
              </w:rPr>
              <w:t>СМ</w:t>
            </w:r>
            <w:proofErr w:type="gramEnd"/>
            <w:r w:rsidRPr="00696C6B">
              <w:rPr>
                <w:rFonts w:cs="Times New Roman"/>
                <w:color w:val="000000"/>
                <w:szCs w:val="28"/>
              </w:rPr>
              <w:t xml:space="preserve"> </w:t>
            </w:r>
            <w:r w:rsidR="00B82782" w:rsidRPr="00696C6B">
              <w:rPr>
                <w:rFonts w:cs="Times New Roman"/>
                <w:color w:val="000000"/>
                <w:szCs w:val="28"/>
              </w:rPr>
              <w:t>80-50-200Б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35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2920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75</w:t>
            </w:r>
          </w:p>
        </w:tc>
      </w:tr>
      <w:tr w:rsidR="00696C6B" w:rsidRPr="00696C6B" w:rsidTr="00D27B7D">
        <w:trPr>
          <w:trHeight w:val="70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782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п. Дятлово</w:t>
            </w:r>
            <w:r w:rsidR="00773B6F">
              <w:rPr>
                <w:rFonts w:cs="Times New Roman"/>
                <w:color w:val="000000"/>
                <w:szCs w:val="28"/>
              </w:rPr>
              <w:t xml:space="preserve">, </w:t>
            </w:r>
            <w:r w:rsidRPr="00696C6B">
              <w:rPr>
                <w:rFonts w:cs="Times New Roman"/>
                <w:color w:val="000000"/>
                <w:szCs w:val="28"/>
              </w:rPr>
              <w:t>КНС-2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782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proofErr w:type="gramStart"/>
            <w:r w:rsidRPr="00696C6B">
              <w:rPr>
                <w:rFonts w:cs="Times New Roman"/>
                <w:color w:val="000000"/>
                <w:szCs w:val="28"/>
              </w:rPr>
              <w:t>СМ</w:t>
            </w:r>
            <w:proofErr w:type="gramEnd"/>
            <w:r w:rsidRPr="00696C6B">
              <w:rPr>
                <w:rFonts w:cs="Times New Roman"/>
                <w:color w:val="000000"/>
                <w:szCs w:val="28"/>
              </w:rPr>
              <w:t xml:space="preserve"> 100-65-250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B82782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2555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82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76</w:t>
            </w:r>
          </w:p>
        </w:tc>
      </w:tr>
      <w:tr w:rsidR="00696C6B" w:rsidRPr="00696C6B" w:rsidTr="000C384E">
        <w:trPr>
          <w:trHeight w:val="699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C6B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C6B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п. Соколинское</w:t>
            </w:r>
            <w:r w:rsidR="00773B6F">
              <w:rPr>
                <w:rFonts w:cs="Times New Roman"/>
                <w:color w:val="000000"/>
                <w:szCs w:val="28"/>
              </w:rPr>
              <w:t xml:space="preserve">, </w:t>
            </w:r>
            <w:r>
              <w:rPr>
                <w:rFonts w:cs="Times New Roman"/>
                <w:color w:val="000000"/>
                <w:szCs w:val="28"/>
              </w:rPr>
              <w:t>КНС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C6B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proofErr w:type="gramStart"/>
            <w:r w:rsidRPr="00696C6B">
              <w:rPr>
                <w:rFonts w:cs="Times New Roman"/>
                <w:color w:val="000000"/>
                <w:szCs w:val="28"/>
              </w:rPr>
              <w:t>СМ</w:t>
            </w:r>
            <w:proofErr w:type="gramEnd"/>
            <w:r w:rsidRPr="00696C6B">
              <w:rPr>
                <w:rFonts w:cs="Times New Roman"/>
                <w:color w:val="000000"/>
                <w:szCs w:val="28"/>
              </w:rPr>
              <w:t xml:space="preserve"> 80-50-200Б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6C6B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C6B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C6B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C6B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35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C6B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C6B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3650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C6B" w:rsidRPr="00696C6B" w:rsidRDefault="00696C6B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7</w:t>
            </w:r>
            <w:r>
              <w:rPr>
                <w:rFonts w:cs="Times New Roman"/>
                <w:color w:val="000000"/>
                <w:szCs w:val="28"/>
              </w:rPr>
              <w:t>6</w:t>
            </w:r>
          </w:p>
        </w:tc>
      </w:tr>
      <w:tr w:rsidR="00773B6F" w:rsidRPr="00696C6B" w:rsidTr="008C7201">
        <w:trPr>
          <w:trHeight w:val="68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п. Советский, КНС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szCs w:val="28"/>
              </w:rPr>
              <w:t>СМ</w:t>
            </w:r>
            <w:proofErr w:type="gramEnd"/>
            <w:r>
              <w:rPr>
                <w:rFonts w:cs="Times New Roman"/>
                <w:color w:val="000000"/>
                <w:szCs w:val="28"/>
              </w:rPr>
              <w:t xml:space="preserve"> 80-50-200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88,67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18,5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3285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75</w:t>
            </w:r>
          </w:p>
        </w:tc>
      </w:tr>
      <w:tr w:rsidR="00773B6F" w:rsidRPr="00696C6B" w:rsidTr="000C384E">
        <w:trPr>
          <w:trHeight w:val="64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773B6F">
              <w:rPr>
                <w:rFonts w:cs="Times New Roman"/>
                <w:color w:val="000000"/>
                <w:szCs w:val="28"/>
              </w:rPr>
              <w:t>п. Советский, КНС</w:t>
            </w:r>
            <w:r>
              <w:rPr>
                <w:rFonts w:cs="Times New Roman"/>
                <w:color w:val="000000"/>
                <w:szCs w:val="28"/>
              </w:rPr>
              <w:t>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proofErr w:type="gramStart"/>
            <w:r>
              <w:rPr>
                <w:rFonts w:cs="Times New Roman"/>
                <w:color w:val="000000"/>
                <w:szCs w:val="28"/>
              </w:rPr>
              <w:t>СМ</w:t>
            </w:r>
            <w:proofErr w:type="gramEnd"/>
            <w:r>
              <w:rPr>
                <w:rFonts w:cs="Times New Roman"/>
                <w:color w:val="000000"/>
                <w:szCs w:val="28"/>
              </w:rPr>
              <w:t xml:space="preserve"> 150-125-315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5475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75</w:t>
            </w:r>
          </w:p>
        </w:tc>
      </w:tr>
      <w:tr w:rsidR="00773B6F" w:rsidRPr="00696C6B" w:rsidTr="00F74363">
        <w:trPr>
          <w:trHeight w:val="59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п. Токарево, КНС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proofErr w:type="gramStart"/>
            <w:r w:rsidRPr="00696C6B">
              <w:rPr>
                <w:rFonts w:cs="Times New Roman"/>
                <w:color w:val="000000"/>
                <w:szCs w:val="28"/>
              </w:rPr>
              <w:t>СМ</w:t>
            </w:r>
            <w:proofErr w:type="gramEnd"/>
            <w:r w:rsidRPr="00696C6B">
              <w:rPr>
                <w:rFonts w:cs="Times New Roman"/>
                <w:color w:val="000000"/>
                <w:szCs w:val="28"/>
              </w:rPr>
              <w:t xml:space="preserve"> 80-50-200Б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1825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B6F" w:rsidRPr="00696C6B" w:rsidRDefault="00773B6F" w:rsidP="00764DCB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696C6B">
              <w:rPr>
                <w:rFonts w:cs="Times New Roman"/>
                <w:color w:val="000000"/>
                <w:szCs w:val="28"/>
              </w:rPr>
              <w:t>75</w:t>
            </w:r>
          </w:p>
        </w:tc>
      </w:tr>
    </w:tbl>
    <w:p w:rsidR="00577C26" w:rsidRDefault="00577C26" w:rsidP="004B0C47">
      <w:pPr>
        <w:jc w:val="right"/>
        <w:rPr>
          <w:rFonts w:cs="Times New Roman"/>
          <w:spacing w:val="-5"/>
          <w:szCs w:val="28"/>
        </w:rPr>
        <w:sectPr w:rsidR="00577C26" w:rsidSect="00577C26">
          <w:pgSz w:w="16838" w:h="11906" w:orient="landscape"/>
          <w:pgMar w:top="1134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FD0962" w:rsidRPr="00F17638" w:rsidRDefault="00521396" w:rsidP="004B0C47">
      <w:pPr>
        <w:pStyle w:val="3"/>
        <w:spacing w:after="240"/>
        <w:rPr>
          <w:rFonts w:cs="Times New Roman"/>
          <w:szCs w:val="28"/>
        </w:rPr>
      </w:pPr>
      <w:bookmarkStart w:id="187" w:name="_Toc392073622"/>
      <w:bookmarkStart w:id="188" w:name="_Toc406481993"/>
      <w:r w:rsidRPr="00F17638">
        <w:rPr>
          <w:rFonts w:cs="Times New Roman"/>
          <w:szCs w:val="28"/>
        </w:rPr>
        <w:lastRenderedPageBreak/>
        <w:t>3.</w:t>
      </w:r>
      <w:r w:rsidR="00FD0962" w:rsidRPr="00F17638">
        <w:rPr>
          <w:rFonts w:cs="Times New Roman"/>
          <w:szCs w:val="28"/>
        </w:rPr>
        <w:t>3.5</w:t>
      </w:r>
      <w:r w:rsidR="00F81E6C" w:rsidRPr="00F17638">
        <w:rPr>
          <w:rFonts w:cs="Times New Roman"/>
          <w:szCs w:val="28"/>
        </w:rPr>
        <w:t>.</w:t>
      </w:r>
      <w:r w:rsidR="00FD0962" w:rsidRPr="00F17638">
        <w:rPr>
          <w:rFonts w:cs="Times New Roman"/>
          <w:szCs w:val="28"/>
        </w:rPr>
        <w:t xml:space="preserve"> Анализ резервов производственных мощностей системы водоотв</w:t>
      </w:r>
      <w:r w:rsidR="00FD0962" w:rsidRPr="00F17638">
        <w:rPr>
          <w:rFonts w:cs="Times New Roman"/>
          <w:szCs w:val="28"/>
        </w:rPr>
        <w:t>е</w:t>
      </w:r>
      <w:r w:rsidR="00FD0962" w:rsidRPr="00F17638">
        <w:rPr>
          <w:rFonts w:cs="Times New Roman"/>
          <w:szCs w:val="28"/>
        </w:rPr>
        <w:t>дения и возможности расширения зоны их действия</w:t>
      </w:r>
      <w:bookmarkEnd w:id="186"/>
      <w:bookmarkEnd w:id="187"/>
      <w:bookmarkEnd w:id="188"/>
    </w:p>
    <w:p w:rsidR="00BA22F1" w:rsidRPr="00F17638" w:rsidRDefault="00E9650A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Анализ </w:t>
      </w:r>
      <w:proofErr w:type="gramStart"/>
      <w:r w:rsidR="00B14A3A" w:rsidRPr="00F17638">
        <w:rPr>
          <w:rFonts w:cs="Times New Roman"/>
          <w:szCs w:val="28"/>
        </w:rPr>
        <w:t xml:space="preserve">результатов расчета </w:t>
      </w:r>
      <w:r w:rsidR="009339D9" w:rsidRPr="00F17638">
        <w:rPr>
          <w:rFonts w:cs="Times New Roman"/>
          <w:szCs w:val="28"/>
        </w:rPr>
        <w:t>резервов производственных мощностей системы</w:t>
      </w:r>
      <w:proofErr w:type="gramEnd"/>
      <w:r w:rsidR="009339D9" w:rsidRPr="00F17638">
        <w:rPr>
          <w:rFonts w:cs="Times New Roman"/>
          <w:szCs w:val="28"/>
        </w:rPr>
        <w:t xml:space="preserve"> водоотведения</w:t>
      </w:r>
      <w:r w:rsidR="00C433E2" w:rsidRPr="00F17638">
        <w:rPr>
          <w:rFonts w:cs="Times New Roman"/>
          <w:szCs w:val="28"/>
        </w:rPr>
        <w:t>, рассчитанных в п. 3.3.3.,</w:t>
      </w:r>
      <w:r w:rsidR="009339D9" w:rsidRPr="00F17638">
        <w:rPr>
          <w:rFonts w:cs="Times New Roman"/>
          <w:szCs w:val="28"/>
        </w:rPr>
        <w:t xml:space="preserve"> </w:t>
      </w:r>
      <w:r w:rsidR="00B14A3A" w:rsidRPr="00F17638">
        <w:rPr>
          <w:rFonts w:cs="Times New Roman"/>
          <w:szCs w:val="28"/>
        </w:rPr>
        <w:t xml:space="preserve">показал, что </w:t>
      </w:r>
      <w:r w:rsidR="00BA22F1" w:rsidRPr="00F17638">
        <w:rPr>
          <w:rFonts w:cs="Times New Roman"/>
          <w:szCs w:val="28"/>
        </w:rPr>
        <w:t>при прогнозируемой те</w:t>
      </w:r>
      <w:r w:rsidR="00BA22F1" w:rsidRPr="00F17638">
        <w:rPr>
          <w:rFonts w:cs="Times New Roman"/>
          <w:szCs w:val="28"/>
        </w:rPr>
        <w:t>н</w:t>
      </w:r>
      <w:r w:rsidR="00BA22F1" w:rsidRPr="00F17638">
        <w:rPr>
          <w:rFonts w:cs="Times New Roman"/>
          <w:szCs w:val="28"/>
        </w:rPr>
        <w:t>денции к подключению новых потребителей, при существующих мощностях им</w:t>
      </w:r>
      <w:r w:rsidR="00BA22F1" w:rsidRPr="00F17638">
        <w:rPr>
          <w:rFonts w:cs="Times New Roman"/>
          <w:szCs w:val="28"/>
        </w:rPr>
        <w:t>е</w:t>
      </w:r>
      <w:r w:rsidR="00BA22F1" w:rsidRPr="00F17638">
        <w:rPr>
          <w:rFonts w:cs="Times New Roman"/>
          <w:szCs w:val="28"/>
        </w:rPr>
        <w:t xml:space="preserve">ется </w:t>
      </w:r>
      <w:r w:rsidR="007B3B10" w:rsidRPr="00F17638">
        <w:rPr>
          <w:rFonts w:cs="Times New Roman"/>
          <w:szCs w:val="28"/>
        </w:rPr>
        <w:t>резерв</w:t>
      </w:r>
      <w:r w:rsidR="00BA22F1" w:rsidRPr="00F17638">
        <w:rPr>
          <w:rFonts w:cs="Times New Roman"/>
          <w:szCs w:val="28"/>
        </w:rPr>
        <w:t xml:space="preserve"> по производительностям основного технологического оборудования. </w:t>
      </w:r>
    </w:p>
    <w:p w:rsidR="00E747A3" w:rsidRPr="00F17638" w:rsidRDefault="00521396" w:rsidP="004B0C47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89" w:name="_Toc385862087"/>
      <w:bookmarkStart w:id="190" w:name="_Toc392073623"/>
      <w:bookmarkStart w:id="191" w:name="_Toc406481994"/>
      <w:r w:rsidRPr="00F1763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E747A3" w:rsidRPr="00F1763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81E6C" w:rsidRPr="00F1763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747A3" w:rsidRPr="00F17638">
        <w:rPr>
          <w:rFonts w:ascii="Times New Roman" w:hAnsi="Times New Roman" w:cs="Times New Roman"/>
          <w:color w:val="auto"/>
          <w:sz w:val="28"/>
          <w:szCs w:val="28"/>
        </w:rPr>
        <w:t xml:space="preserve"> Предложения по строительству, реконструкции и модернизации (техническому перевооружению) объектов централизованной системы вод</w:t>
      </w:r>
      <w:r w:rsidR="00E747A3" w:rsidRPr="00F1763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747A3" w:rsidRPr="00F17638">
        <w:rPr>
          <w:rFonts w:ascii="Times New Roman" w:hAnsi="Times New Roman" w:cs="Times New Roman"/>
          <w:color w:val="auto"/>
          <w:sz w:val="28"/>
          <w:szCs w:val="28"/>
        </w:rPr>
        <w:t>отведения</w:t>
      </w:r>
      <w:bookmarkEnd w:id="189"/>
      <w:bookmarkEnd w:id="190"/>
      <w:bookmarkEnd w:id="191"/>
    </w:p>
    <w:p w:rsidR="00E747A3" w:rsidRPr="00F17638" w:rsidRDefault="00521396" w:rsidP="004B0C47">
      <w:pPr>
        <w:pStyle w:val="3"/>
        <w:spacing w:after="240"/>
        <w:rPr>
          <w:rFonts w:cs="Times New Roman"/>
          <w:szCs w:val="28"/>
        </w:rPr>
      </w:pPr>
      <w:bookmarkStart w:id="192" w:name="_Toc385862088"/>
      <w:bookmarkStart w:id="193" w:name="_Toc392073624"/>
      <w:bookmarkStart w:id="194" w:name="_Toc406481995"/>
      <w:r w:rsidRPr="00F17638">
        <w:rPr>
          <w:rFonts w:cs="Times New Roman"/>
          <w:szCs w:val="28"/>
        </w:rPr>
        <w:t>3.</w:t>
      </w:r>
      <w:r w:rsidR="00E747A3" w:rsidRPr="00F17638">
        <w:rPr>
          <w:rFonts w:cs="Times New Roman"/>
          <w:szCs w:val="28"/>
        </w:rPr>
        <w:t>4.1</w:t>
      </w:r>
      <w:r w:rsidR="00F81E6C" w:rsidRPr="00F17638">
        <w:rPr>
          <w:rFonts w:cs="Times New Roman"/>
          <w:szCs w:val="28"/>
        </w:rPr>
        <w:t>.</w:t>
      </w:r>
      <w:r w:rsidR="00E747A3" w:rsidRPr="00F17638">
        <w:rPr>
          <w:rFonts w:cs="Times New Roman"/>
          <w:szCs w:val="28"/>
        </w:rPr>
        <w:t xml:space="preserve"> Основные направления, принципы, задачи и целевые показатели развития централизованной системы водоотведения</w:t>
      </w:r>
      <w:bookmarkEnd w:id="192"/>
      <w:bookmarkEnd w:id="193"/>
      <w:bookmarkEnd w:id="194"/>
    </w:p>
    <w:p w:rsidR="00E747A3" w:rsidRPr="00F17638" w:rsidRDefault="00E747A3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Раздел «Водоотведение» схемы водоснабжения и водоотведения</w:t>
      </w:r>
      <w:r w:rsidR="00042519" w:rsidRPr="00F17638">
        <w:rPr>
          <w:rFonts w:cs="Times New Roman"/>
          <w:szCs w:val="28"/>
        </w:rPr>
        <w:t xml:space="preserve"> </w:t>
      </w:r>
      <w:r w:rsidR="00C4772F" w:rsidRPr="00C4772F">
        <w:rPr>
          <w:rFonts w:cs="Times New Roman"/>
          <w:szCs w:val="28"/>
        </w:rPr>
        <w:t>МО «Сове</w:t>
      </w:r>
      <w:r w:rsidR="00C4772F" w:rsidRPr="00C4772F">
        <w:rPr>
          <w:rFonts w:cs="Times New Roman"/>
          <w:szCs w:val="28"/>
        </w:rPr>
        <w:t>т</w:t>
      </w:r>
      <w:r w:rsidR="00C4772F" w:rsidRPr="00C4772F">
        <w:rPr>
          <w:rFonts w:cs="Times New Roman"/>
          <w:szCs w:val="28"/>
        </w:rPr>
        <w:t>ское городское поселение»</w:t>
      </w:r>
      <w:r w:rsidR="00CF1E2F" w:rsidRPr="00F17638">
        <w:rPr>
          <w:rFonts w:cs="Times New Roman"/>
          <w:szCs w:val="28"/>
        </w:rPr>
        <w:t xml:space="preserve"> </w:t>
      </w:r>
      <w:r w:rsidR="00774329" w:rsidRPr="00F17638">
        <w:rPr>
          <w:rFonts w:cs="Times New Roman"/>
          <w:szCs w:val="28"/>
        </w:rPr>
        <w:t>на период до 20</w:t>
      </w:r>
      <w:r w:rsidR="00CF1E2F" w:rsidRPr="00F17638">
        <w:rPr>
          <w:rFonts w:cs="Times New Roman"/>
          <w:szCs w:val="28"/>
        </w:rPr>
        <w:t>2</w:t>
      </w:r>
      <w:r w:rsidR="00C4772F">
        <w:rPr>
          <w:rFonts w:cs="Times New Roman"/>
          <w:szCs w:val="28"/>
        </w:rPr>
        <w:t>8</w:t>
      </w:r>
      <w:r w:rsidRPr="00F17638">
        <w:rPr>
          <w:rFonts w:cs="Times New Roman"/>
          <w:szCs w:val="28"/>
        </w:rPr>
        <w:t xml:space="preserve"> года (далее раздел «Водоотведение» схемы водоснабжения и водоотведения) разработан в целях реализации госуда</w:t>
      </w:r>
      <w:r w:rsidRPr="00F17638">
        <w:rPr>
          <w:rFonts w:cs="Times New Roman"/>
          <w:szCs w:val="28"/>
        </w:rPr>
        <w:t>р</w:t>
      </w:r>
      <w:r w:rsidRPr="00F17638">
        <w:rPr>
          <w:rFonts w:cs="Times New Roman"/>
          <w:szCs w:val="28"/>
        </w:rPr>
        <w:t>ственной политики в сфере водоотведения,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водоотведения; снижение негативного возде</w:t>
      </w:r>
      <w:r w:rsidRPr="00F17638">
        <w:rPr>
          <w:rFonts w:cs="Times New Roman"/>
          <w:szCs w:val="28"/>
        </w:rPr>
        <w:t>й</w:t>
      </w:r>
      <w:r w:rsidRPr="00F17638">
        <w:rPr>
          <w:rFonts w:cs="Times New Roman"/>
          <w:szCs w:val="28"/>
        </w:rPr>
        <w:t>ствия на водные объекты путем повышения качества очистки сточных вод; обе</w:t>
      </w:r>
      <w:r w:rsidRPr="00F17638">
        <w:rPr>
          <w:rFonts w:cs="Times New Roman"/>
          <w:szCs w:val="28"/>
        </w:rPr>
        <w:t>с</w:t>
      </w:r>
      <w:r w:rsidRPr="00F17638">
        <w:rPr>
          <w:rFonts w:cs="Times New Roman"/>
          <w:szCs w:val="28"/>
        </w:rPr>
        <w:t>печение доступности услуг водоотведения для абонентов за счет развития центр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лизованной системы водоотведения.</w:t>
      </w:r>
    </w:p>
    <w:p w:rsidR="00E747A3" w:rsidRPr="00F17638" w:rsidRDefault="00E747A3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Принципами развития централизованной системы водоотведения являются:</w:t>
      </w:r>
    </w:p>
    <w:p w:rsidR="007945EC" w:rsidRPr="00F17638" w:rsidRDefault="00E747A3" w:rsidP="005008B0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постоянное улучшение качества предоставления услуг водоотведения п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требителям (абонентам);</w:t>
      </w:r>
    </w:p>
    <w:p w:rsidR="007945EC" w:rsidRPr="00F17638" w:rsidRDefault="00E747A3" w:rsidP="005008B0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постоянное совершенствование системы водоотведения путем планиров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ния</w:t>
      </w:r>
      <w:r w:rsidR="00C504F7" w:rsidRPr="00F17638">
        <w:rPr>
          <w:rFonts w:cs="Times New Roman"/>
          <w:szCs w:val="28"/>
        </w:rPr>
        <w:t>;</w:t>
      </w:r>
    </w:p>
    <w:p w:rsidR="007945EC" w:rsidRPr="00F17638" w:rsidRDefault="00E747A3" w:rsidP="005008B0">
      <w:pPr>
        <w:pStyle w:val="ab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реализаци</w:t>
      </w:r>
      <w:r w:rsidR="0032531A" w:rsidRPr="00F17638">
        <w:rPr>
          <w:rFonts w:cs="Times New Roman"/>
          <w:szCs w:val="28"/>
        </w:rPr>
        <w:t>я</w:t>
      </w:r>
      <w:r w:rsidRPr="00F17638">
        <w:rPr>
          <w:rFonts w:cs="Times New Roman"/>
          <w:szCs w:val="28"/>
        </w:rPr>
        <w:t>, проверк</w:t>
      </w:r>
      <w:r w:rsidR="0032531A"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 xml:space="preserve"> и корректировк</w:t>
      </w:r>
      <w:r w:rsidR="0032531A"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 xml:space="preserve"> технических решений и меропри</w:t>
      </w:r>
      <w:r w:rsidRPr="00F17638">
        <w:rPr>
          <w:rFonts w:cs="Times New Roman"/>
          <w:szCs w:val="28"/>
        </w:rPr>
        <w:t>я</w:t>
      </w:r>
      <w:r w:rsidRPr="00F17638">
        <w:rPr>
          <w:rFonts w:cs="Times New Roman"/>
          <w:szCs w:val="28"/>
        </w:rPr>
        <w:t>тий.</w:t>
      </w:r>
    </w:p>
    <w:p w:rsidR="00E747A3" w:rsidRPr="00F17638" w:rsidRDefault="008B46CC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Основными задачами, решаемыми в разделе «Водоотведение» схемы вод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снабжения и водоотведения являются:</w:t>
      </w:r>
    </w:p>
    <w:p w:rsidR="007945EC" w:rsidRPr="00F17638" w:rsidRDefault="00E747A3" w:rsidP="005008B0">
      <w:pPr>
        <w:pStyle w:val="ae"/>
        <w:numPr>
          <w:ilvl w:val="0"/>
          <w:numId w:val="10"/>
        </w:numPr>
        <w:spacing w:line="276" w:lineRule="auto"/>
        <w:contextualSpacing/>
        <w:rPr>
          <w:sz w:val="28"/>
          <w:szCs w:val="28"/>
        </w:rPr>
      </w:pPr>
      <w:r w:rsidRPr="00F17638">
        <w:rPr>
          <w:sz w:val="28"/>
          <w:szCs w:val="28"/>
        </w:rPr>
        <w:t>реконструкция сетей водоотведения;</w:t>
      </w:r>
    </w:p>
    <w:p w:rsidR="007945EC" w:rsidRPr="00F17638" w:rsidRDefault="00CF1E2F" w:rsidP="005008B0">
      <w:pPr>
        <w:pStyle w:val="ae"/>
        <w:numPr>
          <w:ilvl w:val="0"/>
          <w:numId w:val="10"/>
        </w:numPr>
        <w:spacing w:line="276" w:lineRule="auto"/>
        <w:contextualSpacing/>
        <w:rPr>
          <w:sz w:val="28"/>
          <w:szCs w:val="28"/>
        </w:rPr>
      </w:pPr>
      <w:r w:rsidRPr="00F17638">
        <w:rPr>
          <w:sz w:val="28"/>
          <w:szCs w:val="28"/>
        </w:rPr>
        <w:t>строительство</w:t>
      </w:r>
      <w:r w:rsidR="00E747A3" w:rsidRPr="00F17638">
        <w:rPr>
          <w:sz w:val="28"/>
          <w:szCs w:val="28"/>
        </w:rPr>
        <w:t xml:space="preserve"> канализационных очистных сооружений; </w:t>
      </w:r>
    </w:p>
    <w:p w:rsidR="007945EC" w:rsidRPr="00F17638" w:rsidRDefault="00E747A3" w:rsidP="005008B0">
      <w:pPr>
        <w:pStyle w:val="ae"/>
        <w:numPr>
          <w:ilvl w:val="0"/>
          <w:numId w:val="10"/>
        </w:numPr>
        <w:spacing w:line="276" w:lineRule="auto"/>
        <w:contextualSpacing/>
        <w:rPr>
          <w:sz w:val="28"/>
          <w:szCs w:val="28"/>
        </w:rPr>
      </w:pPr>
      <w:r w:rsidRPr="00F17638">
        <w:rPr>
          <w:sz w:val="28"/>
          <w:szCs w:val="28"/>
        </w:rPr>
        <w:t>реализация мероприятий, направленных на энергосбережение и повыш</w:t>
      </w:r>
      <w:r w:rsidRPr="00F17638">
        <w:rPr>
          <w:sz w:val="28"/>
          <w:szCs w:val="28"/>
        </w:rPr>
        <w:t>е</w:t>
      </w:r>
      <w:r w:rsidRPr="00F17638">
        <w:rPr>
          <w:sz w:val="28"/>
          <w:szCs w:val="28"/>
        </w:rPr>
        <w:t>ние энергетической эффективности.</w:t>
      </w:r>
    </w:p>
    <w:p w:rsidR="00E747A3" w:rsidRPr="00F17638" w:rsidRDefault="00521396" w:rsidP="004B0C47">
      <w:pPr>
        <w:pStyle w:val="3"/>
        <w:rPr>
          <w:szCs w:val="28"/>
        </w:rPr>
      </w:pPr>
      <w:bookmarkStart w:id="195" w:name="_Toc385862089"/>
      <w:bookmarkStart w:id="196" w:name="_Toc392073625"/>
      <w:bookmarkStart w:id="197" w:name="_Toc406481996"/>
      <w:r w:rsidRPr="00F17638">
        <w:rPr>
          <w:szCs w:val="28"/>
        </w:rPr>
        <w:lastRenderedPageBreak/>
        <w:t>3.</w:t>
      </w:r>
      <w:r w:rsidR="00E747A3" w:rsidRPr="00F17638">
        <w:rPr>
          <w:szCs w:val="28"/>
        </w:rPr>
        <w:t>4.2</w:t>
      </w:r>
      <w:r w:rsidR="00F81E6C" w:rsidRPr="00F17638">
        <w:rPr>
          <w:szCs w:val="28"/>
        </w:rPr>
        <w:t>.</w:t>
      </w:r>
      <w:r w:rsidR="00E747A3" w:rsidRPr="00F17638">
        <w:rPr>
          <w:szCs w:val="28"/>
        </w:rPr>
        <w:t xml:space="preserve"> Перечень основных мероприятий по реализации схем водоотвед</w:t>
      </w:r>
      <w:r w:rsidR="00E747A3" w:rsidRPr="00F17638">
        <w:rPr>
          <w:szCs w:val="28"/>
        </w:rPr>
        <w:t>е</w:t>
      </w:r>
      <w:r w:rsidR="00E747A3" w:rsidRPr="00F17638">
        <w:rPr>
          <w:szCs w:val="28"/>
        </w:rPr>
        <w:t>ния с разбивкой по годам, включая технические о</w:t>
      </w:r>
      <w:r w:rsidR="004A57F0" w:rsidRPr="00F17638">
        <w:rPr>
          <w:szCs w:val="28"/>
        </w:rPr>
        <w:t>бос</w:t>
      </w:r>
      <w:r w:rsidR="00E747A3" w:rsidRPr="00F17638">
        <w:rPr>
          <w:szCs w:val="28"/>
        </w:rPr>
        <w:t>нования этих меропр</w:t>
      </w:r>
      <w:r w:rsidR="00E747A3" w:rsidRPr="00F17638">
        <w:rPr>
          <w:szCs w:val="28"/>
        </w:rPr>
        <w:t>и</w:t>
      </w:r>
      <w:r w:rsidR="00E747A3" w:rsidRPr="00F17638">
        <w:rPr>
          <w:szCs w:val="28"/>
        </w:rPr>
        <w:t>ятий</w:t>
      </w:r>
      <w:bookmarkEnd w:id="195"/>
      <w:bookmarkEnd w:id="196"/>
      <w:bookmarkEnd w:id="197"/>
    </w:p>
    <w:p w:rsidR="001F6810" w:rsidRPr="00F17638" w:rsidRDefault="001F6810" w:rsidP="004B0C47">
      <w:pPr>
        <w:ind w:firstLine="567"/>
        <w:rPr>
          <w:rFonts w:cs="Times New Roman"/>
          <w:szCs w:val="28"/>
        </w:rPr>
      </w:pPr>
      <w:bookmarkStart w:id="198" w:name="_Toc385862090"/>
      <w:bookmarkStart w:id="199" w:name="_Toc392073626"/>
      <w:r w:rsidRPr="00F17638">
        <w:rPr>
          <w:rFonts w:cs="Times New Roman"/>
          <w:szCs w:val="28"/>
        </w:rPr>
        <w:t>По результатам анализа сведений о системе водоотведения рекомендованы следующие мероприятия:</w:t>
      </w:r>
    </w:p>
    <w:p w:rsidR="00674CA3" w:rsidRPr="00F611E3" w:rsidRDefault="00674CA3" w:rsidP="00674CA3">
      <w:pPr>
        <w:ind w:firstLine="567"/>
        <w:rPr>
          <w:rFonts w:cs="Times New Roman"/>
          <w:b/>
          <w:szCs w:val="28"/>
        </w:rPr>
      </w:pPr>
      <w:r w:rsidRPr="00F611E3">
        <w:rPr>
          <w:rFonts w:cs="Times New Roman"/>
          <w:b/>
          <w:szCs w:val="28"/>
        </w:rPr>
        <w:t>п. Дятлово</w:t>
      </w:r>
    </w:p>
    <w:p w:rsidR="00674CA3" w:rsidRPr="00F17638" w:rsidRDefault="00674CA3" w:rsidP="00674CA3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На первый этап 2014-201</w:t>
      </w:r>
      <w:r>
        <w:rPr>
          <w:rFonts w:cs="Times New Roman"/>
          <w:szCs w:val="28"/>
        </w:rPr>
        <w:t>8</w:t>
      </w:r>
      <w:r w:rsidRPr="00F17638">
        <w:rPr>
          <w:rFonts w:cs="Times New Roman"/>
          <w:szCs w:val="28"/>
        </w:rPr>
        <w:t xml:space="preserve"> год:</w:t>
      </w:r>
    </w:p>
    <w:p w:rsidR="00674CA3" w:rsidRPr="00F865C4" w:rsidRDefault="00674CA3" w:rsidP="005008B0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Реконструкция </w:t>
      </w:r>
      <w:r>
        <w:rPr>
          <w:rFonts w:cs="Times New Roman"/>
          <w:szCs w:val="28"/>
        </w:rPr>
        <w:t>КОС (1 шт.)</w:t>
      </w:r>
    </w:p>
    <w:p w:rsidR="00674CA3" w:rsidRDefault="00674CA3" w:rsidP="005008B0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Поэтапная р</w:t>
      </w:r>
      <w:r w:rsidRPr="00F17638">
        <w:rPr>
          <w:rFonts w:cs="Times New Roman"/>
          <w:szCs w:val="28"/>
        </w:rPr>
        <w:t xml:space="preserve">еконструкция </w:t>
      </w:r>
      <w:r w:rsidRPr="00674CA3">
        <w:rPr>
          <w:rFonts w:cs="Times New Roman"/>
          <w:szCs w:val="28"/>
        </w:rPr>
        <w:t xml:space="preserve">ветхих канализационных </w:t>
      </w:r>
      <w:r w:rsidRPr="00F17638">
        <w:rPr>
          <w:rFonts w:cs="Times New Roman"/>
          <w:szCs w:val="28"/>
        </w:rPr>
        <w:t>сетей</w:t>
      </w:r>
      <w:r>
        <w:rPr>
          <w:rFonts w:cs="Times New Roman"/>
          <w:szCs w:val="28"/>
        </w:rPr>
        <w:t xml:space="preserve"> (2,58 км)</w:t>
      </w:r>
    </w:p>
    <w:p w:rsidR="00017517" w:rsidRDefault="00017517" w:rsidP="005008B0">
      <w:pPr>
        <w:pStyle w:val="ab"/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Реконструкция оборудования КНС </w:t>
      </w:r>
    </w:p>
    <w:p w:rsidR="00674CA3" w:rsidRPr="00F17638" w:rsidRDefault="00674CA3" w:rsidP="00674CA3">
      <w:pPr>
        <w:ind w:left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На второй этап 201</w:t>
      </w:r>
      <w:r>
        <w:rPr>
          <w:rFonts w:cs="Times New Roman"/>
          <w:szCs w:val="28"/>
        </w:rPr>
        <w:t>9</w:t>
      </w:r>
      <w:r w:rsidRPr="00F17638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>8</w:t>
      </w:r>
      <w:r w:rsidRPr="00F17638">
        <w:rPr>
          <w:rFonts w:cs="Times New Roman"/>
          <w:szCs w:val="28"/>
        </w:rPr>
        <w:t xml:space="preserve"> год:</w:t>
      </w:r>
    </w:p>
    <w:p w:rsidR="00674CA3" w:rsidRDefault="00674CA3" w:rsidP="005008B0">
      <w:pPr>
        <w:numPr>
          <w:ilvl w:val="0"/>
          <w:numId w:val="38"/>
        </w:numPr>
        <w:rPr>
          <w:rFonts w:cs="Times New Roman"/>
          <w:szCs w:val="28"/>
        </w:rPr>
      </w:pPr>
      <w:r w:rsidRPr="00674CA3">
        <w:rPr>
          <w:rFonts w:cs="Times New Roman"/>
          <w:szCs w:val="28"/>
        </w:rPr>
        <w:t>Поэтапная реконструкция ветхих канализационных сетей (2,58 км)</w:t>
      </w:r>
    </w:p>
    <w:p w:rsidR="00BF3AED" w:rsidRPr="00674CA3" w:rsidRDefault="00BF3AED" w:rsidP="005008B0">
      <w:pPr>
        <w:numPr>
          <w:ilvl w:val="0"/>
          <w:numId w:val="3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Строительство сетей водоотведения для подключения перспективной застройки (1 км).</w:t>
      </w:r>
    </w:p>
    <w:p w:rsidR="00674CA3" w:rsidRPr="00F611E3" w:rsidRDefault="00674CA3" w:rsidP="00674CA3">
      <w:pPr>
        <w:ind w:firstLine="567"/>
        <w:rPr>
          <w:rFonts w:cs="Times New Roman"/>
          <w:b/>
          <w:szCs w:val="28"/>
        </w:rPr>
      </w:pPr>
      <w:r w:rsidRPr="00F611E3">
        <w:rPr>
          <w:rFonts w:cs="Times New Roman"/>
          <w:b/>
          <w:szCs w:val="28"/>
        </w:rPr>
        <w:t>п. Соколинское</w:t>
      </w:r>
    </w:p>
    <w:p w:rsidR="00674CA3" w:rsidRPr="00750BE9" w:rsidRDefault="00674CA3" w:rsidP="00674CA3">
      <w:pPr>
        <w:ind w:firstLine="567"/>
        <w:rPr>
          <w:rFonts w:cs="Times New Roman"/>
          <w:szCs w:val="28"/>
        </w:rPr>
      </w:pPr>
      <w:r w:rsidRPr="00750BE9">
        <w:rPr>
          <w:rFonts w:cs="Times New Roman"/>
          <w:szCs w:val="28"/>
        </w:rPr>
        <w:t>На первый этап 2014-2018 год:</w:t>
      </w:r>
    </w:p>
    <w:p w:rsidR="00674CA3" w:rsidRPr="00750BE9" w:rsidRDefault="00674CA3" w:rsidP="005008B0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Строительство ЛОС 100 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сут</w:t>
      </w:r>
      <w:proofErr w:type="spellEnd"/>
      <w:r>
        <w:rPr>
          <w:rFonts w:cs="Times New Roman"/>
          <w:szCs w:val="28"/>
        </w:rPr>
        <w:t xml:space="preserve"> </w:t>
      </w:r>
      <w:r w:rsidRPr="00750BE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(1шт.)</w:t>
      </w:r>
    </w:p>
    <w:p w:rsidR="00674CA3" w:rsidRDefault="00674CA3" w:rsidP="005008B0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 w:rsidRPr="00750BE9">
        <w:rPr>
          <w:rFonts w:cs="Times New Roman"/>
          <w:szCs w:val="28"/>
        </w:rPr>
        <w:t xml:space="preserve">Реконструкция </w:t>
      </w:r>
      <w:r w:rsidRPr="00674CA3">
        <w:rPr>
          <w:rFonts w:cs="Times New Roman"/>
          <w:szCs w:val="28"/>
        </w:rPr>
        <w:t xml:space="preserve">ветхих канализационных </w:t>
      </w:r>
      <w:r w:rsidRPr="00750BE9">
        <w:rPr>
          <w:rFonts w:cs="Times New Roman"/>
          <w:szCs w:val="28"/>
        </w:rPr>
        <w:t>сетей (</w:t>
      </w:r>
      <w:r>
        <w:rPr>
          <w:rFonts w:cs="Times New Roman"/>
          <w:szCs w:val="28"/>
        </w:rPr>
        <w:t>2,25</w:t>
      </w:r>
      <w:r w:rsidRPr="00750BE9">
        <w:rPr>
          <w:rFonts w:cs="Times New Roman"/>
          <w:szCs w:val="28"/>
        </w:rPr>
        <w:t xml:space="preserve"> км)</w:t>
      </w:r>
    </w:p>
    <w:p w:rsidR="00017517" w:rsidRDefault="00017517" w:rsidP="005008B0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Реконструкция оборудования КНС </w:t>
      </w:r>
    </w:p>
    <w:p w:rsidR="00674CA3" w:rsidRDefault="00674CA3" w:rsidP="00674CA3">
      <w:pPr>
        <w:ind w:firstLine="567"/>
        <w:rPr>
          <w:rFonts w:cs="Times New Roman"/>
          <w:szCs w:val="28"/>
        </w:rPr>
      </w:pPr>
      <w:r w:rsidRPr="00750BE9">
        <w:rPr>
          <w:rFonts w:cs="Times New Roman"/>
          <w:szCs w:val="28"/>
        </w:rPr>
        <w:t>На второй этап 2019-2028 год:</w:t>
      </w:r>
    </w:p>
    <w:p w:rsidR="00BF3AED" w:rsidRPr="00BF3AED" w:rsidRDefault="00BF3AED" w:rsidP="005008B0">
      <w:pPr>
        <w:numPr>
          <w:ilvl w:val="0"/>
          <w:numId w:val="38"/>
        </w:numPr>
        <w:rPr>
          <w:rFonts w:cs="Times New Roman"/>
          <w:szCs w:val="28"/>
        </w:rPr>
      </w:pPr>
      <w:r w:rsidRPr="00BF3AED">
        <w:rPr>
          <w:rFonts w:cs="Times New Roman"/>
          <w:szCs w:val="28"/>
        </w:rPr>
        <w:t>Строительство сетей водоотведения для подключения перспективной застройки (1 км).</w:t>
      </w:r>
    </w:p>
    <w:p w:rsidR="00674CA3" w:rsidRPr="00F611E3" w:rsidRDefault="00674CA3" w:rsidP="00053B9D">
      <w:pPr>
        <w:pStyle w:val="ab"/>
        <w:ind w:left="0" w:firstLine="567"/>
        <w:rPr>
          <w:rFonts w:cs="Times New Roman"/>
          <w:b/>
          <w:szCs w:val="28"/>
        </w:rPr>
      </w:pPr>
      <w:proofErr w:type="spellStart"/>
      <w:r w:rsidRPr="00F611E3">
        <w:rPr>
          <w:rFonts w:cs="Times New Roman"/>
          <w:b/>
          <w:szCs w:val="28"/>
        </w:rPr>
        <w:t>пгт</w:t>
      </w:r>
      <w:proofErr w:type="spellEnd"/>
      <w:r w:rsidRPr="00F611E3">
        <w:rPr>
          <w:rFonts w:cs="Times New Roman"/>
          <w:b/>
          <w:szCs w:val="28"/>
        </w:rPr>
        <w:t>. Советский</w:t>
      </w:r>
    </w:p>
    <w:p w:rsidR="00674CA3" w:rsidRPr="00D42DED" w:rsidRDefault="00674CA3" w:rsidP="00674CA3">
      <w:pPr>
        <w:pStyle w:val="ab"/>
        <w:ind w:left="0" w:firstLine="567"/>
        <w:rPr>
          <w:rFonts w:cs="Times New Roman"/>
          <w:szCs w:val="28"/>
        </w:rPr>
      </w:pPr>
      <w:r w:rsidRPr="00D42DED">
        <w:rPr>
          <w:rFonts w:cs="Times New Roman"/>
          <w:szCs w:val="28"/>
        </w:rPr>
        <w:t>На первый этап 2014-2018 год:</w:t>
      </w:r>
    </w:p>
    <w:p w:rsidR="00674CA3" w:rsidRDefault="00674CA3" w:rsidP="005008B0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Строительство КОС 1000</w:t>
      </w:r>
      <w:r w:rsidRPr="00674CA3">
        <w:rPr>
          <w:rFonts w:cs="Times New Roman"/>
          <w:szCs w:val="28"/>
        </w:rPr>
        <w:t xml:space="preserve"> м</w:t>
      </w:r>
      <w:r w:rsidRPr="00674CA3">
        <w:rPr>
          <w:rFonts w:cs="Times New Roman"/>
          <w:szCs w:val="28"/>
          <w:vertAlign w:val="superscript"/>
        </w:rPr>
        <w:t>3</w:t>
      </w:r>
      <w:r w:rsidRPr="00674CA3">
        <w:rPr>
          <w:rFonts w:cs="Times New Roman"/>
          <w:szCs w:val="28"/>
        </w:rPr>
        <w:t>/</w:t>
      </w:r>
      <w:proofErr w:type="spellStart"/>
      <w:r w:rsidRPr="00674CA3">
        <w:rPr>
          <w:rFonts w:cs="Times New Roman"/>
          <w:szCs w:val="28"/>
        </w:rPr>
        <w:t>сут</w:t>
      </w:r>
      <w:proofErr w:type="spellEnd"/>
      <w:r w:rsidRPr="00674CA3">
        <w:rPr>
          <w:rFonts w:cs="Times New Roman"/>
          <w:szCs w:val="28"/>
        </w:rPr>
        <w:t xml:space="preserve">  </w:t>
      </w:r>
      <w:r w:rsidRPr="00D42DED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1 шт.</w:t>
      </w:r>
      <w:r w:rsidRPr="00D42DED">
        <w:rPr>
          <w:rFonts w:cs="Times New Roman"/>
          <w:szCs w:val="28"/>
        </w:rPr>
        <w:t>)</w:t>
      </w:r>
    </w:p>
    <w:p w:rsidR="00674CA3" w:rsidRDefault="00674CA3" w:rsidP="005008B0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Поэтапная р</w:t>
      </w:r>
      <w:r w:rsidRPr="00D42DED">
        <w:rPr>
          <w:rFonts w:cs="Times New Roman"/>
          <w:szCs w:val="28"/>
        </w:rPr>
        <w:t xml:space="preserve">еконструкция </w:t>
      </w:r>
      <w:r>
        <w:rPr>
          <w:rFonts w:cs="Times New Roman"/>
          <w:szCs w:val="28"/>
        </w:rPr>
        <w:t xml:space="preserve">ветхих канализационных </w:t>
      </w:r>
      <w:r w:rsidRPr="00D42DED">
        <w:rPr>
          <w:rFonts w:cs="Times New Roman"/>
          <w:szCs w:val="28"/>
        </w:rPr>
        <w:t>сетей (</w:t>
      </w:r>
      <w:r>
        <w:rPr>
          <w:rFonts w:cs="Times New Roman"/>
          <w:szCs w:val="28"/>
        </w:rPr>
        <w:t xml:space="preserve">2,76 </w:t>
      </w:r>
      <w:r w:rsidRPr="00D42DED">
        <w:rPr>
          <w:rFonts w:cs="Times New Roman"/>
          <w:szCs w:val="28"/>
        </w:rPr>
        <w:t>км)</w:t>
      </w:r>
    </w:p>
    <w:p w:rsidR="00674CA3" w:rsidRDefault="00674CA3" w:rsidP="005008B0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Реконструкция ливневой канализации (7 км)</w:t>
      </w:r>
    </w:p>
    <w:p w:rsidR="00017517" w:rsidRDefault="00017517" w:rsidP="005008B0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Реконструкция оборудования КНС </w:t>
      </w:r>
    </w:p>
    <w:p w:rsidR="00674CA3" w:rsidRPr="00D42DED" w:rsidRDefault="00674CA3" w:rsidP="00674CA3">
      <w:pPr>
        <w:pStyle w:val="ab"/>
        <w:ind w:left="0" w:firstLine="567"/>
        <w:rPr>
          <w:rFonts w:cs="Times New Roman"/>
          <w:szCs w:val="28"/>
        </w:rPr>
      </w:pPr>
      <w:r w:rsidRPr="00D42DED">
        <w:rPr>
          <w:rFonts w:cs="Times New Roman"/>
          <w:szCs w:val="28"/>
        </w:rPr>
        <w:t>На второй этап 2019-2028 год:</w:t>
      </w:r>
    </w:p>
    <w:p w:rsidR="00674CA3" w:rsidRDefault="00674CA3" w:rsidP="005008B0">
      <w:pPr>
        <w:pStyle w:val="ab"/>
        <w:numPr>
          <w:ilvl w:val="0"/>
          <w:numId w:val="43"/>
        </w:numPr>
        <w:rPr>
          <w:rFonts w:cs="Times New Roman"/>
          <w:szCs w:val="28"/>
        </w:rPr>
      </w:pPr>
      <w:r w:rsidRPr="00D42DED">
        <w:rPr>
          <w:rFonts w:cs="Times New Roman"/>
          <w:szCs w:val="28"/>
        </w:rPr>
        <w:t>Строительство новых поселковых водопроводных сетей (</w:t>
      </w:r>
      <w:r>
        <w:rPr>
          <w:rFonts w:cs="Times New Roman"/>
          <w:szCs w:val="28"/>
        </w:rPr>
        <w:t>1</w:t>
      </w:r>
      <w:r w:rsidRPr="00D42DED">
        <w:rPr>
          <w:rFonts w:cs="Times New Roman"/>
          <w:szCs w:val="28"/>
        </w:rPr>
        <w:t xml:space="preserve"> км)</w:t>
      </w:r>
    </w:p>
    <w:p w:rsidR="00674CA3" w:rsidRDefault="00674CA3" w:rsidP="005008B0">
      <w:pPr>
        <w:pStyle w:val="ab"/>
        <w:numPr>
          <w:ilvl w:val="0"/>
          <w:numId w:val="4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Поэтапная р</w:t>
      </w:r>
      <w:r w:rsidRPr="00D42DED">
        <w:rPr>
          <w:rFonts w:cs="Times New Roman"/>
          <w:szCs w:val="28"/>
        </w:rPr>
        <w:t xml:space="preserve">еконструкция </w:t>
      </w:r>
      <w:r>
        <w:rPr>
          <w:rFonts w:cs="Times New Roman"/>
          <w:szCs w:val="28"/>
        </w:rPr>
        <w:t xml:space="preserve">ветхих канализационных </w:t>
      </w:r>
      <w:r w:rsidRPr="00D42DED">
        <w:rPr>
          <w:rFonts w:cs="Times New Roman"/>
          <w:szCs w:val="28"/>
        </w:rPr>
        <w:t>сетей (</w:t>
      </w:r>
      <w:r>
        <w:rPr>
          <w:rFonts w:cs="Times New Roman"/>
          <w:szCs w:val="28"/>
        </w:rPr>
        <w:t xml:space="preserve">2,76 </w:t>
      </w:r>
      <w:r w:rsidRPr="00D42DED">
        <w:rPr>
          <w:rFonts w:cs="Times New Roman"/>
          <w:szCs w:val="28"/>
        </w:rPr>
        <w:t>км)</w:t>
      </w:r>
    </w:p>
    <w:p w:rsidR="00BF3AED" w:rsidRPr="00674CA3" w:rsidRDefault="00BF3AED" w:rsidP="005008B0">
      <w:pPr>
        <w:numPr>
          <w:ilvl w:val="0"/>
          <w:numId w:val="4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Строительство сетей водоотведения для подключения перспективной застройки (1 км).</w:t>
      </w:r>
    </w:p>
    <w:p w:rsidR="00674CA3" w:rsidRPr="00F611E3" w:rsidRDefault="00674CA3" w:rsidP="00674CA3">
      <w:pPr>
        <w:ind w:firstLine="567"/>
        <w:rPr>
          <w:rFonts w:cs="Times New Roman"/>
          <w:b/>
          <w:szCs w:val="28"/>
        </w:rPr>
      </w:pPr>
      <w:r w:rsidRPr="00F611E3">
        <w:rPr>
          <w:rFonts w:cs="Times New Roman"/>
          <w:b/>
          <w:szCs w:val="28"/>
        </w:rPr>
        <w:t xml:space="preserve">п. </w:t>
      </w:r>
      <w:r>
        <w:rPr>
          <w:rFonts w:cs="Times New Roman"/>
          <w:b/>
          <w:szCs w:val="28"/>
        </w:rPr>
        <w:t>Токарево</w:t>
      </w:r>
    </w:p>
    <w:p w:rsidR="00674CA3" w:rsidRPr="00F611E3" w:rsidRDefault="00674CA3" w:rsidP="00674CA3">
      <w:pPr>
        <w:ind w:firstLine="567"/>
        <w:rPr>
          <w:rFonts w:cs="Times New Roman"/>
          <w:szCs w:val="28"/>
        </w:rPr>
      </w:pPr>
      <w:r w:rsidRPr="00F611E3">
        <w:rPr>
          <w:rFonts w:cs="Times New Roman"/>
          <w:szCs w:val="28"/>
        </w:rPr>
        <w:t>На первый этап 2014-2018 год:</w:t>
      </w:r>
    </w:p>
    <w:p w:rsidR="00674CA3" w:rsidRPr="00674CA3" w:rsidRDefault="00674CA3" w:rsidP="005008B0">
      <w:pPr>
        <w:numPr>
          <w:ilvl w:val="0"/>
          <w:numId w:val="44"/>
        </w:numPr>
        <w:rPr>
          <w:rFonts w:cs="Times New Roman"/>
          <w:szCs w:val="28"/>
        </w:rPr>
      </w:pPr>
      <w:r w:rsidRPr="00674CA3">
        <w:rPr>
          <w:rFonts w:cs="Times New Roman"/>
          <w:szCs w:val="28"/>
        </w:rPr>
        <w:t>Строительство ЛОС 100 м</w:t>
      </w:r>
      <w:r w:rsidRPr="00674CA3">
        <w:rPr>
          <w:rFonts w:cs="Times New Roman"/>
          <w:szCs w:val="28"/>
          <w:vertAlign w:val="superscript"/>
        </w:rPr>
        <w:t>3</w:t>
      </w:r>
      <w:r w:rsidRPr="00674CA3">
        <w:rPr>
          <w:rFonts w:cs="Times New Roman"/>
          <w:szCs w:val="28"/>
        </w:rPr>
        <w:t>/</w:t>
      </w:r>
      <w:proofErr w:type="spellStart"/>
      <w:r w:rsidRPr="00674CA3">
        <w:rPr>
          <w:rFonts w:cs="Times New Roman"/>
          <w:szCs w:val="28"/>
        </w:rPr>
        <w:t>сут</w:t>
      </w:r>
      <w:proofErr w:type="spellEnd"/>
      <w:r w:rsidRPr="00674CA3">
        <w:rPr>
          <w:rFonts w:cs="Times New Roman"/>
          <w:szCs w:val="28"/>
        </w:rPr>
        <w:t xml:space="preserve">  (1шт.)</w:t>
      </w:r>
    </w:p>
    <w:p w:rsidR="00674CA3" w:rsidRDefault="00674CA3" w:rsidP="005008B0">
      <w:pPr>
        <w:numPr>
          <w:ilvl w:val="0"/>
          <w:numId w:val="44"/>
        </w:numPr>
        <w:rPr>
          <w:rFonts w:cs="Times New Roman"/>
          <w:szCs w:val="28"/>
        </w:rPr>
      </w:pPr>
      <w:r w:rsidRPr="00674CA3">
        <w:rPr>
          <w:rFonts w:cs="Times New Roman"/>
          <w:szCs w:val="28"/>
        </w:rPr>
        <w:lastRenderedPageBreak/>
        <w:t>Реконструкция ветхих канализационных сетей (</w:t>
      </w:r>
      <w:r>
        <w:rPr>
          <w:rFonts w:cs="Times New Roman"/>
          <w:szCs w:val="28"/>
        </w:rPr>
        <w:t>1,</w:t>
      </w:r>
      <w:r w:rsidRPr="00674CA3">
        <w:rPr>
          <w:rFonts w:cs="Times New Roman"/>
          <w:szCs w:val="28"/>
        </w:rPr>
        <w:t>25 км)</w:t>
      </w:r>
    </w:p>
    <w:p w:rsidR="00017517" w:rsidRDefault="00017517" w:rsidP="005008B0">
      <w:pPr>
        <w:pStyle w:val="ab"/>
        <w:numPr>
          <w:ilvl w:val="0"/>
          <w:numId w:val="4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Реконструкция оборудования КНС </w:t>
      </w:r>
    </w:p>
    <w:p w:rsidR="00674CA3" w:rsidRDefault="00674CA3" w:rsidP="00674CA3">
      <w:pPr>
        <w:ind w:firstLine="567"/>
        <w:rPr>
          <w:rFonts w:cs="Times New Roman"/>
          <w:szCs w:val="28"/>
        </w:rPr>
      </w:pPr>
      <w:r w:rsidRPr="00F611E3">
        <w:rPr>
          <w:rFonts w:cs="Times New Roman"/>
          <w:szCs w:val="28"/>
        </w:rPr>
        <w:t>На второй этап 2019-2028 год:</w:t>
      </w:r>
    </w:p>
    <w:p w:rsidR="00BF3AED" w:rsidRPr="00BF3AED" w:rsidRDefault="00BF3AED" w:rsidP="005008B0">
      <w:pPr>
        <w:numPr>
          <w:ilvl w:val="0"/>
          <w:numId w:val="38"/>
        </w:numPr>
        <w:rPr>
          <w:rFonts w:cs="Times New Roman"/>
          <w:szCs w:val="28"/>
        </w:rPr>
      </w:pPr>
      <w:r w:rsidRPr="00BF3AED">
        <w:rPr>
          <w:rFonts w:cs="Times New Roman"/>
          <w:szCs w:val="28"/>
        </w:rPr>
        <w:t>Строительство сетей водоотведения для подключения перспективной застройки (1 км).</w:t>
      </w:r>
    </w:p>
    <w:p w:rsidR="00E747A3" w:rsidRPr="00F17638" w:rsidRDefault="00521396" w:rsidP="004B0C47">
      <w:pPr>
        <w:pStyle w:val="3"/>
        <w:spacing w:after="240"/>
        <w:rPr>
          <w:rFonts w:cs="Times New Roman"/>
          <w:szCs w:val="28"/>
        </w:rPr>
      </w:pPr>
      <w:bookmarkStart w:id="200" w:name="_Toc406481997"/>
      <w:r w:rsidRPr="00F17638">
        <w:rPr>
          <w:rFonts w:cs="Times New Roman"/>
          <w:szCs w:val="28"/>
        </w:rPr>
        <w:t>3.</w:t>
      </w:r>
      <w:r w:rsidR="00E747A3" w:rsidRPr="00F17638">
        <w:rPr>
          <w:rFonts w:cs="Times New Roman"/>
          <w:szCs w:val="28"/>
        </w:rPr>
        <w:t>4.3</w:t>
      </w:r>
      <w:r w:rsidR="00F81E6C" w:rsidRPr="00F17638">
        <w:rPr>
          <w:rFonts w:cs="Times New Roman"/>
          <w:szCs w:val="28"/>
        </w:rPr>
        <w:t>.</w:t>
      </w:r>
      <w:r w:rsidR="00E747A3" w:rsidRPr="00F17638">
        <w:rPr>
          <w:rFonts w:cs="Times New Roman"/>
          <w:szCs w:val="28"/>
        </w:rPr>
        <w:t xml:space="preserve"> Технические о</w:t>
      </w:r>
      <w:r w:rsidR="004A57F0" w:rsidRPr="00F17638">
        <w:rPr>
          <w:rFonts w:cs="Times New Roman"/>
          <w:szCs w:val="28"/>
        </w:rPr>
        <w:t>бос</w:t>
      </w:r>
      <w:r w:rsidR="00E747A3" w:rsidRPr="00F17638">
        <w:rPr>
          <w:rFonts w:cs="Times New Roman"/>
          <w:szCs w:val="28"/>
        </w:rPr>
        <w:t>нования основных мероприятий по реализации схем водоотведения</w:t>
      </w:r>
      <w:bookmarkEnd w:id="198"/>
      <w:bookmarkEnd w:id="199"/>
      <w:bookmarkEnd w:id="200"/>
    </w:p>
    <w:p w:rsidR="0049548F" w:rsidRPr="00F17638" w:rsidRDefault="00521396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3.</w:t>
      </w:r>
      <w:r w:rsidR="00E747A3" w:rsidRPr="00F17638">
        <w:rPr>
          <w:rFonts w:cs="Times New Roman"/>
          <w:szCs w:val="28"/>
        </w:rPr>
        <w:t>4.3.1</w:t>
      </w:r>
      <w:r w:rsidR="00177E56" w:rsidRPr="00F17638">
        <w:rPr>
          <w:rFonts w:cs="Times New Roman"/>
          <w:szCs w:val="28"/>
        </w:rPr>
        <w:t>.</w:t>
      </w:r>
      <w:r w:rsidR="00E747A3" w:rsidRPr="00F17638">
        <w:rPr>
          <w:rFonts w:cs="Times New Roman"/>
          <w:szCs w:val="28"/>
        </w:rPr>
        <w:t xml:space="preserve"> Обеспечение надежности отведения сточных вод между технологич</w:t>
      </w:r>
      <w:r w:rsidR="00E747A3" w:rsidRPr="00F17638">
        <w:rPr>
          <w:rFonts w:cs="Times New Roman"/>
          <w:szCs w:val="28"/>
        </w:rPr>
        <w:t>е</w:t>
      </w:r>
      <w:r w:rsidR="00E747A3" w:rsidRPr="00F17638">
        <w:rPr>
          <w:rFonts w:cs="Times New Roman"/>
          <w:szCs w:val="28"/>
        </w:rPr>
        <w:t xml:space="preserve">скими </w:t>
      </w:r>
      <w:r w:rsidR="00E4501F" w:rsidRPr="00F17638">
        <w:rPr>
          <w:rFonts w:cs="Times New Roman"/>
          <w:szCs w:val="28"/>
        </w:rPr>
        <w:t>зонами сооружений водоотведения</w:t>
      </w:r>
    </w:p>
    <w:p w:rsidR="00091CDD" w:rsidRPr="00F17638" w:rsidRDefault="004C5349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 связи с</w:t>
      </w:r>
      <w:r w:rsidR="00091CDD"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 xml:space="preserve"> </w:t>
      </w:r>
      <w:r w:rsidR="00091CDD" w:rsidRPr="00F17638">
        <w:rPr>
          <w:rFonts w:cs="Times New Roman"/>
          <w:szCs w:val="28"/>
        </w:rPr>
        <w:t>старением сетей водоотведения и увеличением протяженности с</w:t>
      </w:r>
      <w:r w:rsidR="00091CDD" w:rsidRPr="00F17638">
        <w:rPr>
          <w:rFonts w:cs="Times New Roman"/>
          <w:szCs w:val="28"/>
        </w:rPr>
        <w:t>е</w:t>
      </w:r>
      <w:r w:rsidR="00091CDD" w:rsidRPr="00F17638">
        <w:rPr>
          <w:rFonts w:cs="Times New Roman"/>
          <w:szCs w:val="28"/>
        </w:rPr>
        <w:t>тей с износом до 100%, а также высокой степенью физического износа насосного оборудования КНС предлагаются следующие мероприятия:</w:t>
      </w:r>
    </w:p>
    <w:p w:rsidR="008C5AEB" w:rsidRPr="00F17638" w:rsidRDefault="008C5AEB" w:rsidP="005008B0">
      <w:pPr>
        <w:numPr>
          <w:ilvl w:val="0"/>
          <w:numId w:val="41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Строительство </w:t>
      </w:r>
      <w:r w:rsidR="00017517">
        <w:rPr>
          <w:rFonts w:cs="Times New Roman"/>
          <w:szCs w:val="28"/>
        </w:rPr>
        <w:t>биологических очистных сооружений (КОС, ЛОС);</w:t>
      </w:r>
    </w:p>
    <w:p w:rsidR="008C5AEB" w:rsidRPr="00F17638" w:rsidRDefault="008C5AEB" w:rsidP="005008B0">
      <w:pPr>
        <w:pStyle w:val="ab"/>
        <w:numPr>
          <w:ilvl w:val="0"/>
          <w:numId w:val="41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Строительство сетей водоотведения согласно ген.</w:t>
      </w:r>
      <w:r w:rsidR="00017517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 xml:space="preserve">плана; к вновь </w:t>
      </w:r>
      <w:proofErr w:type="gramStart"/>
      <w:r w:rsidRPr="00F17638">
        <w:rPr>
          <w:rFonts w:cs="Times New Roman"/>
          <w:szCs w:val="28"/>
        </w:rPr>
        <w:t>по</w:t>
      </w:r>
      <w:r w:rsidRPr="00F17638">
        <w:rPr>
          <w:rFonts w:cs="Times New Roman"/>
          <w:szCs w:val="28"/>
        </w:rPr>
        <w:t>д</w:t>
      </w:r>
      <w:r w:rsidRPr="00F17638">
        <w:rPr>
          <w:rFonts w:cs="Times New Roman"/>
          <w:szCs w:val="28"/>
        </w:rPr>
        <w:t>во</w:t>
      </w:r>
      <w:r w:rsidR="00017517">
        <w:rPr>
          <w:rFonts w:cs="Times New Roman"/>
          <w:szCs w:val="28"/>
        </w:rPr>
        <w:t>димым</w:t>
      </w:r>
      <w:proofErr w:type="gramEnd"/>
      <w:r w:rsidR="00017517">
        <w:rPr>
          <w:rFonts w:cs="Times New Roman"/>
          <w:szCs w:val="28"/>
        </w:rPr>
        <w:t>;</w:t>
      </w:r>
    </w:p>
    <w:p w:rsidR="008C5AEB" w:rsidRPr="00F17638" w:rsidRDefault="008C5AEB" w:rsidP="005008B0">
      <w:pPr>
        <w:pStyle w:val="ab"/>
        <w:numPr>
          <w:ilvl w:val="0"/>
          <w:numId w:val="41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Подключение новых и существующих объектов к сетям водоотведения;</w:t>
      </w:r>
    </w:p>
    <w:p w:rsidR="008C5AEB" w:rsidRPr="00F17638" w:rsidRDefault="00017517" w:rsidP="005008B0">
      <w:pPr>
        <w:pStyle w:val="ab"/>
        <w:numPr>
          <w:ilvl w:val="0"/>
          <w:numId w:val="4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Реконструкция </w:t>
      </w:r>
      <w:proofErr w:type="gramStart"/>
      <w:r>
        <w:rPr>
          <w:rFonts w:cs="Times New Roman"/>
          <w:szCs w:val="28"/>
        </w:rPr>
        <w:t>существующих</w:t>
      </w:r>
      <w:proofErr w:type="gramEnd"/>
      <w:r>
        <w:rPr>
          <w:rFonts w:cs="Times New Roman"/>
          <w:szCs w:val="28"/>
        </w:rPr>
        <w:t xml:space="preserve"> КНС;</w:t>
      </w:r>
    </w:p>
    <w:p w:rsidR="001F2146" w:rsidRPr="00F17638" w:rsidRDefault="001F2146" w:rsidP="005008B0">
      <w:pPr>
        <w:pStyle w:val="ab"/>
        <w:numPr>
          <w:ilvl w:val="0"/>
          <w:numId w:val="41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Поэтапная замена ветхих сетей водоотведения (</w:t>
      </w:r>
      <w:r w:rsidR="00017517">
        <w:rPr>
          <w:rFonts w:cs="Times New Roman"/>
          <w:szCs w:val="28"/>
        </w:rPr>
        <w:t>8,85 км);</w:t>
      </w:r>
    </w:p>
    <w:p w:rsidR="0049548F" w:rsidRPr="00F17638" w:rsidRDefault="00521396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3.</w:t>
      </w:r>
      <w:r w:rsidR="00E747A3" w:rsidRPr="00F17638">
        <w:rPr>
          <w:rFonts w:cs="Times New Roman"/>
          <w:szCs w:val="28"/>
        </w:rPr>
        <w:t>4.3.2</w:t>
      </w:r>
      <w:r w:rsidR="00177E56" w:rsidRPr="00F17638">
        <w:rPr>
          <w:rFonts w:cs="Times New Roman"/>
          <w:szCs w:val="28"/>
        </w:rPr>
        <w:t>.</w:t>
      </w:r>
      <w:r w:rsidR="00E747A3" w:rsidRPr="00F17638">
        <w:rPr>
          <w:rFonts w:cs="Times New Roman"/>
          <w:szCs w:val="28"/>
        </w:rPr>
        <w:t xml:space="preserve"> Организация централизованного водоотведения на территориях </w:t>
      </w:r>
      <w:r w:rsidR="001664A4" w:rsidRPr="001664A4">
        <w:rPr>
          <w:rFonts w:cs="Times New Roman"/>
          <w:szCs w:val="28"/>
        </w:rPr>
        <w:t>МО «Советское городское поселение»</w:t>
      </w:r>
      <w:r w:rsidR="00646B59" w:rsidRPr="00F17638">
        <w:rPr>
          <w:rFonts w:cs="Times New Roman"/>
          <w:szCs w:val="28"/>
        </w:rPr>
        <w:t>, где оно отсутствует</w:t>
      </w:r>
    </w:p>
    <w:p w:rsidR="00646B59" w:rsidRPr="00F17638" w:rsidRDefault="0065257A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pacing w:val="-5"/>
          <w:szCs w:val="28"/>
        </w:rPr>
        <w:t>Степень обеспеченности централизованной канализацией жилищного фонда с</w:t>
      </w:r>
      <w:r w:rsidRPr="00F17638">
        <w:rPr>
          <w:rFonts w:cs="Times New Roman"/>
          <w:spacing w:val="-5"/>
          <w:szCs w:val="28"/>
        </w:rPr>
        <w:t>о</w:t>
      </w:r>
      <w:r w:rsidRPr="00F17638">
        <w:rPr>
          <w:rFonts w:cs="Times New Roman"/>
          <w:spacing w:val="-5"/>
          <w:szCs w:val="28"/>
        </w:rPr>
        <w:t>ставляет порядка 40%</w:t>
      </w:r>
      <w:r w:rsidR="00646B59" w:rsidRPr="00F17638">
        <w:rPr>
          <w:rFonts w:cs="Times New Roman"/>
          <w:szCs w:val="28"/>
        </w:rPr>
        <w:t xml:space="preserve">, а остальные </w:t>
      </w:r>
      <w:r w:rsidR="004C5692" w:rsidRPr="00F17638">
        <w:rPr>
          <w:rFonts w:cs="Times New Roman"/>
          <w:szCs w:val="28"/>
        </w:rPr>
        <w:t xml:space="preserve">территории </w:t>
      </w:r>
      <w:r w:rsidR="00646B59" w:rsidRPr="00F17638">
        <w:rPr>
          <w:rFonts w:cs="Times New Roman"/>
          <w:szCs w:val="28"/>
        </w:rPr>
        <w:t xml:space="preserve">пользуются </w:t>
      </w:r>
      <w:r w:rsidRPr="00F17638">
        <w:rPr>
          <w:rFonts w:cs="Times New Roman"/>
          <w:spacing w:val="-5"/>
          <w:szCs w:val="28"/>
        </w:rPr>
        <w:t>ассенизационными м</w:t>
      </w:r>
      <w:r w:rsidRPr="00F17638">
        <w:rPr>
          <w:rFonts w:cs="Times New Roman"/>
          <w:spacing w:val="-5"/>
          <w:szCs w:val="28"/>
        </w:rPr>
        <w:t>а</w:t>
      </w:r>
      <w:r w:rsidRPr="00F17638">
        <w:rPr>
          <w:rFonts w:cs="Times New Roman"/>
          <w:spacing w:val="-5"/>
          <w:szCs w:val="28"/>
        </w:rPr>
        <w:t>шинами</w:t>
      </w:r>
      <w:r w:rsidR="00E9721B" w:rsidRPr="00F17638">
        <w:rPr>
          <w:rFonts w:cs="Times New Roman"/>
          <w:szCs w:val="28"/>
        </w:rPr>
        <w:t>,</w:t>
      </w:r>
      <w:r w:rsidR="00646B59" w:rsidRPr="00F17638">
        <w:rPr>
          <w:rFonts w:cs="Times New Roman"/>
          <w:szCs w:val="28"/>
        </w:rPr>
        <w:t xml:space="preserve"> в связи с чем</w:t>
      </w:r>
      <w:r w:rsidR="00E9721B" w:rsidRPr="00F17638">
        <w:rPr>
          <w:rFonts w:cs="Times New Roman"/>
          <w:szCs w:val="28"/>
        </w:rPr>
        <w:t>,</w:t>
      </w:r>
      <w:r w:rsidR="00646B59" w:rsidRPr="00F17638">
        <w:rPr>
          <w:rFonts w:cs="Times New Roman"/>
          <w:szCs w:val="28"/>
        </w:rPr>
        <w:t xml:space="preserve"> необходимо:</w:t>
      </w:r>
    </w:p>
    <w:p w:rsidR="00E3608C" w:rsidRPr="00F17638" w:rsidRDefault="00E3608C" w:rsidP="005008B0">
      <w:pPr>
        <w:pStyle w:val="ab"/>
        <w:numPr>
          <w:ilvl w:val="0"/>
          <w:numId w:val="42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Строительство сетей в</w:t>
      </w:r>
      <w:r w:rsidR="00C33403" w:rsidRPr="00F17638">
        <w:rPr>
          <w:rFonts w:cs="Times New Roman"/>
          <w:szCs w:val="28"/>
        </w:rPr>
        <w:t>одоотведения согласно ген.</w:t>
      </w:r>
      <w:r w:rsidR="00FF5E84">
        <w:rPr>
          <w:rFonts w:cs="Times New Roman"/>
          <w:szCs w:val="28"/>
        </w:rPr>
        <w:t xml:space="preserve"> </w:t>
      </w:r>
      <w:r w:rsidR="00C33403" w:rsidRPr="00F17638">
        <w:rPr>
          <w:rFonts w:cs="Times New Roman"/>
          <w:szCs w:val="28"/>
        </w:rPr>
        <w:t xml:space="preserve">плана к вновь </w:t>
      </w:r>
      <w:proofErr w:type="gramStart"/>
      <w:r w:rsidR="00C33403" w:rsidRPr="00F17638">
        <w:rPr>
          <w:rFonts w:cs="Times New Roman"/>
          <w:szCs w:val="28"/>
        </w:rPr>
        <w:t>вв</w:t>
      </w:r>
      <w:r w:rsidR="00C33403" w:rsidRPr="00F17638">
        <w:rPr>
          <w:rFonts w:cs="Times New Roman"/>
          <w:szCs w:val="28"/>
        </w:rPr>
        <w:t>о</w:t>
      </w:r>
      <w:r w:rsidR="00C33403" w:rsidRPr="00F17638">
        <w:rPr>
          <w:rFonts w:cs="Times New Roman"/>
          <w:szCs w:val="28"/>
        </w:rPr>
        <w:t>димым</w:t>
      </w:r>
      <w:proofErr w:type="gramEnd"/>
      <w:r w:rsidR="00C33403" w:rsidRPr="00F17638">
        <w:rPr>
          <w:rFonts w:cs="Times New Roman"/>
          <w:szCs w:val="28"/>
        </w:rPr>
        <w:t>;</w:t>
      </w:r>
    </w:p>
    <w:p w:rsidR="00E3608C" w:rsidRPr="00F17638" w:rsidRDefault="00E3608C" w:rsidP="005008B0">
      <w:pPr>
        <w:pStyle w:val="ab"/>
        <w:numPr>
          <w:ilvl w:val="0"/>
          <w:numId w:val="42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Подключение новых и существующих объектов к сетям водоотведения;</w:t>
      </w:r>
    </w:p>
    <w:p w:rsidR="00E3608C" w:rsidRPr="00F17638" w:rsidRDefault="00E3608C" w:rsidP="005008B0">
      <w:pPr>
        <w:numPr>
          <w:ilvl w:val="0"/>
          <w:numId w:val="42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Строительство канализационных очистных сооружений </w:t>
      </w:r>
    </w:p>
    <w:p w:rsidR="0049548F" w:rsidRPr="00F17638" w:rsidRDefault="00521396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3.</w:t>
      </w:r>
      <w:r w:rsidR="00E747A3" w:rsidRPr="00F17638">
        <w:rPr>
          <w:rFonts w:cs="Times New Roman"/>
          <w:szCs w:val="28"/>
        </w:rPr>
        <w:t>4.3.3</w:t>
      </w:r>
      <w:r w:rsidR="00177E56" w:rsidRPr="00F17638">
        <w:rPr>
          <w:rFonts w:cs="Times New Roman"/>
          <w:szCs w:val="28"/>
        </w:rPr>
        <w:t>.</w:t>
      </w:r>
      <w:r w:rsidR="00E747A3" w:rsidRPr="00F17638">
        <w:rPr>
          <w:rFonts w:cs="Times New Roman"/>
          <w:szCs w:val="28"/>
        </w:rPr>
        <w:t xml:space="preserve"> Сокращение сбросов и организация возврата очищенных сточных вод на технические нужды.</w:t>
      </w:r>
    </w:p>
    <w:p w:rsidR="007945EC" w:rsidRPr="00F17638" w:rsidRDefault="004C5692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 результате проведенного анализа, установлено, что сокращение сбросов и организация возврата очищенных сточных вод на технические нужды не требуе</w:t>
      </w:r>
      <w:r w:rsidRPr="00F17638">
        <w:rPr>
          <w:rFonts w:cs="Times New Roman"/>
          <w:szCs w:val="28"/>
        </w:rPr>
        <w:t>т</w:t>
      </w:r>
      <w:r w:rsidRPr="00F17638">
        <w:rPr>
          <w:rFonts w:cs="Times New Roman"/>
          <w:szCs w:val="28"/>
        </w:rPr>
        <w:t>ся.</w:t>
      </w:r>
    </w:p>
    <w:p w:rsidR="00E747A3" w:rsidRPr="00F17638" w:rsidRDefault="00521396" w:rsidP="004B0C47">
      <w:pPr>
        <w:pStyle w:val="3"/>
        <w:spacing w:after="240"/>
        <w:rPr>
          <w:rFonts w:cs="Times New Roman"/>
          <w:szCs w:val="28"/>
        </w:rPr>
      </w:pPr>
      <w:bookmarkStart w:id="201" w:name="_Toc385862092"/>
      <w:bookmarkStart w:id="202" w:name="_Toc392073628"/>
      <w:bookmarkStart w:id="203" w:name="_Toc406481998"/>
      <w:r w:rsidRPr="00F17638">
        <w:rPr>
          <w:rFonts w:cs="Times New Roman"/>
          <w:szCs w:val="28"/>
        </w:rPr>
        <w:lastRenderedPageBreak/>
        <w:t>3.</w:t>
      </w:r>
      <w:r w:rsidR="00E747A3" w:rsidRPr="00F17638">
        <w:rPr>
          <w:rFonts w:cs="Times New Roman"/>
          <w:szCs w:val="28"/>
        </w:rPr>
        <w:t>4.</w:t>
      </w:r>
      <w:r w:rsidR="0032754B" w:rsidRPr="00F17638">
        <w:rPr>
          <w:rFonts w:cs="Times New Roman"/>
          <w:szCs w:val="28"/>
        </w:rPr>
        <w:t>4</w:t>
      </w:r>
      <w:r w:rsidR="00F81E6C" w:rsidRPr="00F17638">
        <w:rPr>
          <w:rFonts w:cs="Times New Roman"/>
          <w:szCs w:val="28"/>
        </w:rPr>
        <w:t>.</w:t>
      </w:r>
      <w:r w:rsidR="00E747A3" w:rsidRPr="00F17638">
        <w:rPr>
          <w:rFonts w:cs="Times New Roman"/>
          <w:szCs w:val="28"/>
        </w:rPr>
        <w:t xml:space="preserve">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01"/>
      <w:bookmarkEnd w:id="202"/>
      <w:bookmarkEnd w:id="203"/>
    </w:p>
    <w:p w:rsidR="00E747A3" w:rsidRPr="00F17638" w:rsidRDefault="00922259" w:rsidP="004B0C47">
      <w:pPr>
        <w:autoSpaceDE w:val="0"/>
        <w:autoSpaceDN w:val="0"/>
        <w:adjustRightInd w:val="0"/>
        <w:ind w:firstLine="567"/>
        <w:rPr>
          <w:rFonts w:cs="Times New Roman"/>
          <w:color w:val="C00000"/>
          <w:szCs w:val="28"/>
        </w:rPr>
      </w:pPr>
      <w:r w:rsidRPr="00F17638">
        <w:rPr>
          <w:rFonts w:cs="Times New Roman"/>
          <w:szCs w:val="28"/>
        </w:rPr>
        <w:t>Проведенный анализ ситуации в муниципальном образовании показал, нео</w:t>
      </w:r>
      <w:r w:rsidRPr="00F17638">
        <w:rPr>
          <w:rFonts w:cs="Times New Roman"/>
          <w:szCs w:val="28"/>
        </w:rPr>
        <w:t>б</w:t>
      </w:r>
      <w:r w:rsidRPr="00F17638">
        <w:rPr>
          <w:rFonts w:cs="Times New Roman"/>
          <w:szCs w:val="28"/>
        </w:rPr>
        <w:t>ходимость</w:t>
      </w:r>
      <w:r w:rsidR="00B705AF" w:rsidRPr="00F17638">
        <w:rPr>
          <w:rFonts w:cs="Times New Roman"/>
          <w:szCs w:val="28"/>
        </w:rPr>
        <w:t xml:space="preserve"> внедрения</w:t>
      </w:r>
      <w:r w:rsidR="00E747A3" w:rsidRPr="00F17638">
        <w:rPr>
          <w:rFonts w:cs="Times New Roman"/>
          <w:szCs w:val="28"/>
        </w:rPr>
        <w:t xml:space="preserve"> </w:t>
      </w:r>
      <w:r w:rsidR="00B705AF" w:rsidRPr="00F17638">
        <w:rPr>
          <w:rFonts w:cs="Times New Roman"/>
          <w:szCs w:val="28"/>
        </w:rPr>
        <w:t>высокоэффективных энергосберегающих</w:t>
      </w:r>
      <w:r w:rsidR="00E747A3" w:rsidRPr="00F17638">
        <w:rPr>
          <w:rFonts w:cs="Times New Roman"/>
          <w:szCs w:val="28"/>
        </w:rPr>
        <w:t xml:space="preserve"> технологи</w:t>
      </w:r>
      <w:r w:rsidR="00B705AF" w:rsidRPr="00F17638">
        <w:rPr>
          <w:rFonts w:cs="Times New Roman"/>
          <w:szCs w:val="28"/>
        </w:rPr>
        <w:t xml:space="preserve">й, а именно </w:t>
      </w:r>
      <w:r w:rsidR="00E747A3" w:rsidRPr="00F17638">
        <w:rPr>
          <w:rFonts w:cs="Times New Roman"/>
          <w:szCs w:val="28"/>
        </w:rPr>
        <w:t>создание современной автоматизированной системы оперативного ди</w:t>
      </w:r>
      <w:r w:rsidR="00E747A3" w:rsidRPr="00F17638">
        <w:rPr>
          <w:rFonts w:cs="Times New Roman"/>
          <w:szCs w:val="28"/>
        </w:rPr>
        <w:t>с</w:t>
      </w:r>
      <w:r w:rsidR="00E747A3" w:rsidRPr="00F17638">
        <w:rPr>
          <w:rFonts w:cs="Times New Roman"/>
          <w:szCs w:val="28"/>
        </w:rPr>
        <w:t>петчерского управления системами водоотведения.</w:t>
      </w:r>
    </w:p>
    <w:p w:rsidR="00237836" w:rsidRPr="00F17638" w:rsidRDefault="00E747A3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В рамках реализации </w:t>
      </w:r>
      <w:r w:rsidR="00B705AF" w:rsidRPr="00F17638">
        <w:rPr>
          <w:rFonts w:cs="Times New Roman"/>
          <w:szCs w:val="28"/>
        </w:rPr>
        <w:t>данной схемы</w:t>
      </w:r>
      <w:r w:rsidRPr="00F17638">
        <w:rPr>
          <w:rFonts w:cs="Times New Roman"/>
          <w:szCs w:val="28"/>
        </w:rPr>
        <w:t xml:space="preserve"> предлагается устанавливать частотные преобразователи, шкафы автоматизации, датчики давления и приборы учета на всех канализационных очистных станциях, автоматизировать технологические процессы.</w:t>
      </w:r>
    </w:p>
    <w:p w:rsidR="00E747A3" w:rsidRPr="00F17638" w:rsidRDefault="00E747A3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Необходимо установить  частотные преобразователи снижающие потребл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ние электроэнергии до 30%, обеспечивающие плавный режим работы электродв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>гателей насосных агрегатов и исключающие гидроудары, одновременно будет д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стигнут эффект круглосуточной бесперебойной работы систем водоотведения.</w:t>
      </w:r>
    </w:p>
    <w:p w:rsidR="00E747A3" w:rsidRPr="00F17638" w:rsidRDefault="00E747A3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Основной задачей внедрения данной системы является:</w:t>
      </w:r>
    </w:p>
    <w:p w:rsidR="007945EC" w:rsidRPr="00F17638" w:rsidRDefault="00E747A3" w:rsidP="005008B0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поддержание заданного технологического режима и нормальные условия работы сооружений, установок, основного и вспомогательного оборудов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ния и коммуникаций;</w:t>
      </w:r>
    </w:p>
    <w:p w:rsidR="007945EC" w:rsidRPr="00F17638" w:rsidRDefault="00E747A3" w:rsidP="005008B0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сигнализация отклонений и нарушений от заданного технологического р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жима и нормальных условий работы сооружений, установок, оборудования и коммуникаций;</w:t>
      </w:r>
    </w:p>
    <w:p w:rsidR="007945EC" w:rsidRPr="00F17638" w:rsidRDefault="00E747A3" w:rsidP="005008B0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сигнализация возникновения аварийных ситуаций на контролируемых объектах;</w:t>
      </w:r>
    </w:p>
    <w:p w:rsidR="007945EC" w:rsidRPr="00F17638" w:rsidRDefault="00E747A3" w:rsidP="005008B0">
      <w:pPr>
        <w:pStyle w:val="ab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возможность оперативного устранения отклонений и нарушений от зада</w:t>
      </w:r>
      <w:r w:rsidRPr="00F17638">
        <w:rPr>
          <w:rFonts w:cs="Times New Roman"/>
          <w:szCs w:val="28"/>
        </w:rPr>
        <w:t>н</w:t>
      </w:r>
      <w:r w:rsidRPr="00F17638">
        <w:rPr>
          <w:rFonts w:cs="Times New Roman"/>
          <w:szCs w:val="28"/>
        </w:rPr>
        <w:t>ных условий.</w:t>
      </w:r>
    </w:p>
    <w:p w:rsidR="00E747A3" w:rsidRPr="00F17638" w:rsidRDefault="00E747A3" w:rsidP="004B0C47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Создание автоматизированной системы </w:t>
      </w:r>
      <w:r w:rsidR="00B705AF" w:rsidRPr="00F17638">
        <w:rPr>
          <w:rFonts w:cs="Times New Roman"/>
          <w:szCs w:val="28"/>
        </w:rPr>
        <w:t xml:space="preserve">позволяет достигнуть </w:t>
      </w:r>
      <w:r w:rsidRPr="00F17638">
        <w:rPr>
          <w:rFonts w:cs="Times New Roman"/>
          <w:szCs w:val="28"/>
        </w:rPr>
        <w:t>следующи</w:t>
      </w:r>
      <w:r w:rsidR="000166A5" w:rsidRPr="00F17638">
        <w:rPr>
          <w:rFonts w:cs="Times New Roman"/>
          <w:szCs w:val="28"/>
        </w:rPr>
        <w:t>х</w:t>
      </w:r>
      <w:r w:rsidRPr="00F17638">
        <w:rPr>
          <w:rFonts w:cs="Times New Roman"/>
          <w:szCs w:val="28"/>
        </w:rPr>
        <w:t xml:space="preserve"> цел</w:t>
      </w:r>
      <w:r w:rsidR="000166A5" w:rsidRPr="00F17638">
        <w:rPr>
          <w:rFonts w:cs="Times New Roman"/>
          <w:szCs w:val="28"/>
        </w:rPr>
        <w:t>ей</w:t>
      </w:r>
      <w:r w:rsidRPr="00F17638">
        <w:rPr>
          <w:rFonts w:cs="Times New Roman"/>
          <w:szCs w:val="28"/>
        </w:rPr>
        <w:t>:</w:t>
      </w:r>
    </w:p>
    <w:p w:rsidR="007945EC" w:rsidRPr="00F17638" w:rsidRDefault="00E747A3" w:rsidP="005008B0">
      <w:pPr>
        <w:pStyle w:val="ab"/>
        <w:numPr>
          <w:ilvl w:val="0"/>
          <w:numId w:val="3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Обеспечение необходимых показателей технологических процессов пре</w:t>
      </w:r>
      <w:r w:rsidRPr="00F17638">
        <w:rPr>
          <w:rFonts w:cs="Times New Roman"/>
          <w:szCs w:val="28"/>
        </w:rPr>
        <w:t>д</w:t>
      </w:r>
      <w:r w:rsidRPr="00F17638">
        <w:rPr>
          <w:rFonts w:cs="Times New Roman"/>
          <w:szCs w:val="28"/>
        </w:rPr>
        <w:t>приятия</w:t>
      </w:r>
      <w:r w:rsidR="007952FC" w:rsidRPr="00F17638">
        <w:rPr>
          <w:rFonts w:cs="Times New Roman"/>
          <w:szCs w:val="28"/>
        </w:rPr>
        <w:t>.</w:t>
      </w:r>
    </w:p>
    <w:p w:rsidR="007945EC" w:rsidRPr="00F17638" w:rsidRDefault="00E747A3" w:rsidP="005008B0">
      <w:pPr>
        <w:pStyle w:val="ab"/>
        <w:numPr>
          <w:ilvl w:val="0"/>
          <w:numId w:val="3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Минимизация вероятности возникновения технологических нарушений и аварий</w:t>
      </w:r>
      <w:r w:rsidR="007952FC" w:rsidRPr="00F17638">
        <w:rPr>
          <w:rFonts w:cs="Times New Roman"/>
          <w:szCs w:val="28"/>
        </w:rPr>
        <w:t>.</w:t>
      </w:r>
    </w:p>
    <w:p w:rsidR="007945EC" w:rsidRPr="00F17638" w:rsidRDefault="00142F34" w:rsidP="005008B0">
      <w:pPr>
        <w:pStyle w:val="ab"/>
        <w:numPr>
          <w:ilvl w:val="0"/>
          <w:numId w:val="3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</w:t>
      </w:r>
      <w:r w:rsidR="00E747A3" w:rsidRPr="00F17638">
        <w:rPr>
          <w:rFonts w:cs="Times New Roman"/>
          <w:szCs w:val="28"/>
        </w:rPr>
        <w:t>беспечение расчетного времени восстановления всего технологического процесса</w:t>
      </w:r>
      <w:r w:rsidR="007952FC" w:rsidRPr="00F17638">
        <w:rPr>
          <w:rFonts w:cs="Times New Roman"/>
          <w:szCs w:val="28"/>
        </w:rPr>
        <w:t>.</w:t>
      </w:r>
    </w:p>
    <w:p w:rsidR="007945EC" w:rsidRPr="00F17638" w:rsidRDefault="00E747A3" w:rsidP="005008B0">
      <w:pPr>
        <w:pStyle w:val="ab"/>
        <w:numPr>
          <w:ilvl w:val="0"/>
          <w:numId w:val="32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Сокращение времени:</w:t>
      </w:r>
    </w:p>
    <w:p w:rsidR="007945EC" w:rsidRPr="00F17638" w:rsidRDefault="00E747A3" w:rsidP="005008B0">
      <w:pPr>
        <w:pStyle w:val="ab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принятия оптимальных решений оперативным персоналом в штатных и аварийных ситуациях;</w:t>
      </w:r>
    </w:p>
    <w:p w:rsidR="007945EC" w:rsidRPr="00F17638" w:rsidRDefault="00E747A3" w:rsidP="005008B0">
      <w:pPr>
        <w:pStyle w:val="ab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lastRenderedPageBreak/>
        <w:t>выполнения работ по ремонту и обслуживанию оборудования;</w:t>
      </w:r>
    </w:p>
    <w:p w:rsidR="007945EC" w:rsidRPr="00F17638" w:rsidRDefault="00E747A3" w:rsidP="005008B0">
      <w:pPr>
        <w:pStyle w:val="ab"/>
        <w:numPr>
          <w:ilvl w:val="0"/>
          <w:numId w:val="8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простоя оборудования за счет оптимального регулирования параметров всего технологического процесса;</w:t>
      </w:r>
    </w:p>
    <w:p w:rsidR="007945EC" w:rsidRPr="00F17638" w:rsidRDefault="00E747A3" w:rsidP="004B0C47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Повышение надежности работы оборудования, используемого в составе данной системы, за счет адаптивных и оптимально подобранных алгори</w:t>
      </w:r>
      <w:r w:rsidRPr="00F17638">
        <w:rPr>
          <w:rFonts w:cs="Times New Roman"/>
          <w:szCs w:val="28"/>
        </w:rPr>
        <w:t>т</w:t>
      </w:r>
      <w:r w:rsidRPr="00F17638">
        <w:rPr>
          <w:rFonts w:cs="Times New Roman"/>
          <w:szCs w:val="28"/>
        </w:rPr>
        <w:t>мов управления</w:t>
      </w:r>
      <w:r w:rsidR="007952FC" w:rsidRPr="00F17638">
        <w:rPr>
          <w:rFonts w:cs="Times New Roman"/>
          <w:szCs w:val="28"/>
        </w:rPr>
        <w:t>.</w:t>
      </w:r>
    </w:p>
    <w:p w:rsidR="007945EC" w:rsidRPr="00F17638" w:rsidRDefault="00E747A3" w:rsidP="004B0C47">
      <w:pPr>
        <w:pStyle w:val="ab"/>
        <w:numPr>
          <w:ilvl w:val="0"/>
          <w:numId w:val="1"/>
        </w:numPr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Сокращение затрат и издержек на ремонтно-восстановительные работы.</w:t>
      </w:r>
    </w:p>
    <w:p w:rsidR="00FE7362" w:rsidRPr="00F17638" w:rsidRDefault="00521396" w:rsidP="004B0C47">
      <w:pPr>
        <w:pStyle w:val="3"/>
        <w:spacing w:after="240"/>
        <w:rPr>
          <w:rFonts w:cs="Times New Roman"/>
          <w:szCs w:val="28"/>
        </w:rPr>
      </w:pPr>
      <w:bookmarkStart w:id="204" w:name="_Toc385862093"/>
      <w:bookmarkStart w:id="205" w:name="_Toc392073629"/>
      <w:bookmarkStart w:id="206" w:name="_Toc406481999"/>
      <w:r w:rsidRPr="00F17638">
        <w:rPr>
          <w:rFonts w:cs="Times New Roman"/>
          <w:szCs w:val="28"/>
        </w:rPr>
        <w:t>3.</w:t>
      </w:r>
      <w:r w:rsidR="00FE7362" w:rsidRPr="00F17638">
        <w:rPr>
          <w:rFonts w:cs="Times New Roman"/>
          <w:szCs w:val="28"/>
        </w:rPr>
        <w:t>4.</w:t>
      </w:r>
      <w:r w:rsidR="0032754B" w:rsidRPr="00F17638">
        <w:rPr>
          <w:rFonts w:cs="Times New Roman"/>
          <w:szCs w:val="28"/>
        </w:rPr>
        <w:t>5</w:t>
      </w:r>
      <w:r w:rsidR="00F81E6C" w:rsidRPr="00F17638">
        <w:rPr>
          <w:rFonts w:cs="Times New Roman"/>
          <w:szCs w:val="28"/>
        </w:rPr>
        <w:t>.</w:t>
      </w:r>
      <w:r w:rsidR="00FE7362" w:rsidRPr="00F17638">
        <w:rPr>
          <w:rFonts w:cs="Times New Roman"/>
          <w:szCs w:val="28"/>
        </w:rPr>
        <w:t xml:space="preserve"> Описание вариантов маршрутов прохождения трубоп</w:t>
      </w:r>
      <w:r w:rsidR="00105069" w:rsidRPr="00F17638">
        <w:rPr>
          <w:rFonts w:cs="Times New Roman"/>
          <w:szCs w:val="28"/>
        </w:rPr>
        <w:t xml:space="preserve">роводов (трасс) по территории </w:t>
      </w:r>
      <w:r w:rsidR="001664A4" w:rsidRPr="001664A4">
        <w:rPr>
          <w:rFonts w:cs="Times New Roman"/>
          <w:szCs w:val="28"/>
        </w:rPr>
        <w:t>МО «Советское городское поселение»</w:t>
      </w:r>
      <w:r w:rsidR="00FE7362" w:rsidRPr="00F17638">
        <w:rPr>
          <w:rFonts w:cs="Times New Roman"/>
          <w:szCs w:val="28"/>
        </w:rPr>
        <w:t>, расположения намечаемых площадок под строительство сооружений водоотведения и их о</w:t>
      </w:r>
      <w:r w:rsidR="004A57F0" w:rsidRPr="00F17638">
        <w:rPr>
          <w:rFonts w:cs="Times New Roman"/>
          <w:szCs w:val="28"/>
        </w:rPr>
        <w:t>бос</w:t>
      </w:r>
      <w:r w:rsidR="00FE7362" w:rsidRPr="00F17638">
        <w:rPr>
          <w:rFonts w:cs="Times New Roman"/>
          <w:szCs w:val="28"/>
        </w:rPr>
        <w:t>нование</w:t>
      </w:r>
      <w:bookmarkEnd w:id="204"/>
      <w:bookmarkEnd w:id="205"/>
      <w:bookmarkEnd w:id="206"/>
    </w:p>
    <w:p w:rsidR="00920BDC" w:rsidRPr="00F17638" w:rsidRDefault="000166A5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Анализ вариантов маршрутов прохождения трубопроводов (трасс) по терр</w:t>
      </w:r>
      <w:r w:rsidRPr="00F17638">
        <w:rPr>
          <w:rFonts w:cs="Times New Roman"/>
          <w:szCs w:val="28"/>
        </w:rPr>
        <w:t>и</w:t>
      </w:r>
      <w:r w:rsidR="00012FBD" w:rsidRPr="00F17638">
        <w:rPr>
          <w:rFonts w:cs="Times New Roman"/>
          <w:szCs w:val="28"/>
        </w:rPr>
        <w:t xml:space="preserve">тории </w:t>
      </w:r>
      <w:r w:rsidR="001664A4" w:rsidRPr="001664A4">
        <w:rPr>
          <w:rFonts w:cs="Times New Roman"/>
          <w:szCs w:val="28"/>
        </w:rPr>
        <w:t>МО «Советское городское поселение</w:t>
      </w:r>
      <w:proofErr w:type="gramStart"/>
      <w:r w:rsidR="001664A4" w:rsidRPr="001664A4">
        <w:rPr>
          <w:rFonts w:cs="Times New Roman"/>
          <w:szCs w:val="28"/>
        </w:rPr>
        <w:t>»</w:t>
      </w:r>
      <w:r w:rsidRPr="00F17638">
        <w:rPr>
          <w:rFonts w:cs="Times New Roman"/>
          <w:szCs w:val="28"/>
        </w:rPr>
        <w:t>п</w:t>
      </w:r>
      <w:proofErr w:type="gramEnd"/>
      <w:r w:rsidRPr="00F17638">
        <w:rPr>
          <w:rFonts w:cs="Times New Roman"/>
          <w:szCs w:val="28"/>
        </w:rPr>
        <w:t>оказал, что н</w:t>
      </w:r>
      <w:r w:rsidR="00920BDC" w:rsidRPr="00F17638">
        <w:rPr>
          <w:rFonts w:cs="Times New Roman"/>
          <w:szCs w:val="28"/>
        </w:rPr>
        <w:t>а перспективу сохр</w:t>
      </w:r>
      <w:r w:rsidR="00920BDC" w:rsidRPr="00F17638">
        <w:rPr>
          <w:rFonts w:cs="Times New Roman"/>
          <w:szCs w:val="28"/>
        </w:rPr>
        <w:t>а</w:t>
      </w:r>
      <w:r w:rsidR="00920BDC" w:rsidRPr="00F17638">
        <w:rPr>
          <w:rFonts w:cs="Times New Roman"/>
          <w:szCs w:val="28"/>
        </w:rPr>
        <w:t xml:space="preserve">няются существующие маршруты прохождения трубопроводов по территории </w:t>
      </w:r>
      <w:r w:rsidR="001664A4" w:rsidRPr="001664A4">
        <w:rPr>
          <w:rFonts w:cs="Times New Roman"/>
          <w:szCs w:val="28"/>
        </w:rPr>
        <w:t>МО «Советское городское поселение»</w:t>
      </w:r>
      <w:r w:rsidR="00920BDC" w:rsidRPr="00F17638">
        <w:rPr>
          <w:rFonts w:cs="Times New Roman"/>
          <w:szCs w:val="28"/>
        </w:rPr>
        <w:t xml:space="preserve">. Новые трубопроводы прокладываются вдоль проезжих частей автомобильных дорог, для оперативного доступа, в случае возникновения аварийных ситуаций. Варианты прохождения трубопроводов отображены </w:t>
      </w:r>
      <w:r w:rsidR="00432BED" w:rsidRPr="00F17638">
        <w:rPr>
          <w:rFonts w:cs="Times New Roman"/>
          <w:szCs w:val="28"/>
        </w:rPr>
        <w:t>в Приложении</w:t>
      </w:r>
      <w:r w:rsidR="007525F7" w:rsidRPr="00F17638">
        <w:rPr>
          <w:rFonts w:cs="Times New Roman"/>
          <w:szCs w:val="28"/>
        </w:rPr>
        <w:t xml:space="preserve"> №</w:t>
      </w:r>
      <w:r w:rsidR="00432BED" w:rsidRPr="00F17638">
        <w:rPr>
          <w:rFonts w:cs="Times New Roman"/>
          <w:szCs w:val="28"/>
        </w:rPr>
        <w:t xml:space="preserve"> </w:t>
      </w:r>
      <w:r w:rsidR="00012FBD" w:rsidRPr="00F17638">
        <w:rPr>
          <w:rFonts w:cs="Times New Roman"/>
          <w:szCs w:val="28"/>
        </w:rPr>
        <w:t>3</w:t>
      </w:r>
      <w:r w:rsidR="00457FE3" w:rsidRPr="00F17638">
        <w:rPr>
          <w:rFonts w:cs="Times New Roman"/>
          <w:szCs w:val="28"/>
        </w:rPr>
        <w:t xml:space="preserve"> к схеме водоснабжения и водоотведения </w:t>
      </w:r>
      <w:r w:rsidR="001664A4" w:rsidRPr="001664A4">
        <w:rPr>
          <w:rFonts w:cs="Times New Roman"/>
          <w:szCs w:val="28"/>
        </w:rPr>
        <w:t>МО «Советское городское поселение»</w:t>
      </w:r>
      <w:r w:rsidR="00432BED" w:rsidRPr="00F17638">
        <w:rPr>
          <w:rFonts w:cs="Times New Roman"/>
          <w:szCs w:val="28"/>
        </w:rPr>
        <w:t>.</w:t>
      </w:r>
    </w:p>
    <w:p w:rsidR="00FE7362" w:rsidRPr="00F17638" w:rsidRDefault="00142F34" w:rsidP="004B0C47">
      <w:pPr>
        <w:pStyle w:val="14"/>
        <w:shd w:val="clear" w:color="auto" w:fill="auto"/>
        <w:spacing w:line="276" w:lineRule="auto"/>
        <w:ind w:firstLine="567"/>
        <w:rPr>
          <w:rFonts w:cs="Times New Roman"/>
          <w:sz w:val="28"/>
          <w:szCs w:val="28"/>
        </w:rPr>
      </w:pPr>
      <w:r w:rsidRPr="00F17638">
        <w:rPr>
          <w:rFonts w:cs="Times New Roman"/>
          <w:sz w:val="28"/>
          <w:szCs w:val="28"/>
        </w:rPr>
        <w:t>Точная</w:t>
      </w:r>
      <w:r w:rsidR="00FE7362" w:rsidRPr="00F17638">
        <w:rPr>
          <w:rFonts w:cs="Times New Roman"/>
          <w:sz w:val="28"/>
          <w:szCs w:val="28"/>
        </w:rPr>
        <w:t xml:space="preserve"> трассировка сетей будет проводиться на стадии </w:t>
      </w:r>
      <w:proofErr w:type="gramStart"/>
      <w:r w:rsidR="00FE7362" w:rsidRPr="00F17638">
        <w:rPr>
          <w:rFonts w:cs="Times New Roman"/>
          <w:sz w:val="28"/>
          <w:szCs w:val="28"/>
        </w:rPr>
        <w:t>разработки проектов планировки участков застройки</w:t>
      </w:r>
      <w:proofErr w:type="gramEnd"/>
      <w:r w:rsidR="00FE7362" w:rsidRPr="00F17638">
        <w:rPr>
          <w:rFonts w:cs="Times New Roman"/>
          <w:sz w:val="28"/>
          <w:szCs w:val="28"/>
        </w:rPr>
        <w:t xml:space="preserve"> с учетом вертикальной планировки территории и гидравлических режимов сети.</w:t>
      </w:r>
    </w:p>
    <w:p w:rsidR="00A310BD" w:rsidRPr="00F17638" w:rsidRDefault="00A310BD" w:rsidP="004B0C47">
      <w:pPr>
        <w:rPr>
          <w:rFonts w:cs="Times New Roman"/>
          <w:szCs w:val="28"/>
        </w:rPr>
        <w:sectPr w:rsidR="00A310BD" w:rsidRPr="00F17638" w:rsidSect="006A4FB5">
          <w:pgSz w:w="11906" w:h="16838"/>
          <w:pgMar w:top="1134" w:right="851" w:bottom="1134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FE7362" w:rsidRPr="00F17638" w:rsidRDefault="00521396" w:rsidP="004B0C47">
      <w:pPr>
        <w:pStyle w:val="3"/>
        <w:spacing w:before="0"/>
        <w:rPr>
          <w:rFonts w:cs="Times New Roman"/>
          <w:szCs w:val="28"/>
        </w:rPr>
      </w:pPr>
      <w:bookmarkStart w:id="207" w:name="_Toc385862094"/>
      <w:bookmarkStart w:id="208" w:name="_Toc392073630"/>
      <w:bookmarkStart w:id="209" w:name="_Toc406482000"/>
      <w:r w:rsidRPr="00F17638">
        <w:rPr>
          <w:rFonts w:cs="Times New Roman"/>
          <w:szCs w:val="28"/>
        </w:rPr>
        <w:lastRenderedPageBreak/>
        <w:t>3.</w:t>
      </w:r>
      <w:r w:rsidR="00FE7362" w:rsidRPr="00F17638">
        <w:rPr>
          <w:rFonts w:cs="Times New Roman"/>
          <w:szCs w:val="28"/>
        </w:rPr>
        <w:t>4.</w:t>
      </w:r>
      <w:r w:rsidR="0032754B" w:rsidRPr="00F17638">
        <w:rPr>
          <w:rFonts w:cs="Times New Roman"/>
          <w:szCs w:val="28"/>
        </w:rPr>
        <w:t>6</w:t>
      </w:r>
      <w:r w:rsidR="00F81E6C" w:rsidRPr="00F17638">
        <w:rPr>
          <w:rFonts w:cs="Times New Roman"/>
          <w:szCs w:val="28"/>
        </w:rPr>
        <w:t>.</w:t>
      </w:r>
      <w:r w:rsidR="00FE7362" w:rsidRPr="00F17638">
        <w:rPr>
          <w:rFonts w:cs="Times New Roman"/>
          <w:szCs w:val="28"/>
        </w:rPr>
        <w:t xml:space="preserve"> Границы и характеристики охранных зон сетей и сооружений централизованной системы водоотвед</w:t>
      </w:r>
      <w:r w:rsidR="00FE7362" w:rsidRPr="00F17638">
        <w:rPr>
          <w:rFonts w:cs="Times New Roman"/>
          <w:szCs w:val="28"/>
        </w:rPr>
        <w:t>е</w:t>
      </w:r>
      <w:r w:rsidR="00FE7362" w:rsidRPr="00F17638">
        <w:rPr>
          <w:rFonts w:cs="Times New Roman"/>
          <w:szCs w:val="28"/>
        </w:rPr>
        <w:t>ния</w:t>
      </w:r>
      <w:bookmarkEnd w:id="207"/>
      <w:bookmarkEnd w:id="208"/>
      <w:bookmarkEnd w:id="209"/>
    </w:p>
    <w:p w:rsidR="00B84A57" w:rsidRPr="00F17638" w:rsidRDefault="00B84A57" w:rsidP="004B0C47">
      <w:pPr>
        <w:ind w:firstLine="567"/>
        <w:rPr>
          <w:rFonts w:cs="Times New Roman"/>
          <w:color w:val="000000"/>
          <w:szCs w:val="28"/>
        </w:rPr>
      </w:pPr>
      <w:r w:rsidRPr="00F17638">
        <w:rPr>
          <w:rFonts w:cs="Times New Roman"/>
          <w:szCs w:val="28"/>
        </w:rPr>
        <w:t>Границы и характеристики охранных зон сетей и сооружений централизованной системы водоотведения с</w:t>
      </w:r>
      <w:r w:rsidRPr="00F17638">
        <w:rPr>
          <w:rFonts w:cs="Times New Roman"/>
          <w:color w:val="000000"/>
          <w:szCs w:val="28"/>
        </w:rPr>
        <w:t xml:space="preserve">огласно СНиП 2.07.01-89 «Градостроительство. Планировка и застройка городских и сельских поселений» </w:t>
      </w:r>
      <w:proofErr w:type="gramStart"/>
      <w:r w:rsidRPr="00F17638">
        <w:rPr>
          <w:rFonts w:cs="Times New Roman"/>
          <w:color w:val="000000"/>
          <w:szCs w:val="28"/>
        </w:rPr>
        <w:t>приведены</w:t>
      </w:r>
      <w:proofErr w:type="gramEnd"/>
      <w:r w:rsidRPr="00F17638">
        <w:rPr>
          <w:rFonts w:cs="Times New Roman"/>
          <w:color w:val="000000"/>
          <w:szCs w:val="28"/>
        </w:rPr>
        <w:t xml:space="preserve"> в таб. 3.4.7</w:t>
      </w:r>
    </w:p>
    <w:p w:rsidR="0049548F" w:rsidRPr="00F17638" w:rsidRDefault="0002557C" w:rsidP="004B0C47">
      <w:pPr>
        <w:spacing w:before="200"/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Т</w:t>
      </w:r>
      <w:r w:rsidR="00F5317F" w:rsidRPr="00F17638">
        <w:rPr>
          <w:rFonts w:cs="Times New Roman"/>
          <w:szCs w:val="28"/>
        </w:rPr>
        <w:t>аб. 3.4.7. Границы охранных зон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90"/>
        <w:gridCol w:w="1360"/>
        <w:gridCol w:w="1278"/>
        <w:gridCol w:w="1483"/>
        <w:gridCol w:w="1335"/>
        <w:gridCol w:w="1843"/>
        <w:gridCol w:w="992"/>
        <w:gridCol w:w="1920"/>
      </w:tblGrid>
      <w:tr w:rsidR="00FE7362" w:rsidRPr="00F17638" w:rsidTr="00ED489E">
        <w:trPr>
          <w:trHeight w:hRule="exact" w:val="540"/>
          <w:tblHeader/>
        </w:trPr>
        <w:tc>
          <w:tcPr>
            <w:tcW w:w="1668" w:type="dxa"/>
            <w:vMerge w:val="restart"/>
            <w:shd w:val="clear" w:color="000000" w:fill="FFFFFF"/>
            <w:vAlign w:val="center"/>
            <w:hideMark/>
          </w:tcPr>
          <w:p w:rsidR="0049548F" w:rsidRPr="00F17638" w:rsidRDefault="00FE7362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17638">
              <w:rPr>
                <w:rFonts w:cs="Times New Roman"/>
                <w:b/>
                <w:color w:val="000000"/>
                <w:szCs w:val="28"/>
              </w:rPr>
              <w:t>Инжене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р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ные сети</w:t>
            </w:r>
          </w:p>
        </w:tc>
        <w:tc>
          <w:tcPr>
            <w:tcW w:w="13118" w:type="dxa"/>
            <w:gridSpan w:val="9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17638">
              <w:rPr>
                <w:rFonts w:cs="Times New Roman"/>
                <w:b/>
                <w:color w:val="000000"/>
                <w:szCs w:val="28"/>
              </w:rPr>
              <w:t xml:space="preserve">Расстояние, </w:t>
            </w:r>
            <w:proofErr w:type="gramStart"/>
            <w:r w:rsidRPr="00F17638">
              <w:rPr>
                <w:rFonts w:cs="Times New Roman"/>
                <w:b/>
                <w:color w:val="000000"/>
                <w:szCs w:val="28"/>
              </w:rPr>
              <w:t>м</w:t>
            </w:r>
            <w:proofErr w:type="gramEnd"/>
            <w:r w:rsidRPr="00F17638">
              <w:rPr>
                <w:rFonts w:cs="Times New Roman"/>
                <w:b/>
                <w:color w:val="000000"/>
                <w:szCs w:val="28"/>
              </w:rPr>
              <w:t>, от подземных сетей до</w:t>
            </w:r>
          </w:p>
        </w:tc>
      </w:tr>
      <w:tr w:rsidR="00ED489E" w:rsidRPr="00F17638" w:rsidTr="00ED489E">
        <w:trPr>
          <w:trHeight w:val="322"/>
          <w:tblHeader/>
        </w:trPr>
        <w:tc>
          <w:tcPr>
            <w:tcW w:w="1668" w:type="dxa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49548F" w:rsidRPr="00F17638" w:rsidRDefault="00FE7362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17638">
              <w:rPr>
                <w:rFonts w:cs="Times New Roman"/>
                <w:b/>
                <w:color w:val="000000"/>
                <w:szCs w:val="28"/>
              </w:rPr>
              <w:t>Фунд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а</w:t>
            </w:r>
            <w:r w:rsidR="00ED489E" w:rsidRPr="00F17638">
              <w:rPr>
                <w:rFonts w:cs="Times New Roman"/>
                <w:b/>
                <w:color w:val="000000"/>
                <w:szCs w:val="28"/>
              </w:rPr>
              <w:t>мент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ов зданий и сооруж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е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ний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:rsidR="0049548F" w:rsidRPr="00F17638" w:rsidRDefault="00FE7362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17638">
              <w:rPr>
                <w:rFonts w:cs="Times New Roman"/>
                <w:b/>
                <w:color w:val="000000"/>
                <w:szCs w:val="28"/>
              </w:rPr>
              <w:t>Фунд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а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ментов огражд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е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ний предпр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и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ятий э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с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такад, опор ко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н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тактной сети и связи, железных дорог</w:t>
            </w:r>
          </w:p>
        </w:tc>
        <w:tc>
          <w:tcPr>
            <w:tcW w:w="2638" w:type="dxa"/>
            <w:gridSpan w:val="2"/>
            <w:vMerge w:val="restart"/>
            <w:shd w:val="clear" w:color="000000" w:fill="FFFFFF"/>
            <w:vAlign w:val="center"/>
            <w:hideMark/>
          </w:tcPr>
          <w:p w:rsidR="0049548F" w:rsidRPr="00F17638" w:rsidRDefault="00FE7362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17638">
              <w:rPr>
                <w:rFonts w:cs="Times New Roman"/>
                <w:b/>
                <w:color w:val="000000"/>
                <w:szCs w:val="28"/>
              </w:rPr>
              <w:t>Оси крайнего пути</w:t>
            </w:r>
          </w:p>
        </w:tc>
        <w:tc>
          <w:tcPr>
            <w:tcW w:w="1483" w:type="dxa"/>
            <w:vMerge w:val="restart"/>
            <w:shd w:val="clear" w:color="000000" w:fill="FFFFFF"/>
            <w:vAlign w:val="center"/>
            <w:hideMark/>
          </w:tcPr>
          <w:p w:rsidR="0049548F" w:rsidRPr="00F17638" w:rsidRDefault="00FE7362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17638">
              <w:rPr>
                <w:rFonts w:cs="Times New Roman"/>
                <w:b/>
                <w:color w:val="000000"/>
                <w:szCs w:val="28"/>
              </w:rPr>
              <w:t>Бортов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о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го камня улицы, дороги (кромки проезжей части, укре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п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ленной полосы обочины)</w:t>
            </w:r>
          </w:p>
        </w:tc>
        <w:tc>
          <w:tcPr>
            <w:tcW w:w="1335" w:type="dxa"/>
            <w:vMerge w:val="restart"/>
            <w:shd w:val="clear" w:color="000000" w:fill="FFFFFF"/>
            <w:vAlign w:val="center"/>
            <w:hideMark/>
          </w:tcPr>
          <w:p w:rsidR="0049548F" w:rsidRPr="00F17638" w:rsidRDefault="00FE7362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17638">
              <w:rPr>
                <w:rFonts w:cs="Times New Roman"/>
                <w:b/>
                <w:color w:val="000000"/>
                <w:szCs w:val="28"/>
              </w:rPr>
              <w:t>Нару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ж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ной бровки кювета или п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о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дошвы насыпи дороги</w:t>
            </w:r>
          </w:p>
        </w:tc>
        <w:tc>
          <w:tcPr>
            <w:tcW w:w="4755" w:type="dxa"/>
            <w:gridSpan w:val="3"/>
            <w:vMerge w:val="restart"/>
            <w:shd w:val="clear" w:color="000000" w:fill="FFFFFF"/>
            <w:vAlign w:val="center"/>
            <w:hideMark/>
          </w:tcPr>
          <w:p w:rsidR="0049548F" w:rsidRPr="00F17638" w:rsidRDefault="00FE7362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17638">
              <w:rPr>
                <w:rFonts w:cs="Times New Roman"/>
                <w:b/>
                <w:color w:val="000000"/>
                <w:szCs w:val="28"/>
              </w:rPr>
              <w:t>Фундаментов опор воздушных л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и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ний электропередачи напряжением</w:t>
            </w:r>
          </w:p>
        </w:tc>
      </w:tr>
      <w:tr w:rsidR="00FE7362" w:rsidRPr="00F17638" w:rsidTr="00ED489E">
        <w:trPr>
          <w:trHeight w:val="322"/>
          <w:tblHeader/>
        </w:trPr>
        <w:tc>
          <w:tcPr>
            <w:tcW w:w="1668" w:type="dxa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2638" w:type="dxa"/>
            <w:gridSpan w:val="2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4755" w:type="dxa"/>
            <w:gridSpan w:val="3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</w:tr>
      <w:tr w:rsidR="00FE7362" w:rsidRPr="00F17638" w:rsidTr="00ED489E">
        <w:trPr>
          <w:trHeight w:val="322"/>
          <w:tblHeader/>
        </w:trPr>
        <w:tc>
          <w:tcPr>
            <w:tcW w:w="1668" w:type="dxa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2638" w:type="dxa"/>
            <w:gridSpan w:val="2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4755" w:type="dxa"/>
            <w:gridSpan w:val="3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</w:tr>
      <w:tr w:rsidR="00ED489E" w:rsidRPr="00F17638" w:rsidTr="00ED489E">
        <w:trPr>
          <w:trHeight w:val="1530"/>
          <w:tblHeader/>
        </w:trPr>
        <w:tc>
          <w:tcPr>
            <w:tcW w:w="1668" w:type="dxa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548F" w:rsidRPr="00F17638" w:rsidRDefault="00FE7362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17638">
              <w:rPr>
                <w:rFonts w:cs="Times New Roman"/>
                <w:b/>
                <w:color w:val="000000"/>
                <w:szCs w:val="28"/>
              </w:rPr>
              <w:t>Желе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з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ных д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о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рог к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о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леи 1520 мм, но не менее глубины траншеи до п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о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дошвы насыпи и бровки выемки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49548F" w:rsidRPr="00F17638" w:rsidRDefault="00FE7362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17638">
              <w:rPr>
                <w:rFonts w:cs="Times New Roman"/>
                <w:b/>
                <w:color w:val="000000"/>
                <w:szCs w:val="28"/>
              </w:rPr>
              <w:t>Желе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з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ных д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о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рог к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о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леи 750 мм и тра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м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вая</w:t>
            </w:r>
          </w:p>
        </w:tc>
        <w:tc>
          <w:tcPr>
            <w:tcW w:w="1483" w:type="dxa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:rsidR="0049548F" w:rsidRPr="00F17638" w:rsidRDefault="0049548F" w:rsidP="004B0C47">
            <w:pPr>
              <w:spacing w:line="240" w:lineRule="auto"/>
              <w:jc w:val="center"/>
              <w:rPr>
                <w:rFonts w:eastAsiaTheme="majorEastAsia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49548F" w:rsidRPr="00F17638" w:rsidRDefault="00FE7362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17638">
              <w:rPr>
                <w:rFonts w:cs="Times New Roman"/>
                <w:b/>
                <w:color w:val="000000"/>
                <w:szCs w:val="28"/>
              </w:rPr>
              <w:t>До 1 кВ наружного освещения, контактной сети тра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м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ваев и тро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л</w:t>
            </w:r>
            <w:r w:rsidRPr="00F17638">
              <w:rPr>
                <w:rFonts w:cs="Times New Roman"/>
                <w:b/>
                <w:color w:val="000000"/>
                <w:szCs w:val="28"/>
              </w:rPr>
              <w:t>лейбусов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9548F" w:rsidRPr="00F17638" w:rsidRDefault="00FE7362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17638">
              <w:rPr>
                <w:rFonts w:cs="Times New Roman"/>
                <w:b/>
                <w:color w:val="000000"/>
                <w:szCs w:val="28"/>
              </w:rPr>
              <w:t>Св.1 до 35 кВ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49548F" w:rsidRPr="00F17638" w:rsidRDefault="00FE7362" w:rsidP="004B0C4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17638">
              <w:rPr>
                <w:rFonts w:cs="Times New Roman"/>
                <w:b/>
                <w:color w:val="000000"/>
                <w:szCs w:val="28"/>
              </w:rPr>
              <w:t>Св.35 до 110 кВ и выше</w:t>
            </w:r>
          </w:p>
        </w:tc>
      </w:tr>
      <w:tr w:rsidR="00ED489E" w:rsidRPr="00F17638" w:rsidTr="00ED489E">
        <w:trPr>
          <w:trHeight w:hRule="exact" w:val="1133"/>
        </w:trPr>
        <w:tc>
          <w:tcPr>
            <w:tcW w:w="1668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Водопр</w:t>
            </w:r>
            <w:r w:rsidRPr="00F17638">
              <w:rPr>
                <w:rFonts w:cs="Times New Roman"/>
                <w:color w:val="000000"/>
                <w:szCs w:val="28"/>
              </w:rPr>
              <w:t>о</w:t>
            </w:r>
            <w:r w:rsidRPr="00F17638">
              <w:rPr>
                <w:rFonts w:cs="Times New Roman"/>
                <w:color w:val="000000"/>
                <w:szCs w:val="28"/>
              </w:rPr>
              <w:t>вод и кан</w:t>
            </w:r>
            <w:r w:rsidRPr="00F17638">
              <w:rPr>
                <w:rFonts w:cs="Times New Roman"/>
                <w:color w:val="000000"/>
                <w:szCs w:val="28"/>
              </w:rPr>
              <w:t>а</w:t>
            </w:r>
            <w:r w:rsidRPr="00F17638">
              <w:rPr>
                <w:rFonts w:cs="Times New Roman"/>
                <w:color w:val="000000"/>
                <w:szCs w:val="28"/>
              </w:rPr>
              <w:t>лизация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2,8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3</w:t>
            </w:r>
          </w:p>
        </w:tc>
      </w:tr>
      <w:tr w:rsidR="00ED489E" w:rsidRPr="00F17638" w:rsidTr="00ED489E">
        <w:trPr>
          <w:trHeight w:hRule="exact" w:val="1674"/>
        </w:trPr>
        <w:tc>
          <w:tcPr>
            <w:tcW w:w="1668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lastRenderedPageBreak/>
              <w:t>Самотечная канализ</w:t>
            </w:r>
            <w:r w:rsidRPr="00F17638">
              <w:rPr>
                <w:rFonts w:cs="Times New Roman"/>
                <w:color w:val="000000"/>
                <w:szCs w:val="28"/>
              </w:rPr>
              <w:t>а</w:t>
            </w:r>
            <w:r w:rsidRPr="00F17638">
              <w:rPr>
                <w:rFonts w:cs="Times New Roman"/>
                <w:color w:val="000000"/>
                <w:szCs w:val="28"/>
              </w:rPr>
              <w:t>ция</w:t>
            </w:r>
            <w:r w:rsidR="00ED489E" w:rsidRPr="00F17638">
              <w:rPr>
                <w:rFonts w:cs="Times New Roman"/>
                <w:color w:val="000000"/>
                <w:szCs w:val="28"/>
              </w:rPr>
              <w:t xml:space="preserve"> </w:t>
            </w:r>
            <w:r w:rsidRPr="00F17638">
              <w:rPr>
                <w:rFonts w:cs="Times New Roman"/>
                <w:color w:val="000000"/>
                <w:szCs w:val="28"/>
              </w:rPr>
              <w:t>(быт</w:t>
            </w:r>
            <w:r w:rsidRPr="00F17638">
              <w:rPr>
                <w:rFonts w:cs="Times New Roman"/>
                <w:color w:val="000000"/>
                <w:szCs w:val="28"/>
              </w:rPr>
              <w:t>о</w:t>
            </w:r>
            <w:r w:rsidRPr="00F17638">
              <w:rPr>
                <w:rFonts w:cs="Times New Roman"/>
                <w:color w:val="000000"/>
                <w:szCs w:val="28"/>
              </w:rPr>
              <w:t>вая и до</w:t>
            </w:r>
            <w:r w:rsidRPr="00F17638">
              <w:rPr>
                <w:rFonts w:cs="Times New Roman"/>
                <w:color w:val="000000"/>
                <w:szCs w:val="28"/>
              </w:rPr>
              <w:t>ж</w:t>
            </w:r>
            <w:r w:rsidRPr="00F17638">
              <w:rPr>
                <w:rFonts w:cs="Times New Roman"/>
                <w:color w:val="000000"/>
                <w:szCs w:val="28"/>
              </w:rPr>
              <w:t>девая)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1,5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2,8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1,5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3</w:t>
            </w:r>
          </w:p>
        </w:tc>
      </w:tr>
      <w:tr w:rsidR="00ED489E" w:rsidRPr="00F17638" w:rsidTr="00ED489E">
        <w:trPr>
          <w:trHeight w:val="322"/>
        </w:trPr>
        <w:tc>
          <w:tcPr>
            <w:tcW w:w="1668" w:type="dxa"/>
            <w:vMerge w:val="restart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Инжене</w:t>
            </w:r>
            <w:r w:rsidRPr="00F17638">
              <w:rPr>
                <w:rFonts w:cs="Times New Roman"/>
                <w:color w:val="000000"/>
                <w:szCs w:val="28"/>
              </w:rPr>
              <w:t>р</w:t>
            </w:r>
            <w:r w:rsidRPr="00F17638">
              <w:rPr>
                <w:rFonts w:cs="Times New Roman"/>
                <w:color w:val="000000"/>
                <w:szCs w:val="28"/>
              </w:rPr>
              <w:t>ные сети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Водопр</w:t>
            </w:r>
            <w:r w:rsidRPr="00F17638">
              <w:rPr>
                <w:rFonts w:cs="Times New Roman"/>
                <w:color w:val="000000"/>
                <w:szCs w:val="28"/>
              </w:rPr>
              <w:t>о</w:t>
            </w:r>
            <w:r w:rsidRPr="00F17638">
              <w:rPr>
                <w:rFonts w:cs="Times New Roman"/>
                <w:color w:val="000000"/>
                <w:szCs w:val="28"/>
              </w:rPr>
              <w:t>вод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Канализ</w:t>
            </w:r>
            <w:r w:rsidRPr="00F17638">
              <w:rPr>
                <w:rFonts w:cs="Times New Roman"/>
                <w:color w:val="000000"/>
                <w:szCs w:val="28"/>
              </w:rPr>
              <w:t>а</w:t>
            </w:r>
            <w:r w:rsidRPr="00F17638">
              <w:rPr>
                <w:rFonts w:cs="Times New Roman"/>
                <w:color w:val="000000"/>
                <w:szCs w:val="28"/>
              </w:rPr>
              <w:t>ция</w:t>
            </w:r>
          </w:p>
        </w:tc>
        <w:tc>
          <w:tcPr>
            <w:tcW w:w="1360" w:type="dxa"/>
            <w:vMerge w:val="restart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Дожд</w:t>
            </w:r>
            <w:r w:rsidRPr="00F17638">
              <w:rPr>
                <w:rFonts w:cs="Times New Roman"/>
                <w:color w:val="000000"/>
                <w:szCs w:val="28"/>
              </w:rPr>
              <w:t>е</w:t>
            </w:r>
            <w:r w:rsidRPr="00F17638">
              <w:rPr>
                <w:rFonts w:cs="Times New Roman"/>
                <w:color w:val="000000"/>
                <w:szCs w:val="28"/>
              </w:rPr>
              <w:t>вая кан</w:t>
            </w:r>
            <w:r w:rsidRPr="00F17638">
              <w:rPr>
                <w:rFonts w:cs="Times New Roman"/>
                <w:color w:val="000000"/>
                <w:szCs w:val="28"/>
              </w:rPr>
              <w:t>а</w:t>
            </w:r>
            <w:r w:rsidRPr="00F17638">
              <w:rPr>
                <w:rFonts w:cs="Times New Roman"/>
                <w:color w:val="000000"/>
                <w:szCs w:val="28"/>
              </w:rPr>
              <w:t>лизация</w:t>
            </w:r>
          </w:p>
        </w:tc>
        <w:tc>
          <w:tcPr>
            <w:tcW w:w="1278" w:type="dxa"/>
            <w:vMerge w:val="restart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Газ</w:t>
            </w:r>
            <w:r w:rsidRPr="00F17638">
              <w:rPr>
                <w:rFonts w:cs="Times New Roman"/>
                <w:color w:val="000000"/>
                <w:szCs w:val="28"/>
              </w:rPr>
              <w:t>о</w:t>
            </w:r>
            <w:r w:rsidRPr="00F17638">
              <w:rPr>
                <w:rFonts w:cs="Times New Roman"/>
                <w:color w:val="000000"/>
                <w:szCs w:val="28"/>
              </w:rPr>
              <w:t>провод</w:t>
            </w:r>
          </w:p>
        </w:tc>
        <w:tc>
          <w:tcPr>
            <w:tcW w:w="1483" w:type="dxa"/>
            <w:vMerge w:val="restart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Кабел</w:t>
            </w:r>
            <w:r w:rsidRPr="00F17638">
              <w:rPr>
                <w:rFonts w:cs="Times New Roman"/>
                <w:color w:val="000000"/>
                <w:szCs w:val="28"/>
              </w:rPr>
              <w:t>ь</w:t>
            </w:r>
            <w:r w:rsidRPr="00F17638">
              <w:rPr>
                <w:rFonts w:cs="Times New Roman"/>
                <w:color w:val="000000"/>
                <w:szCs w:val="28"/>
              </w:rPr>
              <w:t>ные сети</w:t>
            </w:r>
          </w:p>
        </w:tc>
        <w:tc>
          <w:tcPr>
            <w:tcW w:w="1335" w:type="dxa"/>
            <w:vMerge w:val="restart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Кабели связи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Тепловые с</w:t>
            </w:r>
            <w:r w:rsidRPr="00F17638">
              <w:rPr>
                <w:rFonts w:cs="Times New Roman"/>
                <w:color w:val="000000"/>
                <w:szCs w:val="28"/>
              </w:rPr>
              <w:t>е</w:t>
            </w:r>
            <w:r w:rsidRPr="00F17638">
              <w:rPr>
                <w:rFonts w:cs="Times New Roman"/>
                <w:color w:val="000000"/>
                <w:szCs w:val="28"/>
              </w:rPr>
              <w:t>ти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Кан</w:t>
            </w:r>
            <w:r w:rsidRPr="00F17638">
              <w:rPr>
                <w:rFonts w:cs="Times New Roman"/>
                <w:color w:val="000000"/>
                <w:szCs w:val="28"/>
              </w:rPr>
              <w:t>а</w:t>
            </w:r>
            <w:r w:rsidRPr="00F17638">
              <w:rPr>
                <w:rFonts w:cs="Times New Roman"/>
                <w:color w:val="000000"/>
                <w:szCs w:val="28"/>
              </w:rPr>
              <w:t>лы, то</w:t>
            </w:r>
            <w:r w:rsidRPr="00F17638">
              <w:rPr>
                <w:rFonts w:cs="Times New Roman"/>
                <w:color w:val="000000"/>
                <w:szCs w:val="28"/>
              </w:rPr>
              <w:t>н</w:t>
            </w:r>
            <w:r w:rsidRPr="00F17638">
              <w:rPr>
                <w:rFonts w:cs="Times New Roman"/>
                <w:color w:val="000000"/>
                <w:szCs w:val="28"/>
              </w:rPr>
              <w:t>нели</w:t>
            </w:r>
          </w:p>
        </w:tc>
        <w:tc>
          <w:tcPr>
            <w:tcW w:w="1920" w:type="dxa"/>
            <w:vMerge w:val="restart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 xml:space="preserve">Наружные </w:t>
            </w:r>
            <w:proofErr w:type="spellStart"/>
            <w:r w:rsidRPr="00F17638">
              <w:rPr>
                <w:rFonts w:cs="Times New Roman"/>
                <w:color w:val="000000"/>
                <w:szCs w:val="28"/>
              </w:rPr>
              <w:t>пневмомус</w:t>
            </w:r>
            <w:r w:rsidRPr="00F17638">
              <w:rPr>
                <w:rFonts w:cs="Times New Roman"/>
                <w:color w:val="000000"/>
                <w:szCs w:val="28"/>
              </w:rPr>
              <w:t>о</w:t>
            </w:r>
            <w:r w:rsidRPr="00F17638">
              <w:rPr>
                <w:rFonts w:cs="Times New Roman"/>
                <w:color w:val="000000"/>
                <w:szCs w:val="28"/>
              </w:rPr>
              <w:t>ропроводы</w:t>
            </w:r>
            <w:proofErr w:type="spellEnd"/>
          </w:p>
        </w:tc>
      </w:tr>
      <w:tr w:rsidR="00ED489E" w:rsidRPr="00F17638" w:rsidTr="00ED489E">
        <w:trPr>
          <w:trHeight w:val="322"/>
        </w:trPr>
        <w:tc>
          <w:tcPr>
            <w:tcW w:w="1668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</w:tr>
      <w:tr w:rsidR="00ED489E" w:rsidRPr="00F17638" w:rsidTr="00ED489E">
        <w:trPr>
          <w:trHeight w:val="1039"/>
        </w:trPr>
        <w:tc>
          <w:tcPr>
            <w:tcW w:w="1668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</w:p>
        </w:tc>
      </w:tr>
      <w:tr w:rsidR="00ED489E" w:rsidRPr="00F17638" w:rsidTr="00ED489E">
        <w:trPr>
          <w:trHeight w:hRule="exact" w:val="795"/>
        </w:trPr>
        <w:tc>
          <w:tcPr>
            <w:tcW w:w="1668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lastRenderedPageBreak/>
              <w:t>Водопр</w:t>
            </w:r>
            <w:r w:rsidRPr="00F17638">
              <w:rPr>
                <w:rFonts w:cs="Times New Roman"/>
                <w:color w:val="000000"/>
                <w:szCs w:val="28"/>
              </w:rPr>
              <w:t>о</w:t>
            </w:r>
            <w:r w:rsidRPr="00F17638">
              <w:rPr>
                <w:rFonts w:cs="Times New Roman"/>
                <w:color w:val="000000"/>
                <w:szCs w:val="28"/>
              </w:rPr>
              <w:t>вод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См. пр</w:t>
            </w:r>
            <w:r w:rsidRPr="00F17638">
              <w:rPr>
                <w:rFonts w:cs="Times New Roman"/>
                <w:color w:val="000000"/>
                <w:szCs w:val="28"/>
              </w:rPr>
              <w:t>и</w:t>
            </w:r>
            <w:r w:rsidRPr="00F17638">
              <w:rPr>
                <w:rFonts w:cs="Times New Roman"/>
                <w:color w:val="000000"/>
                <w:szCs w:val="28"/>
              </w:rPr>
              <w:t>мечание 1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См. пр</w:t>
            </w:r>
            <w:r w:rsidRPr="00F17638">
              <w:rPr>
                <w:rFonts w:cs="Times New Roman"/>
                <w:color w:val="000000"/>
                <w:szCs w:val="28"/>
              </w:rPr>
              <w:t>и</w:t>
            </w:r>
            <w:r w:rsidRPr="00F17638">
              <w:rPr>
                <w:rFonts w:cs="Times New Roman"/>
                <w:color w:val="000000"/>
                <w:szCs w:val="28"/>
              </w:rPr>
              <w:t>мечание 2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1,5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1-2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0,5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0,5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1,5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1,5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ED489E" w:rsidRPr="00F17638" w:rsidTr="00ED489E">
        <w:trPr>
          <w:trHeight w:hRule="exact" w:val="857"/>
        </w:trPr>
        <w:tc>
          <w:tcPr>
            <w:tcW w:w="1668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Канализ</w:t>
            </w:r>
            <w:r w:rsidRPr="00F17638">
              <w:rPr>
                <w:rFonts w:cs="Times New Roman"/>
                <w:color w:val="000000"/>
                <w:szCs w:val="28"/>
              </w:rPr>
              <w:t>а</w:t>
            </w:r>
            <w:r w:rsidRPr="00F17638">
              <w:rPr>
                <w:rFonts w:cs="Times New Roman"/>
                <w:color w:val="000000"/>
                <w:szCs w:val="28"/>
              </w:rPr>
              <w:t>ция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См. пр</w:t>
            </w:r>
            <w:r w:rsidRPr="00F17638">
              <w:rPr>
                <w:rFonts w:cs="Times New Roman"/>
                <w:color w:val="000000"/>
                <w:szCs w:val="28"/>
              </w:rPr>
              <w:t>и</w:t>
            </w:r>
            <w:r w:rsidRPr="00F17638">
              <w:rPr>
                <w:rFonts w:cs="Times New Roman"/>
                <w:color w:val="000000"/>
                <w:szCs w:val="28"/>
              </w:rPr>
              <w:t>мечание 2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0,4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0,4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1-5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0,5</w:t>
            </w:r>
          </w:p>
        </w:tc>
        <w:tc>
          <w:tcPr>
            <w:tcW w:w="1335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0,5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FE7362" w:rsidRPr="00F17638" w:rsidRDefault="00FE7362" w:rsidP="004B0C47">
            <w:pPr>
              <w:spacing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F17638">
              <w:rPr>
                <w:rFonts w:cs="Times New Roman"/>
                <w:color w:val="000000"/>
                <w:szCs w:val="28"/>
              </w:rPr>
              <w:t>1</w:t>
            </w:r>
          </w:p>
        </w:tc>
      </w:tr>
    </w:tbl>
    <w:p w:rsidR="00FE7362" w:rsidRPr="00F17638" w:rsidRDefault="00FE7362" w:rsidP="004B0C47">
      <w:pPr>
        <w:spacing w:line="360" w:lineRule="auto"/>
        <w:rPr>
          <w:szCs w:val="28"/>
        </w:rPr>
        <w:sectPr w:rsidR="00FE7362" w:rsidRPr="00F17638" w:rsidSect="006A4FB5">
          <w:pgSz w:w="16838" w:h="11906" w:orient="landscape"/>
          <w:pgMar w:top="568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FE7362" w:rsidRPr="00F17638" w:rsidRDefault="00FE7362" w:rsidP="004B0C47">
      <w:pPr>
        <w:ind w:left="142" w:firstLine="567"/>
        <w:rPr>
          <w:rFonts w:cs="Times New Roman"/>
          <w:szCs w:val="28"/>
        </w:rPr>
      </w:pPr>
      <w:r w:rsidRPr="00F17638">
        <w:rPr>
          <w:rFonts w:cs="Times New Roman"/>
          <w:color w:val="000000"/>
          <w:szCs w:val="28"/>
        </w:rPr>
        <w:lastRenderedPageBreak/>
        <w:t>Примечание:</w:t>
      </w:r>
    </w:p>
    <w:p w:rsidR="007945EC" w:rsidRPr="00F17638" w:rsidRDefault="00FE7362" w:rsidP="005008B0">
      <w:pPr>
        <w:widowControl w:val="0"/>
        <w:numPr>
          <w:ilvl w:val="0"/>
          <w:numId w:val="33"/>
        </w:numPr>
        <w:tabs>
          <w:tab w:val="left" w:pos="567"/>
        </w:tabs>
        <w:ind w:right="-1"/>
        <w:rPr>
          <w:rFonts w:cs="Times New Roman"/>
          <w:szCs w:val="28"/>
        </w:rPr>
      </w:pPr>
      <w:r w:rsidRPr="00F17638">
        <w:rPr>
          <w:rFonts w:cs="Times New Roman"/>
          <w:color w:val="000000"/>
          <w:szCs w:val="28"/>
        </w:rPr>
        <w:t>При параллельной прокладке нескольких линий водопровода расстояние между ними следует принимать в зависимости от технических и инжене</w:t>
      </w:r>
      <w:r w:rsidRPr="00F17638">
        <w:rPr>
          <w:rFonts w:cs="Times New Roman"/>
          <w:color w:val="000000"/>
          <w:szCs w:val="28"/>
        </w:rPr>
        <w:t>р</w:t>
      </w:r>
      <w:r w:rsidRPr="00F17638">
        <w:rPr>
          <w:rFonts w:cs="Times New Roman"/>
          <w:color w:val="000000"/>
          <w:szCs w:val="28"/>
        </w:rPr>
        <w:t>но-геологических условий в соответствии со СНиП 2.04.02-84</w:t>
      </w:r>
      <w:r w:rsidR="00E9721B" w:rsidRPr="00F17638">
        <w:rPr>
          <w:rFonts w:cs="Times New Roman"/>
          <w:color w:val="000000"/>
          <w:szCs w:val="28"/>
        </w:rPr>
        <w:t>.</w:t>
      </w:r>
    </w:p>
    <w:p w:rsidR="007945EC" w:rsidRPr="00F17638" w:rsidRDefault="00FE7362" w:rsidP="005008B0">
      <w:pPr>
        <w:widowControl w:val="0"/>
        <w:numPr>
          <w:ilvl w:val="0"/>
          <w:numId w:val="33"/>
        </w:numPr>
        <w:tabs>
          <w:tab w:val="left" w:pos="567"/>
        </w:tabs>
        <w:ind w:right="-1"/>
        <w:rPr>
          <w:rFonts w:cs="Times New Roman"/>
          <w:szCs w:val="28"/>
        </w:rPr>
      </w:pPr>
      <w:r w:rsidRPr="00F17638">
        <w:rPr>
          <w:rFonts w:cs="Times New Roman"/>
          <w:color w:val="000000"/>
          <w:szCs w:val="28"/>
        </w:rPr>
        <w:t xml:space="preserve">Расстояние от бытовой канализации до хозяйственно-питьевого </w:t>
      </w:r>
      <w:r w:rsidR="00E9721B" w:rsidRPr="00F17638">
        <w:rPr>
          <w:rFonts w:cs="Times New Roman"/>
          <w:color w:val="000000"/>
          <w:szCs w:val="28"/>
        </w:rPr>
        <w:t>водопр</w:t>
      </w:r>
      <w:r w:rsidR="00E9721B" w:rsidRPr="00F17638">
        <w:rPr>
          <w:rFonts w:cs="Times New Roman"/>
          <w:color w:val="000000"/>
          <w:szCs w:val="28"/>
        </w:rPr>
        <w:t>о</w:t>
      </w:r>
      <w:r w:rsidR="00E9721B" w:rsidRPr="00F17638">
        <w:rPr>
          <w:rFonts w:cs="Times New Roman"/>
          <w:color w:val="000000"/>
          <w:szCs w:val="28"/>
        </w:rPr>
        <w:t>вода следует принимать</w:t>
      </w:r>
      <w:r w:rsidRPr="00F17638">
        <w:rPr>
          <w:rFonts w:cs="Times New Roman"/>
          <w:color w:val="000000"/>
          <w:szCs w:val="28"/>
        </w:rPr>
        <w:t>: до водопровода из железобетонных труб и асб</w:t>
      </w:r>
      <w:r w:rsidRPr="00F17638">
        <w:rPr>
          <w:rFonts w:cs="Times New Roman"/>
          <w:color w:val="000000"/>
          <w:szCs w:val="28"/>
        </w:rPr>
        <w:t>е</w:t>
      </w:r>
      <w:r w:rsidRPr="00F17638">
        <w:rPr>
          <w:rFonts w:cs="Times New Roman"/>
          <w:color w:val="000000"/>
          <w:szCs w:val="28"/>
        </w:rPr>
        <w:t>стоцементных труб-5</w:t>
      </w:r>
      <w:r w:rsidR="00E9721B" w:rsidRPr="00F17638">
        <w:rPr>
          <w:rFonts w:cs="Times New Roman"/>
          <w:color w:val="000000"/>
          <w:szCs w:val="28"/>
        </w:rPr>
        <w:t xml:space="preserve"> м</w:t>
      </w:r>
      <w:r w:rsidRPr="00F17638">
        <w:rPr>
          <w:rFonts w:cs="Times New Roman"/>
          <w:color w:val="000000"/>
          <w:szCs w:val="28"/>
        </w:rPr>
        <w:t>; до водопровода из чугунных труб диаметром до 200 мм-1,5</w:t>
      </w:r>
      <w:r w:rsidR="00E9721B" w:rsidRPr="00F17638">
        <w:rPr>
          <w:rFonts w:cs="Times New Roman"/>
          <w:color w:val="000000"/>
          <w:szCs w:val="28"/>
        </w:rPr>
        <w:t xml:space="preserve"> м</w:t>
      </w:r>
      <w:r w:rsidRPr="00F17638">
        <w:rPr>
          <w:rFonts w:cs="Times New Roman"/>
          <w:color w:val="000000"/>
          <w:szCs w:val="28"/>
        </w:rPr>
        <w:t>, диаметром свыше 200 мм-3</w:t>
      </w:r>
      <w:r w:rsidR="00E9721B" w:rsidRPr="00F17638">
        <w:rPr>
          <w:rFonts w:cs="Times New Roman"/>
          <w:color w:val="000000"/>
          <w:szCs w:val="28"/>
        </w:rPr>
        <w:t xml:space="preserve"> м</w:t>
      </w:r>
      <w:r w:rsidRPr="00F17638">
        <w:rPr>
          <w:rFonts w:cs="Times New Roman"/>
          <w:color w:val="000000"/>
          <w:szCs w:val="28"/>
        </w:rPr>
        <w:t>; до водопровода из пластма</w:t>
      </w:r>
      <w:r w:rsidRPr="00F17638">
        <w:rPr>
          <w:rFonts w:cs="Times New Roman"/>
          <w:color w:val="000000"/>
          <w:szCs w:val="28"/>
        </w:rPr>
        <w:t>с</w:t>
      </w:r>
      <w:r w:rsidRPr="00F17638">
        <w:rPr>
          <w:rFonts w:cs="Times New Roman"/>
          <w:color w:val="000000"/>
          <w:szCs w:val="28"/>
        </w:rPr>
        <w:t>совых труб-1,5</w:t>
      </w:r>
      <w:r w:rsidR="00E9721B" w:rsidRPr="00F17638">
        <w:rPr>
          <w:rFonts w:cs="Times New Roman"/>
          <w:color w:val="000000"/>
          <w:szCs w:val="28"/>
        </w:rPr>
        <w:t xml:space="preserve"> м</w:t>
      </w:r>
      <w:r w:rsidRPr="00F17638">
        <w:rPr>
          <w:rFonts w:cs="Times New Roman"/>
          <w:color w:val="000000"/>
          <w:szCs w:val="28"/>
        </w:rPr>
        <w:t>. Расстояние между сетями канализации и производстве</w:t>
      </w:r>
      <w:r w:rsidRPr="00F17638">
        <w:rPr>
          <w:rFonts w:cs="Times New Roman"/>
          <w:color w:val="000000"/>
          <w:szCs w:val="28"/>
        </w:rPr>
        <w:t>н</w:t>
      </w:r>
      <w:r w:rsidRPr="00F17638">
        <w:rPr>
          <w:rFonts w:cs="Times New Roman"/>
          <w:color w:val="000000"/>
          <w:szCs w:val="28"/>
        </w:rPr>
        <w:t>ного водопровода в зависимости от материала и диаметра труб, а также номенклатуры и характеристики грунтов должно быть</w:t>
      </w:r>
      <w:r w:rsidR="005969C4" w:rsidRPr="00F17638">
        <w:rPr>
          <w:rFonts w:cs="Times New Roman"/>
          <w:color w:val="000000"/>
          <w:szCs w:val="28"/>
        </w:rPr>
        <w:t xml:space="preserve"> </w:t>
      </w:r>
      <w:r w:rsidRPr="00F17638">
        <w:rPr>
          <w:rFonts w:cs="Times New Roman"/>
          <w:color w:val="000000"/>
          <w:szCs w:val="28"/>
        </w:rPr>
        <w:t>1,5 м.</w:t>
      </w:r>
    </w:p>
    <w:p w:rsidR="00FE7362" w:rsidRPr="00F17638" w:rsidRDefault="00521396" w:rsidP="004B0C47">
      <w:pPr>
        <w:pStyle w:val="3"/>
        <w:spacing w:after="240"/>
        <w:rPr>
          <w:rFonts w:cs="Times New Roman"/>
          <w:szCs w:val="28"/>
        </w:rPr>
      </w:pPr>
      <w:bookmarkStart w:id="210" w:name="_Toc385862095"/>
      <w:bookmarkStart w:id="211" w:name="_Toc392073631"/>
      <w:bookmarkStart w:id="212" w:name="_Toc406482001"/>
      <w:r w:rsidRPr="00F17638">
        <w:rPr>
          <w:rFonts w:cs="Times New Roman"/>
          <w:szCs w:val="28"/>
        </w:rPr>
        <w:t>3.</w:t>
      </w:r>
      <w:r w:rsidR="00FE7362" w:rsidRPr="00F17638">
        <w:rPr>
          <w:rFonts w:cs="Times New Roman"/>
          <w:szCs w:val="28"/>
        </w:rPr>
        <w:t>4.</w:t>
      </w:r>
      <w:r w:rsidR="0032754B" w:rsidRPr="00F17638">
        <w:rPr>
          <w:rFonts w:cs="Times New Roman"/>
          <w:szCs w:val="28"/>
        </w:rPr>
        <w:t>7</w:t>
      </w:r>
      <w:r w:rsidR="00F81E6C" w:rsidRPr="00F17638">
        <w:rPr>
          <w:rFonts w:cs="Times New Roman"/>
          <w:szCs w:val="28"/>
        </w:rPr>
        <w:t>.</w:t>
      </w:r>
      <w:r w:rsidR="00FE7362" w:rsidRPr="00F17638">
        <w:rPr>
          <w:rFonts w:cs="Times New Roman"/>
          <w:szCs w:val="28"/>
        </w:rPr>
        <w:t xml:space="preserve"> Границы планируемых </w:t>
      </w:r>
      <w:proofErr w:type="gramStart"/>
      <w:r w:rsidR="00FE7362" w:rsidRPr="00F17638">
        <w:rPr>
          <w:rFonts w:cs="Times New Roman"/>
          <w:szCs w:val="28"/>
        </w:rPr>
        <w:t>зон размещения объектов централизова</w:t>
      </w:r>
      <w:r w:rsidR="00FE7362" w:rsidRPr="00F17638">
        <w:rPr>
          <w:rFonts w:cs="Times New Roman"/>
          <w:szCs w:val="28"/>
        </w:rPr>
        <w:t>н</w:t>
      </w:r>
      <w:r w:rsidR="00FE7362" w:rsidRPr="00F17638">
        <w:rPr>
          <w:rFonts w:cs="Times New Roman"/>
          <w:szCs w:val="28"/>
        </w:rPr>
        <w:t>ной системы водоотведения</w:t>
      </w:r>
      <w:bookmarkEnd w:id="210"/>
      <w:bookmarkEnd w:id="211"/>
      <w:bookmarkEnd w:id="212"/>
      <w:proofErr w:type="gramEnd"/>
    </w:p>
    <w:p w:rsidR="00A77AAB" w:rsidRPr="00F17638" w:rsidRDefault="00D73A20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Проведенный анализ показал, что в </w:t>
      </w:r>
      <w:r w:rsidR="001664A4" w:rsidRPr="001664A4">
        <w:rPr>
          <w:rFonts w:cs="Times New Roman"/>
          <w:szCs w:val="28"/>
        </w:rPr>
        <w:t>МО «Советское городское поселение»</w:t>
      </w:r>
      <w:r w:rsidR="00485B63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г</w:t>
      </w:r>
      <w:r w:rsidR="00042519" w:rsidRPr="00F17638">
        <w:rPr>
          <w:rFonts w:cs="Times New Roman"/>
          <w:szCs w:val="28"/>
        </w:rPr>
        <w:t xml:space="preserve">раницы планируемых зон размещения объектов централизованной системы </w:t>
      </w:r>
      <w:proofErr w:type="gramStart"/>
      <w:r w:rsidR="00042519" w:rsidRPr="00F17638">
        <w:rPr>
          <w:rFonts w:cs="Times New Roman"/>
          <w:szCs w:val="28"/>
        </w:rPr>
        <w:t>в</w:t>
      </w:r>
      <w:r w:rsidR="00042519" w:rsidRPr="00F17638">
        <w:rPr>
          <w:rFonts w:cs="Times New Roman"/>
          <w:szCs w:val="28"/>
        </w:rPr>
        <w:t>о</w:t>
      </w:r>
      <w:r w:rsidR="00042519" w:rsidRPr="00F17638">
        <w:rPr>
          <w:rFonts w:cs="Times New Roman"/>
          <w:szCs w:val="28"/>
        </w:rPr>
        <w:t>доотведения</w:t>
      </w:r>
      <w:proofErr w:type="gramEnd"/>
      <w:r w:rsidR="00042519" w:rsidRPr="00F17638">
        <w:rPr>
          <w:rFonts w:cs="Times New Roman"/>
          <w:szCs w:val="28"/>
        </w:rPr>
        <w:t xml:space="preserve"> возможно учесть только на стадии выполнения </w:t>
      </w:r>
      <w:proofErr w:type="spellStart"/>
      <w:r w:rsidR="00042519" w:rsidRPr="00F17638">
        <w:rPr>
          <w:rFonts w:cs="Times New Roman"/>
          <w:szCs w:val="28"/>
        </w:rPr>
        <w:t>предпроектных</w:t>
      </w:r>
      <w:proofErr w:type="spellEnd"/>
      <w:r w:rsidR="00042519" w:rsidRPr="00F17638">
        <w:rPr>
          <w:rFonts w:cs="Times New Roman"/>
          <w:szCs w:val="28"/>
        </w:rPr>
        <w:t xml:space="preserve"> работ в части урегулирования земельно-правовых вопросов.</w:t>
      </w:r>
    </w:p>
    <w:p w:rsidR="00B93755" w:rsidRPr="00F17638" w:rsidRDefault="00521396" w:rsidP="004B0C47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13" w:name="_Toc385862097"/>
      <w:bookmarkStart w:id="214" w:name="_Toc392073633"/>
      <w:bookmarkStart w:id="215" w:name="_Toc406482002"/>
      <w:r w:rsidRPr="00F1763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B93755" w:rsidRPr="00F1763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A50CE" w:rsidRPr="00F1763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93755" w:rsidRPr="00F17638">
        <w:rPr>
          <w:rFonts w:ascii="Times New Roman" w:hAnsi="Times New Roman" w:cs="Times New Roman"/>
          <w:color w:val="auto"/>
          <w:sz w:val="28"/>
          <w:szCs w:val="28"/>
        </w:rPr>
        <w:t xml:space="preserve"> Экологические аспекты мероприятий по строительству и реко</w:t>
      </w:r>
      <w:r w:rsidR="00B93755" w:rsidRPr="00F1763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B93755" w:rsidRPr="00F17638">
        <w:rPr>
          <w:rFonts w:ascii="Times New Roman" w:hAnsi="Times New Roman" w:cs="Times New Roman"/>
          <w:color w:val="auto"/>
          <w:sz w:val="28"/>
          <w:szCs w:val="28"/>
        </w:rPr>
        <w:t>струкции объектов централизованной системы водоотведения</w:t>
      </w:r>
      <w:bookmarkEnd w:id="213"/>
      <w:bookmarkEnd w:id="214"/>
      <w:bookmarkEnd w:id="215"/>
    </w:p>
    <w:p w:rsidR="00B93755" w:rsidRPr="00F17638" w:rsidRDefault="00521396" w:rsidP="004B0C47">
      <w:pPr>
        <w:pStyle w:val="3"/>
        <w:spacing w:after="240"/>
        <w:rPr>
          <w:rFonts w:cs="Times New Roman"/>
          <w:szCs w:val="28"/>
        </w:rPr>
      </w:pPr>
      <w:bookmarkStart w:id="216" w:name="_Toc385862098"/>
      <w:bookmarkStart w:id="217" w:name="_Toc392073634"/>
      <w:bookmarkStart w:id="218" w:name="_Toc406482003"/>
      <w:r w:rsidRPr="00F17638">
        <w:rPr>
          <w:rFonts w:cs="Times New Roman"/>
          <w:szCs w:val="28"/>
        </w:rPr>
        <w:t>3.</w:t>
      </w:r>
      <w:r w:rsidR="00B93755" w:rsidRPr="00F17638">
        <w:rPr>
          <w:rFonts w:cs="Times New Roman"/>
          <w:szCs w:val="28"/>
        </w:rPr>
        <w:t>5.1</w:t>
      </w:r>
      <w:r w:rsidR="00F81E6C" w:rsidRPr="00F17638">
        <w:rPr>
          <w:rFonts w:cs="Times New Roman"/>
          <w:szCs w:val="28"/>
        </w:rPr>
        <w:t>.</w:t>
      </w:r>
      <w:r w:rsidR="00B93755" w:rsidRPr="00F17638">
        <w:rPr>
          <w:rFonts w:cs="Times New Roman"/>
          <w:szCs w:val="28"/>
        </w:rPr>
        <w:t xml:space="preserve"> Сведения о мероприятиях, содержащихся в планах по снижению сбросов загрязняющих веществ, иных веществ и микроорганизмов в повер</w:t>
      </w:r>
      <w:r w:rsidR="00B93755" w:rsidRPr="00F17638">
        <w:rPr>
          <w:rFonts w:cs="Times New Roman"/>
          <w:szCs w:val="28"/>
        </w:rPr>
        <w:t>х</w:t>
      </w:r>
      <w:r w:rsidR="00B93755" w:rsidRPr="00F17638">
        <w:rPr>
          <w:rFonts w:cs="Times New Roman"/>
          <w:szCs w:val="28"/>
        </w:rPr>
        <w:t>ностные водные объекты, подземные водные объекты и на водозаборные площади</w:t>
      </w:r>
      <w:bookmarkEnd w:id="216"/>
      <w:bookmarkEnd w:id="217"/>
      <w:bookmarkEnd w:id="218"/>
    </w:p>
    <w:p w:rsidR="00432BED" w:rsidRPr="00F17638" w:rsidRDefault="00926BB5" w:rsidP="004B0C47">
      <w:pPr>
        <w:ind w:firstLine="709"/>
        <w:rPr>
          <w:rFonts w:cs="Times New Roman"/>
          <w:color w:val="00000A"/>
          <w:szCs w:val="28"/>
        </w:rPr>
      </w:pPr>
      <w:bookmarkStart w:id="219" w:name="_Toc385862099"/>
      <w:r w:rsidRPr="00F17638">
        <w:rPr>
          <w:rFonts w:cs="Times New Roman"/>
          <w:szCs w:val="28"/>
        </w:rPr>
        <w:t xml:space="preserve">Анализ ситуации в </w:t>
      </w:r>
      <w:r w:rsidR="005F1ABA" w:rsidRPr="00F17638">
        <w:rPr>
          <w:rFonts w:cs="Times New Roman"/>
          <w:szCs w:val="28"/>
        </w:rPr>
        <w:t xml:space="preserve">системе водоотведения </w:t>
      </w:r>
      <w:r w:rsidR="001664A4" w:rsidRPr="001664A4">
        <w:rPr>
          <w:rFonts w:cs="Times New Roman"/>
          <w:szCs w:val="28"/>
        </w:rPr>
        <w:t>МО «Советское городское пос</w:t>
      </w:r>
      <w:r w:rsidR="001664A4" w:rsidRPr="001664A4">
        <w:rPr>
          <w:rFonts w:cs="Times New Roman"/>
          <w:szCs w:val="28"/>
        </w:rPr>
        <w:t>е</w:t>
      </w:r>
      <w:r w:rsidR="001664A4" w:rsidRPr="001664A4">
        <w:rPr>
          <w:rFonts w:cs="Times New Roman"/>
          <w:szCs w:val="28"/>
        </w:rPr>
        <w:t>ление»</w:t>
      </w:r>
      <w:r w:rsidR="005F1ABA" w:rsidRPr="00F17638">
        <w:rPr>
          <w:rFonts w:cs="Times New Roman"/>
          <w:szCs w:val="28"/>
        </w:rPr>
        <w:t xml:space="preserve"> показал</w:t>
      </w:r>
      <w:r w:rsidR="00432BED" w:rsidRPr="00F17638">
        <w:rPr>
          <w:rFonts w:cs="Times New Roman"/>
          <w:szCs w:val="28"/>
        </w:rPr>
        <w:t>, что</w:t>
      </w:r>
      <w:r w:rsidR="00485B63" w:rsidRPr="00F17638">
        <w:rPr>
          <w:rFonts w:cs="Times New Roman"/>
          <w:szCs w:val="28"/>
        </w:rPr>
        <w:t xml:space="preserve"> строительство</w:t>
      </w:r>
      <w:r w:rsidR="001664A4">
        <w:rPr>
          <w:rFonts w:cs="Times New Roman"/>
          <w:szCs w:val="28"/>
        </w:rPr>
        <w:t xml:space="preserve"> (реконструкция)</w:t>
      </w:r>
      <w:r w:rsidR="00485B63" w:rsidRPr="00F17638">
        <w:rPr>
          <w:rFonts w:cs="Times New Roman"/>
          <w:szCs w:val="28"/>
        </w:rPr>
        <w:t xml:space="preserve"> КОС</w:t>
      </w:r>
      <w:r w:rsidR="001664A4">
        <w:rPr>
          <w:rFonts w:cs="Times New Roman"/>
          <w:szCs w:val="28"/>
        </w:rPr>
        <w:t xml:space="preserve"> (ЛОС)</w:t>
      </w:r>
      <w:r w:rsidR="005F1ABA" w:rsidRPr="00F17638">
        <w:rPr>
          <w:rFonts w:cs="Times New Roman"/>
          <w:szCs w:val="28"/>
        </w:rPr>
        <w:t xml:space="preserve"> </w:t>
      </w:r>
      <w:r w:rsidR="00432BED" w:rsidRPr="00F17638">
        <w:rPr>
          <w:rFonts w:cs="Times New Roman"/>
          <w:szCs w:val="28"/>
        </w:rPr>
        <w:t>позволит увел</w:t>
      </w:r>
      <w:r w:rsidR="00432BED" w:rsidRPr="00F17638">
        <w:rPr>
          <w:rFonts w:cs="Times New Roman"/>
          <w:szCs w:val="28"/>
        </w:rPr>
        <w:t>и</w:t>
      </w:r>
      <w:r w:rsidR="00432BED" w:rsidRPr="00F17638">
        <w:rPr>
          <w:rFonts w:cs="Times New Roman"/>
          <w:szCs w:val="28"/>
        </w:rPr>
        <w:t>чить эффективность очистки сточных вод, снизив вредное воздействие на водные объекты, так же позволит увеличить надежность работы всей системы водоотв</w:t>
      </w:r>
      <w:r w:rsidR="00432BED" w:rsidRPr="00F17638">
        <w:rPr>
          <w:rFonts w:cs="Times New Roman"/>
          <w:szCs w:val="28"/>
        </w:rPr>
        <w:t>е</w:t>
      </w:r>
      <w:r w:rsidR="00432BED" w:rsidRPr="00F17638">
        <w:rPr>
          <w:rFonts w:cs="Times New Roman"/>
          <w:szCs w:val="28"/>
        </w:rPr>
        <w:t xml:space="preserve">дения. </w:t>
      </w:r>
    </w:p>
    <w:p w:rsidR="00772103" w:rsidRPr="00F17638" w:rsidRDefault="00521396" w:rsidP="004B0C47">
      <w:pPr>
        <w:pStyle w:val="3"/>
        <w:spacing w:after="240"/>
        <w:rPr>
          <w:rFonts w:cs="Times New Roman"/>
          <w:szCs w:val="28"/>
        </w:rPr>
      </w:pPr>
      <w:bookmarkStart w:id="220" w:name="_Toc392073635"/>
      <w:bookmarkStart w:id="221" w:name="_Toc406482004"/>
      <w:r w:rsidRPr="00F17638">
        <w:rPr>
          <w:rFonts w:cs="Times New Roman"/>
          <w:szCs w:val="28"/>
        </w:rPr>
        <w:t>3.</w:t>
      </w:r>
      <w:r w:rsidR="00772103" w:rsidRPr="00F17638">
        <w:rPr>
          <w:rFonts w:cs="Times New Roman"/>
          <w:szCs w:val="28"/>
        </w:rPr>
        <w:t>5.2</w:t>
      </w:r>
      <w:r w:rsidR="00F81E6C" w:rsidRPr="00F17638">
        <w:rPr>
          <w:rFonts w:cs="Times New Roman"/>
          <w:szCs w:val="28"/>
        </w:rPr>
        <w:t>.</w:t>
      </w:r>
      <w:r w:rsidR="00772103" w:rsidRPr="00F17638">
        <w:rPr>
          <w:rFonts w:cs="Times New Roman"/>
          <w:szCs w:val="28"/>
        </w:rPr>
        <w:t xml:space="preserve"> Сведения о применении методов, безопасных для окружающей ср</w:t>
      </w:r>
      <w:r w:rsidR="00772103" w:rsidRPr="00F17638">
        <w:rPr>
          <w:rFonts w:cs="Times New Roman"/>
          <w:szCs w:val="28"/>
        </w:rPr>
        <w:t>е</w:t>
      </w:r>
      <w:r w:rsidR="00772103" w:rsidRPr="00F17638">
        <w:rPr>
          <w:rFonts w:cs="Times New Roman"/>
          <w:szCs w:val="28"/>
        </w:rPr>
        <w:t>ды, при утилизации осадков сточных вод</w:t>
      </w:r>
      <w:bookmarkEnd w:id="219"/>
      <w:bookmarkEnd w:id="220"/>
      <w:bookmarkEnd w:id="221"/>
    </w:p>
    <w:p w:rsidR="0049548F" w:rsidRDefault="00D6339B" w:rsidP="004B0C47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Канализационные очистные сооружения п. Дятлово предназначены для м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ханической и биологической очистки сточных вод п. Дятлово.</w:t>
      </w:r>
    </w:p>
    <w:p w:rsidR="00D6339B" w:rsidRDefault="00D6339B" w:rsidP="004B0C47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Канализационные стоки п. Дятлово самотеком поступают в колодец-гаситель напора КОС. Оттуда самотеком поступают в </w:t>
      </w:r>
      <w:proofErr w:type="spellStart"/>
      <w:r>
        <w:rPr>
          <w:rFonts w:cs="Times New Roman"/>
          <w:szCs w:val="28"/>
        </w:rPr>
        <w:t>аэротенк</w:t>
      </w:r>
      <w:proofErr w:type="spellEnd"/>
      <w:r>
        <w:rPr>
          <w:rFonts w:cs="Times New Roman"/>
          <w:szCs w:val="28"/>
        </w:rPr>
        <w:t>.</w:t>
      </w:r>
    </w:p>
    <w:p w:rsidR="00D6339B" w:rsidRDefault="00D6339B" w:rsidP="004B0C47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 </w:t>
      </w:r>
      <w:proofErr w:type="spellStart"/>
      <w:r>
        <w:rPr>
          <w:rFonts w:cs="Times New Roman"/>
          <w:szCs w:val="28"/>
        </w:rPr>
        <w:t>аэротенка</w:t>
      </w:r>
      <w:proofErr w:type="spellEnd"/>
      <w:r>
        <w:rPr>
          <w:rFonts w:cs="Times New Roman"/>
          <w:szCs w:val="28"/>
        </w:rPr>
        <w:t xml:space="preserve"> через переливную кромку иловая смесь  переливается во вт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ричный отстойник, где ил оседает на дно отстойника, а осветленная вода собир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ется в лоток и далее поступает в контактные резервуары также самотеком. Акти</w:t>
      </w:r>
      <w:r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ный ил со дна отстойника поднимается с помощью эрлифтов в лоток и  по нему подается в начало </w:t>
      </w:r>
      <w:proofErr w:type="spellStart"/>
      <w:r>
        <w:rPr>
          <w:rFonts w:cs="Times New Roman"/>
          <w:szCs w:val="28"/>
        </w:rPr>
        <w:t>аэротенка</w:t>
      </w:r>
      <w:proofErr w:type="spellEnd"/>
      <w:r>
        <w:rPr>
          <w:rFonts w:cs="Times New Roman"/>
          <w:szCs w:val="28"/>
        </w:rPr>
        <w:t>, где вновь смешивается с поступающей сточной в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дой. Воздух в </w:t>
      </w:r>
      <w:proofErr w:type="spellStart"/>
      <w:r>
        <w:rPr>
          <w:rFonts w:cs="Times New Roman"/>
          <w:szCs w:val="28"/>
        </w:rPr>
        <w:t>аэротенки</w:t>
      </w:r>
      <w:proofErr w:type="spellEnd"/>
      <w:r>
        <w:rPr>
          <w:rFonts w:cs="Times New Roman"/>
          <w:szCs w:val="28"/>
        </w:rPr>
        <w:t xml:space="preserve"> и эрлифты отстойников подается из </w:t>
      </w:r>
      <w:proofErr w:type="gramStart"/>
      <w:r>
        <w:rPr>
          <w:rFonts w:cs="Times New Roman"/>
          <w:szCs w:val="28"/>
        </w:rPr>
        <w:t>воздуходувной</w:t>
      </w:r>
      <w:proofErr w:type="gramEnd"/>
      <w:r>
        <w:rPr>
          <w:rFonts w:cs="Times New Roman"/>
          <w:szCs w:val="28"/>
        </w:rPr>
        <w:t>.</w:t>
      </w:r>
    </w:p>
    <w:p w:rsidR="00D6339B" w:rsidRDefault="00D6339B" w:rsidP="004B0C47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На момент инвентаризации очистные сооружения п. Дятлово находятся в н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удовлетворительном состоянии. Здания и сооружения разрушены,  сточные воды поступают по коллектору в нефункционирующие приемные камеры </w:t>
      </w:r>
      <w:proofErr w:type="spellStart"/>
      <w:r>
        <w:rPr>
          <w:rFonts w:cs="Times New Roman"/>
          <w:szCs w:val="28"/>
        </w:rPr>
        <w:t>аэротенков</w:t>
      </w:r>
      <w:proofErr w:type="spellEnd"/>
      <w:r>
        <w:rPr>
          <w:rFonts w:cs="Times New Roman"/>
          <w:szCs w:val="28"/>
        </w:rPr>
        <w:t>. Канализационные очистные сооружения выполняют по большей части роль о</w:t>
      </w: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стойников. Происходит только механическая очистка сточных вод.</w:t>
      </w:r>
    </w:p>
    <w:p w:rsidR="009441F3" w:rsidRPr="009441F3" w:rsidRDefault="009441F3" w:rsidP="009441F3">
      <w:pPr>
        <w:ind w:firstLine="567"/>
        <w:rPr>
          <w:rFonts w:cs="Times New Roman"/>
          <w:szCs w:val="28"/>
        </w:rPr>
      </w:pPr>
      <w:r w:rsidRPr="009441F3">
        <w:rPr>
          <w:rFonts w:cs="Times New Roman"/>
          <w:szCs w:val="28"/>
        </w:rPr>
        <w:t>Сброс сточных вод в оз. Б. Корыто осуществляется без очистки.</w:t>
      </w:r>
    </w:p>
    <w:p w:rsidR="00BD65A4" w:rsidRPr="00F17638" w:rsidRDefault="00BD65A4" w:rsidP="004B0C47">
      <w:pPr>
        <w:ind w:firstLine="567"/>
        <w:rPr>
          <w:rFonts w:cs="Times New Roman"/>
          <w:iCs/>
          <w:szCs w:val="28"/>
        </w:rPr>
      </w:pPr>
      <w:bookmarkStart w:id="222" w:name="_Toc385862100"/>
      <w:r w:rsidRPr="00F17638">
        <w:rPr>
          <w:rFonts w:cs="Times New Roman"/>
          <w:szCs w:val="28"/>
        </w:rPr>
        <w:t>Для обеспечения технологического процесса очистки сточных вод необх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димо предусмотреть современное высокоэффективное оборудование, автоматиз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ция технологического процесса, автоматический контроль с помощью пробоо</w:t>
      </w:r>
      <w:r w:rsidRPr="00F17638">
        <w:rPr>
          <w:rFonts w:cs="Times New Roman"/>
          <w:szCs w:val="28"/>
        </w:rPr>
        <w:t>т</w:t>
      </w:r>
      <w:r w:rsidRPr="00F17638">
        <w:rPr>
          <w:rFonts w:cs="Times New Roman"/>
          <w:szCs w:val="28"/>
        </w:rPr>
        <w:t>борников и анализаторов непрерывного действия. Ввод в эксплуатацию после р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 xml:space="preserve">конструкции очистных сооружений </w:t>
      </w:r>
      <w:r w:rsidRPr="00F17638">
        <w:rPr>
          <w:rFonts w:cs="Times New Roman"/>
          <w:iCs/>
          <w:szCs w:val="28"/>
        </w:rPr>
        <w:t>позволит:</w:t>
      </w:r>
    </w:p>
    <w:p w:rsidR="007945EC" w:rsidRPr="00F17638" w:rsidRDefault="009477E2" w:rsidP="005008B0">
      <w:pPr>
        <w:pStyle w:val="1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38">
        <w:rPr>
          <w:rFonts w:ascii="Times New Roman" w:hAnsi="Times New Roman" w:cs="Times New Roman"/>
          <w:sz w:val="28"/>
          <w:szCs w:val="28"/>
        </w:rPr>
        <w:t xml:space="preserve">достичь качества очистки сточных вод до требований, предъявляемых к воде водоемов </w:t>
      </w:r>
      <w:proofErr w:type="spellStart"/>
      <w:r w:rsidRPr="00F17638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F17638">
        <w:rPr>
          <w:rFonts w:ascii="Times New Roman" w:hAnsi="Times New Roman" w:cs="Times New Roman"/>
          <w:sz w:val="28"/>
          <w:szCs w:val="28"/>
        </w:rPr>
        <w:t xml:space="preserve"> назначения;</w:t>
      </w:r>
    </w:p>
    <w:p w:rsidR="007945EC" w:rsidRPr="00F17638" w:rsidRDefault="009477E2" w:rsidP="005008B0">
      <w:pPr>
        <w:pStyle w:val="1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38">
        <w:rPr>
          <w:rFonts w:ascii="Times New Roman" w:hAnsi="Times New Roman" w:cs="Times New Roman"/>
          <w:sz w:val="28"/>
          <w:szCs w:val="28"/>
        </w:rPr>
        <w:t>уменьшить массу сбрасываемых загрязняющих веществ</w:t>
      </w:r>
      <w:r w:rsidR="00432BED" w:rsidRPr="00F17638">
        <w:rPr>
          <w:rFonts w:ascii="Times New Roman" w:hAnsi="Times New Roman" w:cs="Times New Roman"/>
          <w:sz w:val="28"/>
          <w:szCs w:val="28"/>
        </w:rPr>
        <w:t>;</w:t>
      </w:r>
    </w:p>
    <w:p w:rsidR="007945EC" w:rsidRPr="00F17638" w:rsidRDefault="009477E2" w:rsidP="005008B0">
      <w:pPr>
        <w:pStyle w:val="1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38">
        <w:rPr>
          <w:rFonts w:ascii="Times New Roman" w:hAnsi="Times New Roman" w:cs="Times New Roman"/>
          <w:sz w:val="28"/>
          <w:szCs w:val="28"/>
        </w:rPr>
        <w:t>предотвратить возможный экологический ущерб.</w:t>
      </w:r>
    </w:p>
    <w:p w:rsidR="008E0615" w:rsidRPr="00F17638" w:rsidRDefault="00521396" w:rsidP="004B0C47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23" w:name="_Toc392073636"/>
      <w:bookmarkStart w:id="224" w:name="_Toc406482005"/>
      <w:r w:rsidRPr="00F1763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E0615" w:rsidRPr="00F1763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A50CE" w:rsidRPr="00F1763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E0615" w:rsidRPr="00F17638">
        <w:rPr>
          <w:rFonts w:ascii="Times New Roman" w:hAnsi="Times New Roman" w:cs="Times New Roman"/>
          <w:color w:val="auto"/>
          <w:sz w:val="28"/>
          <w:szCs w:val="28"/>
        </w:rPr>
        <w:t xml:space="preserve"> Оценка потребности в капитальных вложениях в строительство, р</w:t>
      </w:r>
      <w:r w:rsidR="008E0615" w:rsidRPr="00F1763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E0615" w:rsidRPr="00F17638">
        <w:rPr>
          <w:rFonts w:ascii="Times New Roman" w:hAnsi="Times New Roman" w:cs="Times New Roman"/>
          <w:color w:val="auto"/>
          <w:sz w:val="28"/>
          <w:szCs w:val="28"/>
        </w:rPr>
        <w:t>конструкцию и модернизацию объектов централизованной системы водоо</w:t>
      </w:r>
      <w:r w:rsidR="008E0615" w:rsidRPr="00F1763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8E0615" w:rsidRPr="00F17638">
        <w:rPr>
          <w:rFonts w:ascii="Times New Roman" w:hAnsi="Times New Roman" w:cs="Times New Roman"/>
          <w:color w:val="auto"/>
          <w:sz w:val="28"/>
          <w:szCs w:val="28"/>
        </w:rPr>
        <w:t>ведения</w:t>
      </w:r>
      <w:bookmarkEnd w:id="222"/>
      <w:bookmarkEnd w:id="223"/>
      <w:bookmarkEnd w:id="224"/>
    </w:p>
    <w:p w:rsidR="008E0615" w:rsidRPr="00F17638" w:rsidRDefault="008E0615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 современных рыночных условиях, в которых работает инвестиционно-строительный комплекс, произошли коренные изменения в подходах к нормир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ванию тех или иных видов затрат, изменилась экономическая основа в строител</w:t>
      </w:r>
      <w:r w:rsidRPr="00F17638">
        <w:rPr>
          <w:rFonts w:cs="Times New Roman"/>
          <w:szCs w:val="28"/>
        </w:rPr>
        <w:t>ь</w:t>
      </w:r>
      <w:r w:rsidRPr="00F17638">
        <w:rPr>
          <w:rFonts w:cs="Times New Roman"/>
          <w:szCs w:val="28"/>
        </w:rPr>
        <w:t xml:space="preserve">ной сфере. </w:t>
      </w:r>
    </w:p>
    <w:p w:rsidR="008E0615" w:rsidRPr="00F17638" w:rsidRDefault="008E0615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 настоящее время существует множество методов и подходов к определ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8E0615" w:rsidRPr="00F17638" w:rsidRDefault="008E0615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8E0615" w:rsidRPr="00F17638" w:rsidRDefault="008E0615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lastRenderedPageBreak/>
        <w:t>Стоимость разработки проектной документации объектов капитального строительства определена на основании «Справочников базовых цен на проек</w:t>
      </w:r>
      <w:r w:rsidRPr="00F17638">
        <w:rPr>
          <w:rFonts w:cs="Times New Roman"/>
          <w:szCs w:val="28"/>
        </w:rPr>
        <w:t>т</w:t>
      </w:r>
      <w:r w:rsidRPr="00F17638">
        <w:rPr>
          <w:rFonts w:cs="Times New Roman"/>
          <w:szCs w:val="28"/>
        </w:rPr>
        <w:t>ные работы для строительства» (Коммунальные инженерные здания и сооруж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ния, Объекты водоснабжения и канализации). Базовая цена проектных работ (на 1 января 2001 года) устанавливается в зависимости от основных натуральных пок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зателей проектируемых объектов и приводится к текущему уровню цен умнож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нием на коэффициент, отражающий инфляционные процессы на момент опред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ления цены проектных работ для строительства согласно Письму № 1951-ВТ/10 от 12.02.2013г. Министерства регионального развития Российской Федерации.</w:t>
      </w:r>
    </w:p>
    <w:p w:rsidR="008E0615" w:rsidRPr="00F17638" w:rsidRDefault="008E0615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 Укрупненным нормативам цены строительства для применения в 201</w:t>
      </w:r>
      <w:r w:rsidR="00957AC6" w:rsidRPr="00F17638">
        <w:rPr>
          <w:rFonts w:cs="Times New Roman"/>
          <w:szCs w:val="28"/>
        </w:rPr>
        <w:t>4</w:t>
      </w:r>
      <w:r w:rsidRPr="00F17638">
        <w:rPr>
          <w:rFonts w:cs="Times New Roman"/>
          <w:szCs w:val="28"/>
        </w:rPr>
        <w:t>, изданным Министе</w:t>
      </w:r>
      <w:r w:rsidRPr="00F17638">
        <w:rPr>
          <w:rFonts w:cs="Times New Roman"/>
          <w:szCs w:val="28"/>
        </w:rPr>
        <w:t>р</w:t>
      </w:r>
      <w:r w:rsidRPr="00F17638">
        <w:rPr>
          <w:rFonts w:cs="Times New Roman"/>
          <w:szCs w:val="28"/>
        </w:rPr>
        <w:t>ством регионального развития РФ, по существующим сборникам ФЕР в ценах и нормах 2001 года. Стоимость работ пересчитана в цены 2013 года с коэффицие</w:t>
      </w:r>
      <w:r w:rsidRPr="00F17638">
        <w:rPr>
          <w:rFonts w:cs="Times New Roman"/>
          <w:szCs w:val="28"/>
        </w:rPr>
        <w:t>н</w:t>
      </w:r>
      <w:r w:rsidRPr="00F17638">
        <w:rPr>
          <w:rFonts w:cs="Times New Roman"/>
          <w:szCs w:val="28"/>
        </w:rPr>
        <w:t xml:space="preserve">тами согласно </w:t>
      </w:r>
      <w:r w:rsidR="005821C4" w:rsidRPr="00F17638">
        <w:rPr>
          <w:rFonts w:cs="Times New Roman"/>
          <w:szCs w:val="28"/>
        </w:rPr>
        <w:t>п</w:t>
      </w:r>
      <w:r w:rsidRPr="00F17638">
        <w:rPr>
          <w:rFonts w:cs="Times New Roman"/>
          <w:szCs w:val="28"/>
        </w:rPr>
        <w:t>исьму № 2836-ИП/12/ГС от 03.12.2012г. Министерства реги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нальног</w:t>
      </w:r>
      <w:r w:rsidR="00AF00A6" w:rsidRPr="00F17638">
        <w:rPr>
          <w:rFonts w:cs="Times New Roman"/>
          <w:szCs w:val="28"/>
        </w:rPr>
        <w:t>о развития Российской Федерации</w:t>
      </w:r>
      <w:r w:rsidRPr="00F17638">
        <w:rPr>
          <w:rFonts w:cs="Times New Roman"/>
          <w:szCs w:val="28"/>
        </w:rPr>
        <w:t>.</w:t>
      </w:r>
    </w:p>
    <w:p w:rsidR="008E0615" w:rsidRPr="00F17638" w:rsidRDefault="008E0615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Расчетная стоимость мероприятий приводится по этапам реализации, прив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денным в Схеме водоснабжения и водоотведения, с у</w:t>
      </w:r>
      <w:r w:rsidR="00EE4D71" w:rsidRPr="00F17638">
        <w:rPr>
          <w:rFonts w:cs="Times New Roman"/>
          <w:szCs w:val="28"/>
        </w:rPr>
        <w:t>ч</w:t>
      </w:r>
      <w:r w:rsidR="00685916" w:rsidRPr="00F17638">
        <w:rPr>
          <w:rFonts w:cs="Times New Roman"/>
          <w:szCs w:val="28"/>
        </w:rPr>
        <w:t>етом индексов-дефляторов до 201</w:t>
      </w:r>
      <w:r w:rsidR="009441F3">
        <w:rPr>
          <w:rFonts w:cs="Times New Roman"/>
          <w:szCs w:val="28"/>
        </w:rPr>
        <w:t>8</w:t>
      </w:r>
      <w:r w:rsidRPr="00F17638">
        <w:rPr>
          <w:rFonts w:cs="Times New Roman"/>
          <w:szCs w:val="28"/>
        </w:rPr>
        <w:t xml:space="preserve"> и</w:t>
      </w:r>
      <w:r w:rsidR="00F9322E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>20</w:t>
      </w:r>
      <w:r w:rsidR="00CD793B" w:rsidRPr="00F17638">
        <w:rPr>
          <w:rFonts w:cs="Times New Roman"/>
          <w:szCs w:val="28"/>
        </w:rPr>
        <w:t>2</w:t>
      </w:r>
      <w:r w:rsidR="009441F3">
        <w:rPr>
          <w:rFonts w:cs="Times New Roman"/>
          <w:szCs w:val="28"/>
        </w:rPr>
        <w:t>8</w:t>
      </w:r>
      <w:r w:rsidR="00CD793B" w:rsidRPr="00F17638">
        <w:rPr>
          <w:rFonts w:cs="Times New Roman"/>
          <w:szCs w:val="28"/>
        </w:rPr>
        <w:t xml:space="preserve"> </w:t>
      </w:r>
      <w:r w:rsidRPr="00F17638">
        <w:rPr>
          <w:rFonts w:cs="Times New Roman"/>
          <w:szCs w:val="28"/>
        </w:rPr>
        <w:t xml:space="preserve">г.г. </w:t>
      </w:r>
    </w:p>
    <w:p w:rsidR="008E0615" w:rsidRPr="00F17638" w:rsidRDefault="008E0615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В расчетах не учитывались:</w:t>
      </w:r>
    </w:p>
    <w:p w:rsidR="007945EC" w:rsidRPr="00F17638" w:rsidRDefault="00177E56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  </w:t>
      </w:r>
      <w:r w:rsidR="008B46CC" w:rsidRPr="00F17638">
        <w:rPr>
          <w:rFonts w:cs="Times New Roman"/>
          <w:szCs w:val="28"/>
        </w:rPr>
        <w:t>стоимость резервирования и выкупа земель</w:t>
      </w:r>
      <w:r w:rsidR="00F9322E" w:rsidRPr="00F17638">
        <w:rPr>
          <w:rFonts w:cs="Times New Roman"/>
          <w:szCs w:val="28"/>
        </w:rPr>
        <w:t>ных участков и недвижимости для</w:t>
      </w:r>
      <w:r w:rsidRPr="00F17638">
        <w:rPr>
          <w:rFonts w:cs="Times New Roman"/>
          <w:szCs w:val="28"/>
        </w:rPr>
        <w:t xml:space="preserve">  </w:t>
      </w:r>
      <w:r w:rsidR="008B46CC" w:rsidRPr="00F17638">
        <w:rPr>
          <w:rFonts w:cs="Times New Roman"/>
          <w:szCs w:val="28"/>
        </w:rPr>
        <w:t>государственных и муниципальных нужд;</w:t>
      </w:r>
    </w:p>
    <w:p w:rsidR="007945EC" w:rsidRPr="00F17638" w:rsidRDefault="008B46CC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стоимость проведения топографо-геодезических и геологических изысканий на территориях строительства;</w:t>
      </w:r>
    </w:p>
    <w:p w:rsidR="007945EC" w:rsidRPr="00F17638" w:rsidRDefault="008B46CC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стоимость мероприятий по сносу и демонтажу зданий и сооружений на те</w:t>
      </w:r>
      <w:r w:rsidRPr="00F17638">
        <w:rPr>
          <w:rFonts w:cs="Times New Roman"/>
          <w:szCs w:val="28"/>
        </w:rPr>
        <w:t>р</w:t>
      </w:r>
      <w:r w:rsidRPr="00F17638">
        <w:rPr>
          <w:rFonts w:cs="Times New Roman"/>
          <w:szCs w:val="28"/>
        </w:rPr>
        <w:t>риториях строительства;</w:t>
      </w:r>
    </w:p>
    <w:p w:rsidR="007945EC" w:rsidRPr="00F17638" w:rsidRDefault="008B46CC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стоимость мероприятий по реконструкции существующих объектов;</w:t>
      </w:r>
    </w:p>
    <w:p w:rsidR="007945EC" w:rsidRPr="00F17638" w:rsidRDefault="008B46CC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оснащение необходимым оборудованием и благоустройство прилегающей территории; </w:t>
      </w:r>
    </w:p>
    <w:p w:rsidR="007945EC" w:rsidRPr="00F17638" w:rsidRDefault="008B46CC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особенности территории строительства.</w:t>
      </w:r>
    </w:p>
    <w:p w:rsidR="008E0615" w:rsidRPr="00F17638" w:rsidRDefault="008E0615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Результаты расчетов (сводная ведомость стоимост</w:t>
      </w:r>
      <w:r w:rsidR="000B6AD8" w:rsidRPr="00F17638">
        <w:rPr>
          <w:rFonts w:cs="Times New Roman"/>
          <w:szCs w:val="28"/>
        </w:rPr>
        <w:t>и работ) приведены в</w:t>
      </w:r>
      <w:r w:rsidR="00E20013" w:rsidRPr="00F17638">
        <w:rPr>
          <w:rFonts w:cs="Times New Roman"/>
          <w:szCs w:val="28"/>
        </w:rPr>
        <w:t xml:space="preserve"> таб</w:t>
      </w:r>
      <w:r w:rsidRPr="00F17638">
        <w:rPr>
          <w:rFonts w:cs="Times New Roman"/>
          <w:szCs w:val="28"/>
        </w:rPr>
        <w:t>.</w:t>
      </w:r>
      <w:r w:rsidR="00E20013" w:rsidRPr="00F17638">
        <w:rPr>
          <w:rFonts w:cs="Times New Roman"/>
          <w:szCs w:val="28"/>
        </w:rPr>
        <w:t xml:space="preserve"> 3.6.1.</w:t>
      </w:r>
    </w:p>
    <w:p w:rsidR="0049548F" w:rsidRPr="00F17638" w:rsidRDefault="008E0615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Ориентировочная стоимость зданий, сооружений и инженерных коммуник</w:t>
      </w:r>
      <w:r w:rsidRPr="00F17638">
        <w:rPr>
          <w:rFonts w:cs="Times New Roman"/>
          <w:szCs w:val="28"/>
        </w:rPr>
        <w:t>а</w:t>
      </w:r>
      <w:r w:rsidRPr="00F17638">
        <w:rPr>
          <w:rFonts w:cs="Times New Roman"/>
          <w:szCs w:val="28"/>
        </w:rPr>
        <w:t>ций.</w:t>
      </w:r>
    </w:p>
    <w:p w:rsidR="00E3209B" w:rsidRPr="00F17638" w:rsidRDefault="00E3209B" w:rsidP="004B0C47">
      <w:pPr>
        <w:rPr>
          <w:rFonts w:cs="Times New Roman"/>
          <w:szCs w:val="28"/>
        </w:rPr>
      </w:pPr>
      <w:bookmarkStart w:id="225" w:name="таб261"/>
      <w:r w:rsidRPr="00F17638">
        <w:rPr>
          <w:rFonts w:cs="Times New Roman"/>
          <w:szCs w:val="28"/>
        </w:rPr>
        <w:br w:type="page"/>
      </w:r>
    </w:p>
    <w:p w:rsidR="00E3209B" w:rsidRPr="00F17638" w:rsidRDefault="0065369A" w:rsidP="004B0C47">
      <w:pPr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lastRenderedPageBreak/>
        <w:t>Т</w:t>
      </w:r>
      <w:r w:rsidR="00F63A57" w:rsidRPr="00F17638">
        <w:rPr>
          <w:rFonts w:cs="Times New Roman"/>
          <w:szCs w:val="28"/>
        </w:rPr>
        <w:t>аб.</w:t>
      </w:r>
      <w:r w:rsidR="00CE13D4" w:rsidRPr="00F17638">
        <w:rPr>
          <w:rFonts w:cs="Times New Roman"/>
          <w:szCs w:val="28"/>
        </w:rPr>
        <w:t xml:space="preserve"> </w:t>
      </w:r>
      <w:r w:rsidR="00521396" w:rsidRPr="00F17638">
        <w:rPr>
          <w:rFonts w:cs="Times New Roman"/>
          <w:szCs w:val="28"/>
        </w:rPr>
        <w:t>3.</w:t>
      </w:r>
      <w:r w:rsidR="00CE13D4" w:rsidRPr="00F17638">
        <w:rPr>
          <w:rFonts w:cs="Times New Roman"/>
          <w:szCs w:val="28"/>
        </w:rPr>
        <w:t>6.1</w:t>
      </w:r>
      <w:bookmarkEnd w:id="225"/>
      <w:r w:rsidR="00036E33" w:rsidRPr="00F17638">
        <w:rPr>
          <w:rFonts w:cs="Times New Roman"/>
          <w:szCs w:val="28"/>
        </w:rPr>
        <w:t xml:space="preserve"> </w:t>
      </w:r>
      <w:r w:rsidR="0029264D" w:rsidRPr="00F17638">
        <w:rPr>
          <w:rFonts w:cs="Times New Roman"/>
          <w:szCs w:val="28"/>
        </w:rPr>
        <w:t xml:space="preserve">Сводная ведомость </w:t>
      </w:r>
      <w:r w:rsidR="00036E33" w:rsidRPr="00F17638">
        <w:rPr>
          <w:rFonts w:cs="Times New Roman"/>
          <w:szCs w:val="28"/>
        </w:rPr>
        <w:t>объемов и</w:t>
      </w:r>
      <w:r w:rsidR="00CE13D4" w:rsidRPr="00F17638">
        <w:rPr>
          <w:rFonts w:cs="Times New Roman"/>
          <w:szCs w:val="28"/>
        </w:rPr>
        <w:t xml:space="preserve"> </w:t>
      </w:r>
      <w:r w:rsidR="00036E33" w:rsidRPr="00F17638">
        <w:rPr>
          <w:rFonts w:cs="Times New Roman"/>
          <w:szCs w:val="28"/>
        </w:rPr>
        <w:t>стоимости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376"/>
        <w:gridCol w:w="849"/>
        <w:gridCol w:w="847"/>
        <w:gridCol w:w="1273"/>
        <w:gridCol w:w="1411"/>
        <w:gridCol w:w="1553"/>
      </w:tblGrid>
      <w:tr w:rsidR="006162D3" w:rsidRPr="00F17638" w:rsidTr="00C72594">
        <w:trPr>
          <w:trHeight w:val="645"/>
          <w:tblHeader/>
        </w:trPr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№ п.п.</w:t>
            </w:r>
          </w:p>
        </w:tc>
        <w:tc>
          <w:tcPr>
            <w:tcW w:w="1665" w:type="pct"/>
            <w:vMerge w:val="restar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Наименование работ и затрат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Ед. </w:t>
            </w:r>
            <w:proofErr w:type="spellStart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изм</w:t>
            </w:r>
            <w:proofErr w:type="spellEnd"/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gramStart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Об-</w:t>
            </w:r>
            <w:proofErr w:type="spellStart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ъем</w:t>
            </w:r>
            <w:proofErr w:type="spellEnd"/>
            <w:proofErr w:type="gramEnd"/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р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а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бот</w:t>
            </w:r>
          </w:p>
        </w:tc>
        <w:tc>
          <w:tcPr>
            <w:tcW w:w="2090" w:type="pct"/>
            <w:gridSpan w:val="3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Общая стоимость, тыс. руб.</w:t>
            </w:r>
          </w:p>
        </w:tc>
      </w:tr>
      <w:tr w:rsidR="006162D3" w:rsidRPr="00F17638" w:rsidTr="00C72594">
        <w:trPr>
          <w:trHeight w:val="945"/>
          <w:tblHeader/>
        </w:trPr>
        <w:tc>
          <w:tcPr>
            <w:tcW w:w="408" w:type="pct"/>
            <w:vMerge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665" w:type="pct"/>
            <w:vMerge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18" w:type="pct"/>
            <w:vMerge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6162D3" w:rsidRPr="00F17638" w:rsidRDefault="006162D3" w:rsidP="008972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1-й этап до 201</w:t>
            </w:r>
            <w:r w:rsidR="008972BA">
              <w:rPr>
                <w:rFonts w:eastAsia="Times New Roman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6162D3" w:rsidRPr="00F17638" w:rsidRDefault="008972BA" w:rsidP="008972B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2-й этап до 2028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Всего</w:t>
            </w:r>
          </w:p>
        </w:tc>
      </w:tr>
      <w:tr w:rsidR="006162D3" w:rsidRPr="00F17638" w:rsidTr="00C72594">
        <w:trPr>
          <w:trHeight w:val="315"/>
          <w:tblHeader/>
        </w:trPr>
        <w:tc>
          <w:tcPr>
            <w:tcW w:w="408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7</w:t>
            </w:r>
          </w:p>
        </w:tc>
      </w:tr>
      <w:tr w:rsidR="006162D3" w:rsidRPr="00F17638" w:rsidTr="00CE4EA3">
        <w:trPr>
          <w:trHeight w:val="479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Водоотведение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F17638">
              <w:rPr>
                <w:rFonts w:cs="Times New Roman"/>
                <w:b/>
                <w:szCs w:val="28"/>
              </w:rPr>
              <w:t xml:space="preserve">п. </w:t>
            </w:r>
            <w:r>
              <w:rPr>
                <w:rFonts w:cs="Times New Roman"/>
                <w:b/>
                <w:szCs w:val="28"/>
              </w:rPr>
              <w:t>Дятлово</w:t>
            </w:r>
          </w:p>
        </w:tc>
      </w:tr>
      <w:tr w:rsidR="006162D3" w:rsidRPr="00F17638" w:rsidTr="00CE4EA3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6162D3" w:rsidRPr="00F17638" w:rsidRDefault="00371DF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Реконструкция КОС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6162D3" w:rsidRPr="00F17638" w:rsidRDefault="00371DF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6162D3" w:rsidRPr="00F17638" w:rsidRDefault="00371DF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6162D3" w:rsidRPr="00F17638" w:rsidRDefault="00371DF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3000</w:t>
            </w:r>
          </w:p>
        </w:tc>
      </w:tr>
      <w:tr w:rsidR="006162D3" w:rsidRPr="00F17638" w:rsidTr="00CE4EA3">
        <w:trPr>
          <w:trHeight w:val="630"/>
        </w:trPr>
        <w:tc>
          <w:tcPr>
            <w:tcW w:w="408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jc w:val="center"/>
              <w:rPr>
                <w:rFonts w:cs="Times New Roman"/>
                <w:szCs w:val="28"/>
              </w:rPr>
            </w:pPr>
            <w:r w:rsidRPr="00F17638">
              <w:rPr>
                <w:rFonts w:cs="Times New Roman"/>
                <w:szCs w:val="28"/>
              </w:rPr>
              <w:t xml:space="preserve">Реконструкция </w:t>
            </w:r>
            <w:r w:rsidR="00371DFB">
              <w:rPr>
                <w:rFonts w:cs="Times New Roman"/>
                <w:szCs w:val="28"/>
              </w:rPr>
              <w:t>оборуд</w:t>
            </w:r>
            <w:r w:rsidR="00371DFB">
              <w:rPr>
                <w:rFonts w:cs="Times New Roman"/>
                <w:szCs w:val="28"/>
              </w:rPr>
              <w:t>о</w:t>
            </w:r>
            <w:r w:rsidR="00371DFB">
              <w:rPr>
                <w:rFonts w:cs="Times New Roman"/>
                <w:szCs w:val="28"/>
              </w:rPr>
              <w:t>вания КНС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162D3" w:rsidRPr="00F17638" w:rsidRDefault="00371DF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000</w:t>
            </w:r>
          </w:p>
        </w:tc>
      </w:tr>
      <w:tr w:rsidR="006162D3" w:rsidRPr="00F17638" w:rsidTr="00CE4EA3">
        <w:trPr>
          <w:trHeight w:val="1036"/>
        </w:trPr>
        <w:tc>
          <w:tcPr>
            <w:tcW w:w="408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6162D3" w:rsidRPr="00F17638" w:rsidRDefault="00371DF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371DFB">
              <w:rPr>
                <w:rFonts w:eastAsia="Times New Roman" w:cs="Times New Roman"/>
                <w:color w:val="000000"/>
                <w:szCs w:val="28"/>
              </w:rPr>
              <w:t>еконструкция ветхих к</w:t>
            </w:r>
            <w:r w:rsidRPr="00371DFB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371DFB">
              <w:rPr>
                <w:rFonts w:eastAsia="Times New Roman" w:cs="Times New Roman"/>
                <w:color w:val="000000"/>
                <w:szCs w:val="28"/>
              </w:rPr>
              <w:t>нализационных сетей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162D3" w:rsidRDefault="00371DF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="006162D3">
              <w:rPr>
                <w:rFonts w:eastAsia="Times New Roman" w:cs="Times New Roman"/>
                <w:color w:val="000000"/>
                <w:szCs w:val="28"/>
              </w:rPr>
              <w:t>,58</w:t>
            </w:r>
          </w:p>
          <w:p w:rsidR="00371DFB" w:rsidRPr="00F17638" w:rsidRDefault="00371DF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(1,5 км на 1 этап)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6162D3" w:rsidRPr="00F17638" w:rsidRDefault="00371DF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4500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6162D3" w:rsidRPr="00F17638" w:rsidRDefault="00371DF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3240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6162D3" w:rsidRPr="00F17638" w:rsidRDefault="00371DF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7740</w:t>
            </w:r>
          </w:p>
        </w:tc>
      </w:tr>
      <w:tr w:rsidR="006162D3" w:rsidRPr="00F17638" w:rsidTr="00CE4EA3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Строительство</w:t>
            </w:r>
            <w:r w:rsidRPr="003B195F">
              <w:rPr>
                <w:rFonts w:cs="Times New Roman"/>
                <w:szCs w:val="28"/>
              </w:rPr>
              <w:t xml:space="preserve"> </w:t>
            </w:r>
            <w:r w:rsidR="00371DFB">
              <w:rPr>
                <w:rFonts w:cs="Times New Roman"/>
                <w:szCs w:val="28"/>
              </w:rPr>
              <w:t>сетей</w:t>
            </w:r>
            <w:r w:rsidR="00CE4EA3">
              <w:rPr>
                <w:rFonts w:cs="Times New Roman"/>
                <w:szCs w:val="28"/>
              </w:rPr>
              <w:t xml:space="preserve"> </w:t>
            </w:r>
            <w:r w:rsidR="00371DFB" w:rsidRPr="00371DFB">
              <w:rPr>
                <w:rFonts w:cs="Times New Roman"/>
                <w:szCs w:val="28"/>
              </w:rPr>
              <w:t>в</w:t>
            </w:r>
            <w:r w:rsidR="00371DFB" w:rsidRPr="00371DFB">
              <w:rPr>
                <w:rFonts w:cs="Times New Roman"/>
                <w:szCs w:val="28"/>
              </w:rPr>
              <w:t>о</w:t>
            </w:r>
            <w:r w:rsidR="00371DFB" w:rsidRPr="00371DFB">
              <w:rPr>
                <w:rFonts w:cs="Times New Roman"/>
                <w:szCs w:val="28"/>
              </w:rPr>
              <w:t>доотведения для подкл</w:t>
            </w:r>
            <w:r w:rsidR="00371DFB" w:rsidRPr="00371DFB">
              <w:rPr>
                <w:rFonts w:cs="Times New Roman"/>
                <w:szCs w:val="28"/>
              </w:rPr>
              <w:t>ю</w:t>
            </w:r>
            <w:r w:rsidR="00371DFB" w:rsidRPr="00371DFB">
              <w:rPr>
                <w:rFonts w:cs="Times New Roman"/>
                <w:szCs w:val="28"/>
              </w:rPr>
              <w:t>чения перспективной з</w:t>
            </w:r>
            <w:r w:rsidR="00371DFB" w:rsidRPr="00371DFB">
              <w:rPr>
                <w:rFonts w:cs="Times New Roman"/>
                <w:szCs w:val="28"/>
              </w:rPr>
              <w:t>а</w:t>
            </w:r>
            <w:r w:rsidR="00371DFB" w:rsidRPr="00371DFB">
              <w:rPr>
                <w:rFonts w:cs="Times New Roman"/>
                <w:szCs w:val="28"/>
              </w:rPr>
              <w:t>стройки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3000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300</w:t>
            </w:r>
            <w:r w:rsidRPr="00F17638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6162D3" w:rsidRPr="00F17638" w:rsidTr="00CE4EA3">
        <w:trPr>
          <w:trHeight w:val="729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162D3" w:rsidRDefault="00CE4EA3" w:rsidP="00CE4EA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E4EA3">
              <w:rPr>
                <w:rFonts w:cs="Times New Roman"/>
                <w:b/>
                <w:bCs/>
                <w:color w:val="000000"/>
                <w:szCs w:val="28"/>
              </w:rPr>
              <w:t xml:space="preserve">Водоотведение </w:t>
            </w:r>
            <w:r w:rsidR="006162D3" w:rsidRPr="00463033">
              <w:rPr>
                <w:rFonts w:cs="Times New Roman"/>
                <w:b/>
                <w:color w:val="000000"/>
                <w:szCs w:val="28"/>
              </w:rPr>
              <w:t xml:space="preserve">п. </w:t>
            </w:r>
            <w:r w:rsidR="006162D3">
              <w:rPr>
                <w:rFonts w:cs="Times New Roman"/>
                <w:b/>
                <w:color w:val="000000"/>
                <w:szCs w:val="28"/>
              </w:rPr>
              <w:t>Соколинское</w:t>
            </w:r>
          </w:p>
        </w:tc>
      </w:tr>
      <w:tr w:rsidR="00CE4EA3" w:rsidRPr="00F17638" w:rsidTr="00CE4EA3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E4EA3">
              <w:rPr>
                <w:rFonts w:eastAsia="Times New Roman" w:cs="Times New Roman"/>
                <w:color w:val="000000"/>
                <w:szCs w:val="28"/>
              </w:rPr>
              <w:t>Строительство ЛОС 100 м</w:t>
            </w:r>
            <w:r w:rsidRPr="00CE4EA3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CE4EA3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CE4EA3">
              <w:rPr>
                <w:rFonts w:eastAsia="Times New Roman" w:cs="Times New Roman"/>
                <w:color w:val="000000"/>
                <w:szCs w:val="28"/>
              </w:rPr>
              <w:t>сут</w:t>
            </w:r>
            <w:proofErr w:type="spellEnd"/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3000</w:t>
            </w:r>
          </w:p>
        </w:tc>
      </w:tr>
      <w:tr w:rsidR="00CE4EA3" w:rsidRPr="00F17638" w:rsidTr="00CE4EA3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jc w:val="center"/>
              <w:rPr>
                <w:rFonts w:cs="Times New Roman"/>
                <w:szCs w:val="28"/>
              </w:rPr>
            </w:pPr>
            <w:r w:rsidRPr="00F17638">
              <w:rPr>
                <w:rFonts w:cs="Times New Roman"/>
                <w:szCs w:val="28"/>
              </w:rPr>
              <w:t xml:space="preserve">Реконструкция </w:t>
            </w:r>
            <w:r>
              <w:rPr>
                <w:rFonts w:cs="Times New Roman"/>
                <w:szCs w:val="28"/>
              </w:rPr>
              <w:t>оборуд</w:t>
            </w:r>
            <w:r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>вания КНС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000</w:t>
            </w:r>
          </w:p>
        </w:tc>
      </w:tr>
      <w:tr w:rsidR="00CE4EA3" w:rsidRPr="00F17638" w:rsidTr="00CE4EA3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371DFB">
              <w:rPr>
                <w:rFonts w:eastAsia="Times New Roman" w:cs="Times New Roman"/>
                <w:color w:val="000000"/>
                <w:szCs w:val="28"/>
              </w:rPr>
              <w:t>еконструкция ветхих к</w:t>
            </w:r>
            <w:r w:rsidRPr="00371DFB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371DFB">
              <w:rPr>
                <w:rFonts w:eastAsia="Times New Roman" w:cs="Times New Roman"/>
                <w:color w:val="000000"/>
                <w:szCs w:val="28"/>
              </w:rPr>
              <w:t>нализационных сетей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CE4EA3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2,25</w:t>
            </w:r>
          </w:p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(1,5 км на 1 этап)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4500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2250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6750</w:t>
            </w:r>
          </w:p>
        </w:tc>
      </w:tr>
      <w:tr w:rsidR="00CE4EA3" w:rsidRPr="00F17638" w:rsidTr="00CE4EA3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Строительство</w:t>
            </w:r>
            <w:r w:rsidRPr="003B195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сетей </w:t>
            </w:r>
            <w:r w:rsidRPr="00371DFB">
              <w:rPr>
                <w:rFonts w:cs="Times New Roman"/>
                <w:szCs w:val="28"/>
              </w:rPr>
              <w:t>в</w:t>
            </w:r>
            <w:r w:rsidRPr="00371DFB">
              <w:rPr>
                <w:rFonts w:cs="Times New Roman"/>
                <w:szCs w:val="28"/>
              </w:rPr>
              <w:t>о</w:t>
            </w:r>
            <w:r w:rsidRPr="00371DFB">
              <w:rPr>
                <w:rFonts w:cs="Times New Roman"/>
                <w:szCs w:val="28"/>
              </w:rPr>
              <w:t>доотведения для подкл</w:t>
            </w:r>
            <w:r w:rsidRPr="00371DFB">
              <w:rPr>
                <w:rFonts w:cs="Times New Roman"/>
                <w:szCs w:val="28"/>
              </w:rPr>
              <w:t>ю</w:t>
            </w:r>
            <w:r w:rsidRPr="00371DFB">
              <w:rPr>
                <w:rFonts w:cs="Times New Roman"/>
                <w:szCs w:val="28"/>
              </w:rPr>
              <w:t>чения перспективной з</w:t>
            </w:r>
            <w:r w:rsidRPr="00371DFB">
              <w:rPr>
                <w:rFonts w:cs="Times New Roman"/>
                <w:szCs w:val="28"/>
              </w:rPr>
              <w:t>а</w:t>
            </w:r>
            <w:r w:rsidRPr="00371DFB">
              <w:rPr>
                <w:rFonts w:cs="Times New Roman"/>
                <w:szCs w:val="28"/>
              </w:rPr>
              <w:t>стройки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3000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300</w:t>
            </w:r>
            <w:r w:rsidRPr="00F17638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6162D3" w:rsidRPr="00F17638" w:rsidTr="00CE4EA3">
        <w:trPr>
          <w:trHeight w:val="677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162D3" w:rsidRDefault="00CE4EA3" w:rsidP="00CE4EA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E4EA3">
              <w:rPr>
                <w:rFonts w:cs="Times New Roman"/>
                <w:b/>
                <w:bCs/>
                <w:color w:val="000000"/>
                <w:szCs w:val="28"/>
              </w:rPr>
              <w:t xml:space="preserve">Водоотведение </w:t>
            </w:r>
            <w:proofErr w:type="spellStart"/>
            <w:r w:rsidR="006162D3" w:rsidRPr="00212A06">
              <w:rPr>
                <w:rFonts w:cs="Times New Roman"/>
                <w:b/>
                <w:color w:val="000000"/>
                <w:szCs w:val="28"/>
              </w:rPr>
              <w:t>п</w:t>
            </w:r>
            <w:r w:rsidR="006162D3">
              <w:rPr>
                <w:rFonts w:cs="Times New Roman"/>
                <w:b/>
                <w:color w:val="000000"/>
                <w:szCs w:val="28"/>
              </w:rPr>
              <w:t>гт</w:t>
            </w:r>
            <w:proofErr w:type="spellEnd"/>
            <w:r w:rsidR="006162D3" w:rsidRPr="00212A06">
              <w:rPr>
                <w:rFonts w:cs="Times New Roman"/>
                <w:b/>
                <w:color w:val="000000"/>
                <w:szCs w:val="28"/>
              </w:rPr>
              <w:t xml:space="preserve">. </w:t>
            </w:r>
            <w:r w:rsidR="006162D3">
              <w:rPr>
                <w:rFonts w:cs="Times New Roman"/>
                <w:b/>
                <w:color w:val="000000"/>
                <w:szCs w:val="28"/>
              </w:rPr>
              <w:t>Советский</w:t>
            </w:r>
          </w:p>
        </w:tc>
      </w:tr>
      <w:tr w:rsidR="00CE4EA3" w:rsidRPr="00F17638" w:rsidTr="00CE4EA3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1.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Строительство К</w:t>
            </w:r>
            <w:r w:rsidRPr="00CE4EA3">
              <w:rPr>
                <w:rFonts w:eastAsia="Times New Roman" w:cs="Times New Roman"/>
                <w:color w:val="000000"/>
                <w:szCs w:val="28"/>
              </w:rPr>
              <w:t>ОС 10</w:t>
            </w:r>
            <w:r>
              <w:rPr>
                <w:rFonts w:eastAsia="Times New Roman" w:cs="Times New Roman"/>
                <w:color w:val="000000"/>
                <w:szCs w:val="28"/>
              </w:rPr>
              <w:t>0</w:t>
            </w:r>
            <w:r w:rsidRPr="00CE4EA3">
              <w:rPr>
                <w:rFonts w:eastAsia="Times New Roman" w:cs="Times New Roman"/>
                <w:color w:val="000000"/>
                <w:szCs w:val="28"/>
              </w:rPr>
              <w:t>0 м</w:t>
            </w:r>
            <w:r w:rsidRPr="00CE4EA3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CE4EA3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CE4EA3">
              <w:rPr>
                <w:rFonts w:eastAsia="Times New Roman" w:cs="Times New Roman"/>
                <w:color w:val="000000"/>
                <w:szCs w:val="28"/>
              </w:rPr>
              <w:t>сут</w:t>
            </w:r>
            <w:proofErr w:type="spellEnd"/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10000</w:t>
            </w:r>
          </w:p>
        </w:tc>
      </w:tr>
      <w:tr w:rsidR="00CE4EA3" w:rsidRPr="00F17638" w:rsidTr="00CE4EA3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jc w:val="center"/>
              <w:rPr>
                <w:rFonts w:cs="Times New Roman"/>
                <w:szCs w:val="28"/>
              </w:rPr>
            </w:pPr>
            <w:r w:rsidRPr="00F17638">
              <w:rPr>
                <w:rFonts w:cs="Times New Roman"/>
                <w:szCs w:val="28"/>
              </w:rPr>
              <w:t xml:space="preserve">Реконструкция </w:t>
            </w:r>
            <w:r>
              <w:rPr>
                <w:rFonts w:cs="Times New Roman"/>
                <w:szCs w:val="28"/>
              </w:rPr>
              <w:t>оборуд</w:t>
            </w:r>
            <w:r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>вания КНС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000</w:t>
            </w:r>
          </w:p>
        </w:tc>
      </w:tr>
      <w:tr w:rsidR="00CE4EA3" w:rsidRPr="00F17638" w:rsidTr="00CE4EA3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371DFB">
              <w:rPr>
                <w:rFonts w:eastAsia="Times New Roman" w:cs="Times New Roman"/>
                <w:color w:val="000000"/>
                <w:szCs w:val="28"/>
              </w:rPr>
              <w:t>еконструкция ветхих к</w:t>
            </w:r>
            <w:r w:rsidRPr="00371DFB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371DFB">
              <w:rPr>
                <w:rFonts w:eastAsia="Times New Roman" w:cs="Times New Roman"/>
                <w:color w:val="000000"/>
                <w:szCs w:val="28"/>
              </w:rPr>
              <w:t>нализационных сетей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CE4EA3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2,76</w:t>
            </w:r>
          </w:p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(1,5 км на 1 этап)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4500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3780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8280</w:t>
            </w:r>
          </w:p>
        </w:tc>
      </w:tr>
      <w:tr w:rsidR="00CE4EA3" w:rsidRPr="00F17638" w:rsidTr="00CE4EA3">
        <w:trPr>
          <w:trHeight w:val="705"/>
        </w:trPr>
        <w:tc>
          <w:tcPr>
            <w:tcW w:w="40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Строительство</w:t>
            </w:r>
            <w:r w:rsidRPr="003B195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сетей </w:t>
            </w:r>
            <w:r w:rsidRPr="00371DFB">
              <w:rPr>
                <w:rFonts w:cs="Times New Roman"/>
                <w:szCs w:val="28"/>
              </w:rPr>
              <w:t>в</w:t>
            </w:r>
            <w:r w:rsidRPr="00371DFB">
              <w:rPr>
                <w:rFonts w:cs="Times New Roman"/>
                <w:szCs w:val="28"/>
              </w:rPr>
              <w:t>о</w:t>
            </w:r>
            <w:r w:rsidRPr="00371DFB">
              <w:rPr>
                <w:rFonts w:cs="Times New Roman"/>
                <w:szCs w:val="28"/>
              </w:rPr>
              <w:t xml:space="preserve">доотведения для </w:t>
            </w:r>
            <w:r>
              <w:rPr>
                <w:rFonts w:cs="Times New Roman"/>
                <w:szCs w:val="28"/>
              </w:rPr>
              <w:pgNum/>
            </w:r>
            <w:r>
              <w:rPr>
                <w:rFonts w:cs="Times New Roman"/>
                <w:szCs w:val="28"/>
              </w:rPr>
              <w:t>по</w:t>
            </w:r>
            <w:r>
              <w:rPr>
                <w:rFonts w:cs="Times New Roman"/>
                <w:szCs w:val="28"/>
              </w:rPr>
              <w:t>д</w:t>
            </w:r>
            <w:r>
              <w:rPr>
                <w:rFonts w:cs="Times New Roman"/>
                <w:szCs w:val="28"/>
              </w:rPr>
              <w:t>ключ</w:t>
            </w:r>
            <w:r w:rsidRPr="00371DFB">
              <w:rPr>
                <w:rFonts w:cs="Times New Roman"/>
                <w:szCs w:val="28"/>
              </w:rPr>
              <w:t>ения перспективной застройки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3000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CE4EA3" w:rsidRPr="00F17638" w:rsidRDefault="00CE4EA3" w:rsidP="00CE4EA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300</w:t>
            </w:r>
            <w:r w:rsidRPr="00F17638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CE4EA3" w:rsidRPr="00F17638" w:rsidTr="00CE4EA3">
        <w:trPr>
          <w:trHeight w:val="705"/>
        </w:trPr>
        <w:tc>
          <w:tcPr>
            <w:tcW w:w="408" w:type="pct"/>
            <w:shd w:val="clear" w:color="auto" w:fill="auto"/>
            <w:vAlign w:val="center"/>
            <w:hideMark/>
          </w:tcPr>
          <w:p w:rsidR="00CE4EA3" w:rsidRDefault="00CE4EA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CE4EA3" w:rsidRDefault="005F413B" w:rsidP="00CE4EA3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5F413B">
              <w:rPr>
                <w:rFonts w:cs="Times New Roman"/>
                <w:szCs w:val="28"/>
              </w:rPr>
              <w:t>Реконструкция ливневой канализации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CE4EA3" w:rsidRPr="00F17638" w:rsidRDefault="005F413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CE4EA3" w:rsidRPr="00F17638" w:rsidRDefault="005F413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CE4EA3" w:rsidRDefault="005F413B" w:rsidP="00CE4EA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21000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CE4EA3" w:rsidRDefault="005F413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CE4EA3" w:rsidRDefault="005F413B" w:rsidP="00CE4EA3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21000</w:t>
            </w:r>
          </w:p>
        </w:tc>
      </w:tr>
      <w:tr w:rsidR="006162D3" w:rsidRPr="00F17638" w:rsidTr="00CE4EA3">
        <w:trPr>
          <w:trHeight w:val="711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162D3" w:rsidRDefault="00CE4EA3" w:rsidP="00CE4EA3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CE4EA3">
              <w:rPr>
                <w:rFonts w:cs="Times New Roman"/>
                <w:b/>
                <w:bCs/>
                <w:color w:val="000000"/>
                <w:szCs w:val="28"/>
              </w:rPr>
              <w:t xml:space="preserve">Водоотведение </w:t>
            </w:r>
            <w:r w:rsidR="006162D3" w:rsidRPr="00E836BD">
              <w:rPr>
                <w:rFonts w:cs="Times New Roman"/>
                <w:b/>
                <w:color w:val="000000"/>
                <w:szCs w:val="28"/>
              </w:rPr>
              <w:t xml:space="preserve">п. </w:t>
            </w:r>
            <w:r w:rsidR="006162D3">
              <w:rPr>
                <w:rFonts w:cs="Times New Roman"/>
                <w:b/>
                <w:color w:val="000000"/>
                <w:szCs w:val="28"/>
              </w:rPr>
              <w:t>Токарево</w:t>
            </w:r>
          </w:p>
        </w:tc>
      </w:tr>
      <w:tr w:rsidR="005F413B" w:rsidRPr="00F17638" w:rsidTr="00CE4EA3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5F413B" w:rsidRPr="00F17638" w:rsidRDefault="005F413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E4EA3">
              <w:rPr>
                <w:rFonts w:eastAsia="Times New Roman" w:cs="Times New Roman"/>
                <w:color w:val="000000"/>
                <w:szCs w:val="28"/>
              </w:rPr>
              <w:t>Строительство ЛОС 100 м</w:t>
            </w:r>
            <w:r w:rsidRPr="00CE4EA3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CE4EA3">
              <w:rPr>
                <w:rFonts w:eastAsia="Times New Roman" w:cs="Times New Roman"/>
                <w:color w:val="000000"/>
                <w:szCs w:val="28"/>
              </w:rPr>
              <w:t>/</w:t>
            </w:r>
            <w:proofErr w:type="spellStart"/>
            <w:r w:rsidRPr="00CE4EA3">
              <w:rPr>
                <w:rFonts w:eastAsia="Times New Roman" w:cs="Times New Roman"/>
                <w:color w:val="000000"/>
                <w:szCs w:val="28"/>
              </w:rPr>
              <w:t>сут</w:t>
            </w:r>
            <w:proofErr w:type="spellEnd"/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3000</w:t>
            </w:r>
          </w:p>
        </w:tc>
      </w:tr>
      <w:tr w:rsidR="005F413B" w:rsidRPr="00F17638" w:rsidTr="00CE4EA3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5F413B" w:rsidRPr="00F17638" w:rsidRDefault="005F413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jc w:val="center"/>
              <w:rPr>
                <w:rFonts w:cs="Times New Roman"/>
                <w:szCs w:val="28"/>
              </w:rPr>
            </w:pPr>
            <w:r w:rsidRPr="00F17638">
              <w:rPr>
                <w:rFonts w:cs="Times New Roman"/>
                <w:szCs w:val="28"/>
              </w:rPr>
              <w:t xml:space="preserve">Реконструкция </w:t>
            </w:r>
            <w:r>
              <w:rPr>
                <w:rFonts w:cs="Times New Roman"/>
                <w:szCs w:val="28"/>
              </w:rPr>
              <w:t>оборуд</w:t>
            </w:r>
            <w:r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>вания КНС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шт.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000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000</w:t>
            </w:r>
          </w:p>
        </w:tc>
      </w:tr>
      <w:tr w:rsidR="005F413B" w:rsidRPr="00F17638" w:rsidTr="00CE4EA3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5F413B" w:rsidRPr="00F17638" w:rsidRDefault="005F413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371DFB">
              <w:rPr>
                <w:rFonts w:eastAsia="Times New Roman" w:cs="Times New Roman"/>
                <w:color w:val="000000"/>
                <w:szCs w:val="28"/>
              </w:rPr>
              <w:t>еконструкция ветхих к</w:t>
            </w:r>
            <w:r w:rsidRPr="00371DFB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371DFB">
              <w:rPr>
                <w:rFonts w:eastAsia="Times New Roman" w:cs="Times New Roman"/>
                <w:color w:val="000000"/>
                <w:szCs w:val="28"/>
              </w:rPr>
              <w:t>нализационных сетей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5F413B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1,25</w:t>
            </w:r>
          </w:p>
          <w:p w:rsidR="005F413B" w:rsidRPr="00F17638" w:rsidRDefault="005F413B" w:rsidP="005F413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(0,8 км на 1 этап)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2400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1350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3750</w:t>
            </w:r>
          </w:p>
        </w:tc>
      </w:tr>
      <w:tr w:rsidR="005F413B" w:rsidRPr="00F17638" w:rsidTr="00CE4EA3">
        <w:trPr>
          <w:trHeight w:val="659"/>
        </w:trPr>
        <w:tc>
          <w:tcPr>
            <w:tcW w:w="408" w:type="pct"/>
            <w:shd w:val="clear" w:color="auto" w:fill="auto"/>
            <w:vAlign w:val="center"/>
            <w:hideMark/>
          </w:tcPr>
          <w:p w:rsidR="005F413B" w:rsidRPr="00F17638" w:rsidRDefault="005F413B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4.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Строительство</w:t>
            </w:r>
            <w:r w:rsidRPr="003B195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сетей </w:t>
            </w:r>
            <w:r w:rsidRPr="00371DFB">
              <w:rPr>
                <w:rFonts w:cs="Times New Roman"/>
                <w:szCs w:val="28"/>
              </w:rPr>
              <w:t>в</w:t>
            </w:r>
            <w:r w:rsidRPr="00371DFB">
              <w:rPr>
                <w:rFonts w:cs="Times New Roman"/>
                <w:szCs w:val="28"/>
              </w:rPr>
              <w:t>о</w:t>
            </w:r>
            <w:r w:rsidRPr="00371DFB">
              <w:rPr>
                <w:rFonts w:cs="Times New Roman"/>
                <w:szCs w:val="28"/>
              </w:rPr>
              <w:t>доотведения для подкл</w:t>
            </w:r>
            <w:r w:rsidRPr="00371DFB">
              <w:rPr>
                <w:rFonts w:cs="Times New Roman"/>
                <w:szCs w:val="28"/>
              </w:rPr>
              <w:t>ю</w:t>
            </w:r>
            <w:r w:rsidRPr="00371DFB">
              <w:rPr>
                <w:rFonts w:cs="Times New Roman"/>
                <w:szCs w:val="28"/>
              </w:rPr>
              <w:t>чения перспективной з</w:t>
            </w:r>
            <w:r w:rsidRPr="00371DFB">
              <w:rPr>
                <w:rFonts w:cs="Times New Roman"/>
                <w:szCs w:val="28"/>
              </w:rPr>
              <w:t>а</w:t>
            </w:r>
            <w:r w:rsidRPr="00371DFB">
              <w:rPr>
                <w:rFonts w:cs="Times New Roman"/>
                <w:szCs w:val="28"/>
              </w:rPr>
              <w:t>стройки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3000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5F413B" w:rsidRPr="00F17638" w:rsidRDefault="005F413B" w:rsidP="003332BE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300</w:t>
            </w:r>
            <w:r w:rsidRPr="00F17638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6162D3" w:rsidRPr="00F17638" w:rsidTr="00CE4EA3">
        <w:trPr>
          <w:trHeight w:val="945"/>
        </w:trPr>
        <w:tc>
          <w:tcPr>
            <w:tcW w:w="408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ВСЕГО по муниципал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ь</w:t>
            </w:r>
            <w:r w:rsidRPr="00F17638">
              <w:rPr>
                <w:rFonts w:eastAsia="Times New Roman" w:cs="Times New Roman"/>
                <w:b/>
                <w:bCs/>
                <w:color w:val="000000"/>
                <w:szCs w:val="28"/>
              </w:rPr>
              <w:t>ному образованию: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162D3" w:rsidRPr="00F17638" w:rsidRDefault="006162D3" w:rsidP="00CE4EA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6162D3" w:rsidRPr="00F17638" w:rsidRDefault="0029364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61900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6162D3" w:rsidRPr="00F17638" w:rsidRDefault="0029364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22620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6162D3" w:rsidRPr="00F17638" w:rsidRDefault="00293643" w:rsidP="00CE4EA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84520</w:t>
            </w:r>
          </w:p>
        </w:tc>
      </w:tr>
    </w:tbl>
    <w:p w:rsidR="000216D7" w:rsidRPr="00F17638" w:rsidRDefault="000216D7" w:rsidP="004B0C47">
      <w:pPr>
        <w:rPr>
          <w:szCs w:val="28"/>
        </w:rPr>
        <w:sectPr w:rsidR="000216D7" w:rsidRPr="00F17638" w:rsidSect="006A4FB5">
          <w:pgSz w:w="11906" w:h="16838"/>
          <w:pgMar w:top="1134" w:right="851" w:bottom="1134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  <w:bookmarkStart w:id="226" w:name="_Toc382984500"/>
    </w:p>
    <w:p w:rsidR="00BC637A" w:rsidRPr="00F17638" w:rsidRDefault="00F3340B" w:rsidP="004B0C47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27" w:name="_Toc392073637"/>
      <w:bookmarkStart w:id="228" w:name="_Toc406482006"/>
      <w:r w:rsidRPr="00F17638">
        <w:rPr>
          <w:rFonts w:ascii="Times New Roman" w:hAnsi="Times New Roman" w:cs="Times New Roman"/>
          <w:color w:val="auto"/>
          <w:sz w:val="28"/>
          <w:szCs w:val="28"/>
        </w:rPr>
        <w:lastRenderedPageBreak/>
        <w:t>3.</w:t>
      </w:r>
      <w:r w:rsidR="00BC637A" w:rsidRPr="00F17638">
        <w:rPr>
          <w:rFonts w:ascii="Times New Roman" w:hAnsi="Times New Roman" w:cs="Times New Roman"/>
          <w:color w:val="auto"/>
          <w:sz w:val="28"/>
          <w:szCs w:val="28"/>
        </w:rPr>
        <w:t>7. Целевые показатели развития централизованной системы водоотведения</w:t>
      </w:r>
      <w:bookmarkEnd w:id="226"/>
      <w:bookmarkEnd w:id="227"/>
      <w:bookmarkEnd w:id="228"/>
    </w:p>
    <w:p w:rsidR="000C3E1C" w:rsidRPr="00F17638" w:rsidRDefault="00662B20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Анализ целевых показателей производился на основании </w:t>
      </w:r>
      <w:r w:rsidR="00465AD7" w:rsidRPr="00F17638">
        <w:rPr>
          <w:rFonts w:cs="Times New Roman"/>
          <w:szCs w:val="28"/>
        </w:rPr>
        <w:t xml:space="preserve">информации </w:t>
      </w:r>
      <w:r w:rsidR="00BA2818" w:rsidRPr="00F17638">
        <w:rPr>
          <w:rFonts w:cs="Times New Roman"/>
          <w:szCs w:val="28"/>
        </w:rPr>
        <w:t>ОАО «</w:t>
      </w:r>
      <w:r w:rsidR="00A66946">
        <w:rPr>
          <w:rFonts w:cs="Times New Roman"/>
          <w:szCs w:val="28"/>
        </w:rPr>
        <w:t>УК по ЖКХ</w:t>
      </w:r>
      <w:r w:rsidR="00BA2818" w:rsidRPr="00F17638">
        <w:rPr>
          <w:rFonts w:cs="Times New Roman"/>
          <w:szCs w:val="28"/>
        </w:rPr>
        <w:t xml:space="preserve">» </w:t>
      </w:r>
      <w:r w:rsidR="00483D58" w:rsidRPr="00F17638">
        <w:rPr>
          <w:rFonts w:cs="Times New Roman"/>
          <w:szCs w:val="28"/>
        </w:rPr>
        <w:t>подлежащей раскрытию в сфере водоотведения и (или) очистки сточных вод</w:t>
      </w:r>
      <w:r w:rsidR="00A9733D" w:rsidRPr="00F17638">
        <w:rPr>
          <w:rFonts w:cs="Times New Roman"/>
          <w:szCs w:val="28"/>
        </w:rPr>
        <w:t>, а также на основании представленных исходных данных.</w:t>
      </w:r>
      <w:r w:rsidR="00483D58" w:rsidRPr="00F17638">
        <w:rPr>
          <w:rFonts w:cs="Times New Roman"/>
          <w:szCs w:val="28"/>
        </w:rPr>
        <w:t xml:space="preserve"> </w:t>
      </w:r>
      <w:r w:rsidR="000C3E1C" w:rsidRPr="00F17638">
        <w:rPr>
          <w:rFonts w:cs="Times New Roman"/>
          <w:szCs w:val="28"/>
        </w:rPr>
        <w:t>Результ</w:t>
      </w:r>
      <w:r w:rsidR="000C3E1C" w:rsidRPr="00F17638">
        <w:rPr>
          <w:rFonts w:cs="Times New Roman"/>
          <w:szCs w:val="28"/>
        </w:rPr>
        <w:t>а</w:t>
      </w:r>
      <w:r w:rsidR="000C3E1C" w:rsidRPr="00F17638">
        <w:rPr>
          <w:rFonts w:cs="Times New Roman"/>
          <w:szCs w:val="28"/>
        </w:rPr>
        <w:t xml:space="preserve">ты </w:t>
      </w:r>
      <w:proofErr w:type="gramStart"/>
      <w:r w:rsidR="000C3E1C" w:rsidRPr="00F17638">
        <w:rPr>
          <w:rFonts w:cs="Times New Roman"/>
          <w:szCs w:val="28"/>
        </w:rPr>
        <w:t>анализа целевых показателей развития централизованной системы во</w:t>
      </w:r>
      <w:r w:rsidR="004618D0" w:rsidRPr="00F17638">
        <w:rPr>
          <w:rFonts w:cs="Times New Roman"/>
          <w:szCs w:val="28"/>
        </w:rPr>
        <w:t>доотведения</w:t>
      </w:r>
      <w:proofErr w:type="gramEnd"/>
      <w:r w:rsidR="000C3E1C" w:rsidRPr="00F17638">
        <w:rPr>
          <w:rFonts w:cs="Times New Roman"/>
          <w:szCs w:val="28"/>
        </w:rPr>
        <w:t xml:space="preserve"> приведены </w:t>
      </w:r>
      <w:r w:rsidR="00A9733D" w:rsidRPr="00F17638">
        <w:rPr>
          <w:rFonts w:cs="Times New Roman"/>
          <w:szCs w:val="28"/>
        </w:rPr>
        <w:t xml:space="preserve">в </w:t>
      </w:r>
      <w:r w:rsidR="000C3E1C" w:rsidRPr="00F17638">
        <w:rPr>
          <w:rFonts w:cs="Times New Roman"/>
          <w:szCs w:val="28"/>
        </w:rPr>
        <w:t xml:space="preserve">таб. </w:t>
      </w:r>
      <w:r w:rsidR="004618D0" w:rsidRPr="00F17638">
        <w:rPr>
          <w:rFonts w:cs="Times New Roman"/>
          <w:szCs w:val="28"/>
        </w:rPr>
        <w:t>3</w:t>
      </w:r>
      <w:r w:rsidR="000C3E1C" w:rsidRPr="00F17638">
        <w:rPr>
          <w:rFonts w:cs="Times New Roman"/>
          <w:szCs w:val="28"/>
        </w:rPr>
        <w:t>.7.1.</w:t>
      </w:r>
    </w:p>
    <w:p w:rsidR="0049548F" w:rsidRPr="00F17638" w:rsidRDefault="0002557C" w:rsidP="004B0C47">
      <w:pPr>
        <w:ind w:firstLine="567"/>
        <w:jc w:val="right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>Т</w:t>
      </w:r>
      <w:r w:rsidR="000C3E1C" w:rsidRPr="00F17638">
        <w:rPr>
          <w:rFonts w:cs="Times New Roman"/>
          <w:szCs w:val="28"/>
        </w:rPr>
        <w:t>аб.3.7.1</w:t>
      </w:r>
      <w:r w:rsidR="00AD2B48" w:rsidRPr="00F17638">
        <w:rPr>
          <w:rFonts w:cs="Times New Roman"/>
          <w:szCs w:val="28"/>
        </w:rPr>
        <w:t>.</w:t>
      </w:r>
      <w:r w:rsidR="000C3E1C" w:rsidRPr="00F17638">
        <w:rPr>
          <w:rFonts w:cs="Times New Roman"/>
          <w:szCs w:val="28"/>
        </w:rPr>
        <w:t xml:space="preserve"> Целевые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4143"/>
        <w:gridCol w:w="1707"/>
        <w:gridCol w:w="846"/>
        <w:gridCol w:w="846"/>
        <w:gridCol w:w="846"/>
        <w:gridCol w:w="846"/>
        <w:gridCol w:w="846"/>
        <w:gridCol w:w="776"/>
      </w:tblGrid>
      <w:tr w:rsidR="00195974" w:rsidRPr="00F17638" w:rsidTr="00195974">
        <w:trPr>
          <w:trHeight w:val="960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Группа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Целевые индикаторы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Базовый показатель на 2013 год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195974" w:rsidP="005246D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202</w:t>
            </w:r>
            <w:r w:rsidR="005246D0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</w:tr>
      <w:tr w:rsidR="00957D4A" w:rsidRPr="00F17638" w:rsidTr="00195974">
        <w:trPr>
          <w:trHeight w:val="96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57D4A" w:rsidRPr="00F17638" w:rsidRDefault="00957D4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1. Показатели надежности и бесперебойности водоотвед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7D4A" w:rsidRPr="00F17638" w:rsidRDefault="00957D4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1. Канализационные сети, ну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ж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дающиеся в замене (в </w:t>
            </w:r>
            <w:proofErr w:type="gramStart"/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  <w:proofErr w:type="gramEnd"/>
            <w:r w:rsidRPr="00F17638">
              <w:rPr>
                <w:rFonts w:eastAsia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D4A" w:rsidRPr="00F17638" w:rsidRDefault="00957D4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D4A" w:rsidRDefault="00957D4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D4A" w:rsidRDefault="00957D4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D4A" w:rsidRDefault="00957D4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5,53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D4A" w:rsidRDefault="00957D4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D4A" w:rsidRDefault="00957D4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D4A" w:rsidRPr="00F17638" w:rsidRDefault="00957D4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0,00</w:t>
            </w:r>
          </w:p>
        </w:tc>
      </w:tr>
      <w:tr w:rsidR="00195974" w:rsidRPr="00F17638" w:rsidTr="00195974">
        <w:trPr>
          <w:trHeight w:val="960"/>
        </w:trPr>
        <w:tc>
          <w:tcPr>
            <w:tcW w:w="0" w:type="auto"/>
            <w:vMerge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2. Удельное количество засоров на сетях канализации (шт./ </w:t>
            </w:r>
            <w:proofErr w:type="gramStart"/>
            <w:r w:rsidRPr="00F17638">
              <w:rPr>
                <w:rFonts w:eastAsia="Times New Roman" w:cs="Times New Roman"/>
                <w:color w:val="000000"/>
                <w:szCs w:val="28"/>
              </w:rPr>
              <w:t>км</w:t>
            </w:r>
            <w:proofErr w:type="gramEnd"/>
            <w:r w:rsidRPr="00F17638">
              <w:rPr>
                <w:rFonts w:eastAsia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4,81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4,46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4,41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4,37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4,32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4,27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3,93</w:t>
            </w:r>
          </w:p>
        </w:tc>
      </w:tr>
      <w:tr w:rsidR="00957D4A" w:rsidRPr="00F17638" w:rsidTr="00195974">
        <w:trPr>
          <w:trHeight w:val="645"/>
        </w:trPr>
        <w:tc>
          <w:tcPr>
            <w:tcW w:w="0" w:type="auto"/>
            <w:vMerge/>
            <w:vAlign w:val="center"/>
            <w:hideMark/>
          </w:tcPr>
          <w:p w:rsidR="00957D4A" w:rsidRPr="00F17638" w:rsidRDefault="00957D4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7D4A" w:rsidRPr="00F17638" w:rsidRDefault="00957D4A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3. Износ канализационных сетей (в процентах)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D4A" w:rsidRPr="00F17638" w:rsidRDefault="00957D4A" w:rsidP="004B0C47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47,6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D4A" w:rsidRDefault="00957D4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D4A" w:rsidRDefault="00957D4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35,69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D4A" w:rsidRDefault="00957D4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D4A" w:rsidRDefault="00957D4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D4A" w:rsidRDefault="00957D4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D4A" w:rsidRPr="00F17638" w:rsidRDefault="00957D4A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0,00</w:t>
            </w:r>
          </w:p>
        </w:tc>
      </w:tr>
      <w:tr w:rsidR="00195974" w:rsidRPr="00F17638" w:rsidTr="00195974">
        <w:trPr>
          <w:trHeight w:val="1905"/>
        </w:trPr>
        <w:tc>
          <w:tcPr>
            <w:tcW w:w="0" w:type="auto"/>
            <w:shd w:val="clear" w:color="auto" w:fill="auto"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2. Показатели качества обсл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у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живания абонентов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1. Обеспеченность населения централизованным водоотвед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нием (в процентах от численн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сти населения)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5F766E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77,5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5F766E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5F766E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5F766E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5F766E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5F766E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5974" w:rsidRPr="00F17638" w:rsidRDefault="00195974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</w:tr>
      <w:tr w:rsidR="000742ED" w:rsidRPr="00F17638" w:rsidTr="000742ED">
        <w:trPr>
          <w:trHeight w:val="190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742ED" w:rsidRPr="00F17638" w:rsidRDefault="000742ED" w:rsidP="003728DC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lastRenderedPageBreak/>
              <w:t>3. Показатели качества очис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т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ки сточных вод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2ED" w:rsidRPr="00F17638" w:rsidRDefault="000742ED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1. Доля сточных вод (хозя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й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ственно-бытовых), пропуще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н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ных через очистные сооруж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ния, в общем объеме сточных вод (в процентах)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Default="000742ED" w:rsidP="000742ED">
            <w:pPr>
              <w:jc w:val="center"/>
            </w:pPr>
            <w:r w:rsidRPr="00ED326D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Default="000742ED" w:rsidP="000742ED">
            <w:pPr>
              <w:jc w:val="center"/>
            </w:pPr>
            <w:r w:rsidRPr="00ED326D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Default="000742ED" w:rsidP="000742ED">
            <w:pPr>
              <w:jc w:val="center"/>
            </w:pPr>
            <w:r w:rsidRPr="00ED326D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Default="000742ED" w:rsidP="000742ED">
            <w:pPr>
              <w:jc w:val="center"/>
            </w:pPr>
            <w:r w:rsidRPr="00ED326D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Default="000742ED" w:rsidP="000742ED">
            <w:pPr>
              <w:jc w:val="center"/>
            </w:pPr>
            <w:r w:rsidRPr="00ED326D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4B0C47">
            <w:pPr>
              <w:jc w:val="center"/>
              <w:rPr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</w:tr>
      <w:tr w:rsidR="000742ED" w:rsidRPr="00F17638" w:rsidTr="000742ED">
        <w:trPr>
          <w:trHeight w:val="2280"/>
        </w:trPr>
        <w:tc>
          <w:tcPr>
            <w:tcW w:w="0" w:type="auto"/>
            <w:vMerge/>
            <w:vAlign w:val="center"/>
            <w:hideMark/>
          </w:tcPr>
          <w:p w:rsidR="000742ED" w:rsidRPr="00F17638" w:rsidRDefault="000742ED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2ED" w:rsidRPr="00F17638" w:rsidRDefault="000742ED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2. Доля сточных вод (хозя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й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ственно-бытовых), очищенных до нормативных значений, в общем объеме сточных вод, пропущенных через очистные сооружения (в процентах)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Default="000742ED" w:rsidP="000742ED">
            <w:pPr>
              <w:jc w:val="center"/>
            </w:pPr>
            <w:r w:rsidRPr="003715A3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Default="000742ED" w:rsidP="000742ED">
            <w:pPr>
              <w:jc w:val="center"/>
            </w:pPr>
            <w:r w:rsidRPr="003715A3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Default="000742ED" w:rsidP="000742ED">
            <w:pPr>
              <w:jc w:val="center"/>
            </w:pPr>
            <w:r w:rsidRPr="003715A3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Default="000742ED" w:rsidP="000742ED">
            <w:pPr>
              <w:jc w:val="center"/>
            </w:pPr>
            <w:r w:rsidRPr="003715A3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Default="000742ED" w:rsidP="000742ED">
            <w:pPr>
              <w:jc w:val="center"/>
            </w:pPr>
            <w:r w:rsidRPr="003715A3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4B0C47">
            <w:pPr>
              <w:jc w:val="center"/>
              <w:rPr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</w:tr>
      <w:tr w:rsidR="000742ED" w:rsidRPr="00F17638" w:rsidTr="00195974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0742ED" w:rsidRPr="00F17638" w:rsidRDefault="000742ED" w:rsidP="003728DC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4.  Показатели эффективности использования ресурсов при транспортировке сточных вод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2ED" w:rsidRPr="00F17638" w:rsidRDefault="000742ED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1. Объем снижения потребления электроэнергии (тыс. кВтч/год)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90,9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4B0C47">
            <w:pPr>
              <w:jc w:val="center"/>
              <w:rPr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90,9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4B0C47">
            <w:pPr>
              <w:jc w:val="center"/>
              <w:rPr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90,9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4B0C47">
            <w:pPr>
              <w:jc w:val="center"/>
              <w:rPr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90,9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4B0C47">
            <w:pPr>
              <w:jc w:val="center"/>
              <w:rPr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90,9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4B0C47">
            <w:pPr>
              <w:jc w:val="center"/>
              <w:rPr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90,9</w:t>
            </w:r>
          </w:p>
        </w:tc>
      </w:tr>
      <w:tr w:rsidR="000742ED" w:rsidRPr="00F17638" w:rsidTr="00195974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0742ED" w:rsidRPr="00F17638" w:rsidRDefault="000742ED" w:rsidP="0032754B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5. Соотношение цены и э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ф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фективности (улучшения к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чества воды или качества очистки сточных вод) реал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и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зации мероприятий инвест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и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ционной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2ED" w:rsidRPr="00F17638" w:rsidRDefault="000742ED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>1. Доля расходов на оплату услуг в совокупном доходе населения, 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9F2C55">
            <w:pPr>
              <w:jc w:val="center"/>
              <w:rPr>
                <w:rFonts w:cs="Times New Roman"/>
                <w:szCs w:val="28"/>
              </w:rPr>
            </w:pPr>
            <w:r w:rsidRPr="00F17638">
              <w:rPr>
                <w:rFonts w:cs="Times New Roman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9F2C55">
            <w:pPr>
              <w:jc w:val="center"/>
              <w:rPr>
                <w:rFonts w:cs="Times New Roman"/>
                <w:szCs w:val="28"/>
              </w:rPr>
            </w:pPr>
            <w:r w:rsidRPr="00F17638">
              <w:rPr>
                <w:rFonts w:cs="Times New Roman"/>
                <w:szCs w:val="28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9F2C55">
            <w:pPr>
              <w:jc w:val="center"/>
              <w:rPr>
                <w:rFonts w:cs="Times New Roman"/>
                <w:szCs w:val="28"/>
              </w:rPr>
            </w:pPr>
            <w:r w:rsidRPr="00F17638">
              <w:rPr>
                <w:rFonts w:cs="Times New Roman"/>
                <w:szCs w:val="28"/>
              </w:rPr>
              <w:t>9,1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9F2C55">
            <w:pPr>
              <w:jc w:val="center"/>
              <w:rPr>
                <w:rFonts w:cs="Times New Roman"/>
                <w:szCs w:val="28"/>
              </w:rPr>
            </w:pPr>
            <w:r w:rsidRPr="00F17638">
              <w:rPr>
                <w:rFonts w:cs="Times New Roman"/>
                <w:szCs w:val="28"/>
              </w:rPr>
              <w:t>8,8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9F2C55">
            <w:pPr>
              <w:jc w:val="center"/>
              <w:rPr>
                <w:rFonts w:cs="Times New Roman"/>
                <w:szCs w:val="28"/>
              </w:rPr>
            </w:pPr>
            <w:r w:rsidRPr="00F17638">
              <w:rPr>
                <w:rFonts w:cs="Times New Roman"/>
                <w:szCs w:val="28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9F2C55">
            <w:pPr>
              <w:jc w:val="center"/>
              <w:rPr>
                <w:rFonts w:cs="Times New Roman"/>
                <w:szCs w:val="28"/>
              </w:rPr>
            </w:pPr>
            <w:r w:rsidRPr="00F17638">
              <w:rPr>
                <w:rFonts w:cs="Times New Roman"/>
                <w:szCs w:val="28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D821A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8,0</w:t>
            </w:r>
          </w:p>
        </w:tc>
      </w:tr>
      <w:tr w:rsidR="000742ED" w:rsidRPr="00F17638" w:rsidTr="005D3F02">
        <w:trPr>
          <w:trHeight w:val="14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Pr="00F17638" w:rsidRDefault="000742ED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lastRenderedPageBreak/>
              <w:t>6.   Иные показатели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2ED" w:rsidRPr="00F17638" w:rsidRDefault="000742ED" w:rsidP="004B0C47">
            <w:pPr>
              <w:spacing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1. Удельное энергопотребление на перекачку и очистку 1 куб. м сточных вод (кВт </w:t>
            </w:r>
            <w:proofErr w:type="gramStart"/>
            <w:r w:rsidRPr="00F17638">
              <w:rPr>
                <w:rFonts w:eastAsia="Times New Roman" w:cs="Times New Roman"/>
                <w:color w:val="000000"/>
                <w:szCs w:val="28"/>
              </w:rPr>
              <w:t>ч</w:t>
            </w:r>
            <w:proofErr w:type="gramEnd"/>
            <w:r w:rsidRPr="00F17638">
              <w:rPr>
                <w:rFonts w:eastAsia="Times New Roman" w:cs="Times New Roman"/>
                <w:color w:val="000000"/>
                <w:szCs w:val="28"/>
              </w:rPr>
              <w:t>/м</w:t>
            </w:r>
            <w:r w:rsidRPr="00F17638">
              <w:rPr>
                <w:rFonts w:eastAsia="Times New Roman" w:cs="Times New Roman"/>
                <w:color w:val="000000"/>
                <w:szCs w:val="28"/>
                <w:vertAlign w:val="superscript"/>
              </w:rPr>
              <w:t>3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2ED" w:rsidRPr="00F17638" w:rsidRDefault="000742ED" w:rsidP="004B0C4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0,4</w:t>
            </w:r>
            <w:r w:rsidRPr="00F1763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Default="000742ED" w:rsidP="005D3F02">
            <w:pPr>
              <w:jc w:val="center"/>
            </w:pPr>
            <w:r w:rsidRPr="00E13600">
              <w:rPr>
                <w:rFonts w:eastAsia="Times New Roman" w:cs="Times New Roman"/>
                <w:color w:val="000000"/>
                <w:szCs w:val="28"/>
              </w:rPr>
              <w:t>0,4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Default="000742ED" w:rsidP="005D3F02">
            <w:pPr>
              <w:jc w:val="center"/>
            </w:pPr>
            <w:r w:rsidRPr="00E13600">
              <w:rPr>
                <w:rFonts w:eastAsia="Times New Roman" w:cs="Times New Roman"/>
                <w:color w:val="000000"/>
                <w:szCs w:val="28"/>
              </w:rPr>
              <w:t>0,4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Default="000742ED" w:rsidP="005D3F02">
            <w:pPr>
              <w:jc w:val="center"/>
            </w:pPr>
            <w:r w:rsidRPr="00E13600">
              <w:rPr>
                <w:rFonts w:eastAsia="Times New Roman" w:cs="Times New Roman"/>
                <w:color w:val="000000"/>
                <w:szCs w:val="28"/>
              </w:rPr>
              <w:t>0,4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Default="000742ED" w:rsidP="005D3F02">
            <w:pPr>
              <w:jc w:val="center"/>
            </w:pPr>
            <w:r w:rsidRPr="00E13600">
              <w:rPr>
                <w:rFonts w:eastAsia="Times New Roman" w:cs="Times New Roman"/>
                <w:color w:val="000000"/>
                <w:szCs w:val="28"/>
              </w:rPr>
              <w:t>0,4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Default="000742ED" w:rsidP="005D3F02">
            <w:pPr>
              <w:jc w:val="center"/>
            </w:pPr>
            <w:r w:rsidRPr="00E13600">
              <w:rPr>
                <w:rFonts w:eastAsia="Times New Roman" w:cs="Times New Roman"/>
                <w:color w:val="000000"/>
                <w:szCs w:val="28"/>
              </w:rPr>
              <w:t>0,4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2ED" w:rsidRDefault="000742ED" w:rsidP="005D3F02">
            <w:pPr>
              <w:jc w:val="center"/>
            </w:pPr>
            <w:r w:rsidRPr="00E13600">
              <w:rPr>
                <w:rFonts w:eastAsia="Times New Roman" w:cs="Times New Roman"/>
                <w:color w:val="000000"/>
                <w:szCs w:val="28"/>
              </w:rPr>
              <w:t>0,4</w:t>
            </w:r>
          </w:p>
        </w:tc>
      </w:tr>
    </w:tbl>
    <w:p w:rsidR="00F30C0D" w:rsidRPr="00F17638" w:rsidRDefault="00F30C0D" w:rsidP="004B0C47">
      <w:pPr>
        <w:rPr>
          <w:rFonts w:cs="Times New Roman"/>
          <w:szCs w:val="28"/>
        </w:rPr>
        <w:sectPr w:rsidR="00F30C0D" w:rsidRPr="00F17638" w:rsidSect="006A4FB5">
          <w:pgSz w:w="16838" w:h="11906" w:orient="landscape"/>
          <w:pgMar w:top="709" w:right="1134" w:bottom="851" w:left="1134" w:header="709" w:footer="709" w:gutter="0"/>
          <w:pgBorders>
            <w:top w:val="single" w:sz="4" w:space="12" w:color="auto"/>
            <w:left w:val="single" w:sz="4" w:space="15" w:color="auto"/>
            <w:bottom w:val="single" w:sz="4" w:space="12" w:color="auto"/>
            <w:right w:val="single" w:sz="4" w:space="19" w:color="auto"/>
          </w:pgBorders>
          <w:cols w:space="708"/>
          <w:docGrid w:linePitch="360"/>
        </w:sectPr>
      </w:pPr>
    </w:p>
    <w:p w:rsidR="00117DDC" w:rsidRPr="00F17638" w:rsidRDefault="00F3340B" w:rsidP="004B0C47">
      <w:pPr>
        <w:pStyle w:val="2"/>
        <w:spacing w:after="2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29" w:name="_Toc382984501"/>
      <w:bookmarkStart w:id="230" w:name="_Toc392073638"/>
      <w:bookmarkStart w:id="231" w:name="_Toc406482007"/>
      <w:r w:rsidRPr="00F17638">
        <w:rPr>
          <w:rFonts w:ascii="Times New Roman" w:hAnsi="Times New Roman" w:cs="Times New Roman"/>
          <w:color w:val="auto"/>
          <w:sz w:val="28"/>
          <w:szCs w:val="28"/>
        </w:rPr>
        <w:lastRenderedPageBreak/>
        <w:t>3.</w:t>
      </w:r>
      <w:r w:rsidR="00117DDC" w:rsidRPr="00F17638">
        <w:rPr>
          <w:rFonts w:ascii="Times New Roman" w:hAnsi="Times New Roman" w:cs="Times New Roman"/>
          <w:color w:val="auto"/>
          <w:sz w:val="28"/>
          <w:szCs w:val="28"/>
        </w:rPr>
        <w:t>8. Перечень выявленных бесхозяйных объектов централизованной с</w:t>
      </w:r>
      <w:r w:rsidR="00117DDC" w:rsidRPr="00F1763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17DDC" w:rsidRPr="00F17638">
        <w:rPr>
          <w:rFonts w:ascii="Times New Roman" w:hAnsi="Times New Roman" w:cs="Times New Roman"/>
          <w:color w:val="auto"/>
          <w:sz w:val="28"/>
          <w:szCs w:val="28"/>
        </w:rPr>
        <w:t>стемы водоотведения (в случае их выявления) и перечень организаций, уполномоченных на их эксплуатацию</w:t>
      </w:r>
      <w:bookmarkEnd w:id="229"/>
      <w:bookmarkEnd w:id="230"/>
      <w:bookmarkEnd w:id="231"/>
    </w:p>
    <w:p w:rsidR="003F79F2" w:rsidRPr="00F17638" w:rsidRDefault="003F79F2" w:rsidP="004B0C47">
      <w:pPr>
        <w:ind w:firstLine="567"/>
        <w:rPr>
          <w:rFonts w:cs="Times New Roman"/>
          <w:szCs w:val="28"/>
        </w:rPr>
      </w:pPr>
      <w:proofErr w:type="gramStart"/>
      <w:r w:rsidRPr="00F17638">
        <w:rPr>
          <w:rFonts w:cs="Times New Roman"/>
          <w:szCs w:val="28"/>
        </w:rPr>
        <w:t>В случае выявления бесхозяйных сетей (сетей, не имеющих эксплуатиру</w:t>
      </w:r>
      <w:r w:rsidRPr="00F17638">
        <w:rPr>
          <w:rFonts w:cs="Times New Roman"/>
          <w:szCs w:val="28"/>
        </w:rPr>
        <w:t>ю</w:t>
      </w:r>
      <w:r w:rsidRPr="00F17638">
        <w:rPr>
          <w:rFonts w:cs="Times New Roman"/>
          <w:szCs w:val="28"/>
        </w:rPr>
        <w:t>щей организации) орган местного самоуправления поселения или городского округа до признания права собственности на указанные бесхозяйные сети в теч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ние тридцати дней с даты их выявления обязан определить организацию, сети к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торой непосредственно соединены с указанными бесхозяйными сетями, или ед</w:t>
      </w:r>
      <w:r w:rsidRPr="00F17638">
        <w:rPr>
          <w:rFonts w:cs="Times New Roman"/>
          <w:szCs w:val="28"/>
        </w:rPr>
        <w:t>и</w:t>
      </w:r>
      <w:r w:rsidRPr="00F17638">
        <w:rPr>
          <w:rFonts w:cs="Times New Roman"/>
          <w:szCs w:val="28"/>
        </w:rPr>
        <w:t xml:space="preserve">ную </w:t>
      </w:r>
      <w:proofErr w:type="spellStart"/>
      <w:r w:rsidRPr="00F17638">
        <w:rPr>
          <w:rFonts w:cs="Times New Roman"/>
          <w:szCs w:val="28"/>
        </w:rPr>
        <w:t>ресурсоснабжающую</w:t>
      </w:r>
      <w:proofErr w:type="spellEnd"/>
      <w:r w:rsidRPr="00F17638">
        <w:rPr>
          <w:rFonts w:cs="Times New Roman"/>
          <w:szCs w:val="28"/>
        </w:rPr>
        <w:t xml:space="preserve"> организацию, в которую входят указанные бесхозя</w:t>
      </w:r>
      <w:r w:rsidRPr="00F17638">
        <w:rPr>
          <w:rFonts w:cs="Times New Roman"/>
          <w:szCs w:val="28"/>
        </w:rPr>
        <w:t>й</w:t>
      </w:r>
      <w:r w:rsidRPr="00F17638">
        <w:rPr>
          <w:rFonts w:cs="Times New Roman"/>
          <w:szCs w:val="28"/>
        </w:rPr>
        <w:t>ные сети и которая осуществляет содержание и обслуживание</w:t>
      </w:r>
      <w:proofErr w:type="gramEnd"/>
      <w:r w:rsidRPr="00F17638">
        <w:rPr>
          <w:rFonts w:cs="Times New Roman"/>
          <w:szCs w:val="28"/>
        </w:rPr>
        <w:t xml:space="preserve"> указанных бесх</w:t>
      </w:r>
      <w:r w:rsidRPr="00F17638">
        <w:rPr>
          <w:rFonts w:cs="Times New Roman"/>
          <w:szCs w:val="28"/>
        </w:rPr>
        <w:t>о</w:t>
      </w:r>
      <w:r w:rsidRPr="00F17638">
        <w:rPr>
          <w:rFonts w:cs="Times New Roman"/>
          <w:szCs w:val="28"/>
        </w:rPr>
        <w:t>зяйных сетей. Орган регулирования обязан включить затраты на содержание и о</w:t>
      </w:r>
      <w:r w:rsidRPr="00F17638">
        <w:rPr>
          <w:rFonts w:cs="Times New Roman"/>
          <w:szCs w:val="28"/>
        </w:rPr>
        <w:t>б</w:t>
      </w:r>
      <w:r w:rsidRPr="00F17638">
        <w:rPr>
          <w:rFonts w:cs="Times New Roman"/>
          <w:szCs w:val="28"/>
        </w:rPr>
        <w:t>служивание бесхозяйных сетей в тарифы соответствующей организации на сл</w:t>
      </w:r>
      <w:r w:rsidRPr="00F17638">
        <w:rPr>
          <w:rFonts w:cs="Times New Roman"/>
          <w:szCs w:val="28"/>
        </w:rPr>
        <w:t>е</w:t>
      </w:r>
      <w:r w:rsidRPr="00F17638">
        <w:rPr>
          <w:rFonts w:cs="Times New Roman"/>
          <w:szCs w:val="28"/>
        </w:rPr>
        <w:t>дующий период регулирования.</w:t>
      </w:r>
    </w:p>
    <w:p w:rsidR="003F79F2" w:rsidRPr="00F17638" w:rsidRDefault="0065369A" w:rsidP="004B0C47">
      <w:pPr>
        <w:ind w:firstLine="567"/>
        <w:rPr>
          <w:rFonts w:cs="Times New Roman"/>
          <w:szCs w:val="28"/>
        </w:rPr>
      </w:pPr>
      <w:r w:rsidRPr="00F17638">
        <w:rPr>
          <w:rFonts w:cs="Times New Roman"/>
          <w:szCs w:val="28"/>
        </w:rPr>
        <w:t xml:space="preserve">Проведенный анализ позволил сделать вывод, что решение по бесхозяйным сетям в муниципальном образовании не является актуальным вопросом, так как бесхозяйные сети по данным </w:t>
      </w:r>
      <w:r w:rsidR="0029264D" w:rsidRPr="00F17638">
        <w:rPr>
          <w:rFonts w:cs="Times New Roman"/>
          <w:szCs w:val="28"/>
        </w:rPr>
        <w:t xml:space="preserve">администрации </w:t>
      </w:r>
      <w:r w:rsidRPr="00F17638">
        <w:rPr>
          <w:rFonts w:cs="Times New Roman"/>
          <w:szCs w:val="28"/>
        </w:rPr>
        <w:t>в муниципальном образовании о</w:t>
      </w:r>
      <w:r w:rsidRPr="00F17638">
        <w:rPr>
          <w:rFonts w:cs="Times New Roman"/>
          <w:szCs w:val="28"/>
        </w:rPr>
        <w:t>т</w:t>
      </w:r>
      <w:r w:rsidRPr="00F17638">
        <w:rPr>
          <w:rFonts w:cs="Times New Roman"/>
          <w:szCs w:val="28"/>
        </w:rPr>
        <w:t xml:space="preserve">сутствуют. </w:t>
      </w:r>
    </w:p>
    <w:sectPr w:rsidR="003F79F2" w:rsidRPr="00F17638" w:rsidSect="006A4FB5">
      <w:pgSz w:w="11906" w:h="16838"/>
      <w:pgMar w:top="1134" w:right="851" w:bottom="1134" w:left="1134" w:header="709" w:footer="709" w:gutter="0"/>
      <w:pgBorders>
        <w:top w:val="single" w:sz="4" w:space="12" w:color="auto"/>
        <w:left w:val="single" w:sz="4" w:space="15" w:color="auto"/>
        <w:bottom w:val="single" w:sz="4" w:space="12" w:color="auto"/>
        <w:right w:val="single" w:sz="4" w:space="19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D3" w:rsidRDefault="002E56D3" w:rsidP="00E87536">
      <w:pPr>
        <w:spacing w:line="240" w:lineRule="auto"/>
      </w:pPr>
      <w:r>
        <w:separator/>
      </w:r>
    </w:p>
  </w:endnote>
  <w:endnote w:type="continuationSeparator" w:id="0">
    <w:p w:rsidR="002E56D3" w:rsidRDefault="002E56D3" w:rsidP="00E87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82" w:rsidRPr="00A158F1" w:rsidRDefault="00CF3B48">
    <w:pPr>
      <w:pStyle w:val="af2"/>
      <w:jc w:val="right"/>
      <w:rPr>
        <w:sz w:val="26"/>
        <w:szCs w:val="26"/>
      </w:rPr>
    </w:pPr>
    <w:r w:rsidRPr="00A158F1">
      <w:rPr>
        <w:sz w:val="26"/>
        <w:szCs w:val="26"/>
      </w:rPr>
      <w:fldChar w:fldCharType="begin"/>
    </w:r>
    <w:r w:rsidR="00B82782" w:rsidRPr="00A158F1">
      <w:rPr>
        <w:sz w:val="26"/>
        <w:szCs w:val="26"/>
      </w:rPr>
      <w:instrText xml:space="preserve"> PAGE   \* MERGEFORMAT </w:instrText>
    </w:r>
    <w:r w:rsidRPr="00A158F1">
      <w:rPr>
        <w:sz w:val="26"/>
        <w:szCs w:val="26"/>
      </w:rPr>
      <w:fldChar w:fldCharType="separate"/>
    </w:r>
    <w:r w:rsidR="00B61B3C">
      <w:rPr>
        <w:noProof/>
        <w:sz w:val="26"/>
        <w:szCs w:val="26"/>
      </w:rPr>
      <w:t>20</w:t>
    </w:r>
    <w:r w:rsidRPr="00A158F1">
      <w:rPr>
        <w:sz w:val="26"/>
        <w:szCs w:val="26"/>
      </w:rPr>
      <w:fldChar w:fldCharType="end"/>
    </w:r>
  </w:p>
  <w:p w:rsidR="00B82782" w:rsidRDefault="00B8278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24"/>
        <w:szCs w:val="24"/>
      </w:rPr>
      <w:id w:val="13376981"/>
      <w:docPartObj>
        <w:docPartGallery w:val="Page Numbers (Bottom of Page)"/>
        <w:docPartUnique/>
      </w:docPartObj>
    </w:sdtPr>
    <w:sdtEndPr/>
    <w:sdtContent>
      <w:p w:rsidR="00B82782" w:rsidRPr="001840FF" w:rsidRDefault="00CF3B48">
        <w:pPr>
          <w:pStyle w:val="af2"/>
          <w:jc w:val="right"/>
          <w:rPr>
            <w:rFonts w:cs="Times New Roman"/>
            <w:sz w:val="24"/>
            <w:szCs w:val="24"/>
          </w:rPr>
        </w:pPr>
        <w:r w:rsidRPr="00490B8B">
          <w:rPr>
            <w:rFonts w:cs="Times New Roman"/>
          </w:rPr>
          <w:fldChar w:fldCharType="begin"/>
        </w:r>
        <w:r w:rsidR="00B82782" w:rsidRPr="00490B8B">
          <w:rPr>
            <w:rFonts w:cs="Times New Roman"/>
          </w:rPr>
          <w:instrText xml:space="preserve"> PAGE   \* MERGEFORMAT </w:instrText>
        </w:r>
        <w:r w:rsidRPr="00490B8B">
          <w:rPr>
            <w:rFonts w:cs="Times New Roman"/>
          </w:rPr>
          <w:fldChar w:fldCharType="separate"/>
        </w:r>
        <w:r w:rsidR="00B61B3C">
          <w:rPr>
            <w:rFonts w:cs="Times New Roman"/>
            <w:noProof/>
          </w:rPr>
          <w:t>42</w:t>
        </w:r>
        <w:r w:rsidRPr="00490B8B">
          <w:rPr>
            <w:rFonts w:cs="Times New Roman"/>
          </w:rPr>
          <w:fldChar w:fldCharType="end"/>
        </w:r>
      </w:p>
    </w:sdtContent>
  </w:sdt>
  <w:p w:rsidR="00B82782" w:rsidRDefault="00B8278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D3" w:rsidRDefault="002E56D3" w:rsidP="00E87536">
      <w:pPr>
        <w:spacing w:line="240" w:lineRule="auto"/>
      </w:pPr>
      <w:r>
        <w:separator/>
      </w:r>
    </w:p>
  </w:footnote>
  <w:footnote w:type="continuationSeparator" w:id="0">
    <w:p w:rsidR="002E56D3" w:rsidRDefault="002E56D3" w:rsidP="00E87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82" w:rsidRPr="006B23B8" w:rsidRDefault="00B82782" w:rsidP="005551FF">
    <w:pPr>
      <w:pStyle w:val="af0"/>
      <w:jc w:val="center"/>
      <w:rPr>
        <w:color w:val="808080" w:themeColor="background1" w:themeShade="80"/>
        <w:sz w:val="18"/>
        <w:szCs w:val="18"/>
      </w:rPr>
    </w:pPr>
    <w:r w:rsidRPr="006B23B8">
      <w:rPr>
        <w:color w:val="808080" w:themeColor="background1" w:themeShade="80"/>
        <w:sz w:val="18"/>
        <w:szCs w:val="18"/>
      </w:rPr>
      <w:t xml:space="preserve">Схема водоснабжения и водоотведения муниципального образования </w:t>
    </w:r>
    <w:r>
      <w:rPr>
        <w:color w:val="808080" w:themeColor="background1" w:themeShade="80"/>
        <w:sz w:val="18"/>
        <w:szCs w:val="18"/>
      </w:rPr>
      <w:t>«Советское городское поселение»</w:t>
    </w:r>
    <w:r w:rsidRPr="006B23B8">
      <w:rPr>
        <w:color w:val="808080" w:themeColor="background1" w:themeShade="80"/>
        <w:sz w:val="18"/>
        <w:szCs w:val="18"/>
      </w:rPr>
      <w:t xml:space="preserve"> на перспективу до 20</w:t>
    </w:r>
    <w:r>
      <w:rPr>
        <w:color w:val="808080" w:themeColor="background1" w:themeShade="80"/>
        <w:sz w:val="18"/>
        <w:szCs w:val="18"/>
      </w:rPr>
      <w:t>28</w:t>
    </w:r>
    <w:r w:rsidRPr="006B23B8">
      <w:rPr>
        <w:color w:val="808080" w:themeColor="background1" w:themeShade="80"/>
        <w:sz w:val="18"/>
        <w:szCs w:val="18"/>
      </w:rPr>
      <w:t xml:space="preserve"> года.</w:t>
    </w:r>
  </w:p>
  <w:p w:rsidR="00B82782" w:rsidRDefault="00B8278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7C569130"/>
    <w:lvl w:ilvl="0">
      <w:start w:val="1"/>
      <w:numFmt w:val="bullet"/>
      <w:lvlText w:val="-"/>
      <w:lvlJc w:val="left"/>
      <w:pPr>
        <w:tabs>
          <w:tab w:val="num" w:pos="720"/>
        </w:tabs>
        <w:ind w:left="851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>
    <w:nsid w:val="01432087"/>
    <w:multiLevelType w:val="hybridMultilevel"/>
    <w:tmpl w:val="22080DA2"/>
    <w:lvl w:ilvl="0" w:tplc="DB722EA0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C0A6B"/>
    <w:multiLevelType w:val="hybridMultilevel"/>
    <w:tmpl w:val="D242BFC2"/>
    <w:lvl w:ilvl="0" w:tplc="B6509A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E4804"/>
    <w:multiLevelType w:val="hybridMultilevel"/>
    <w:tmpl w:val="07689744"/>
    <w:lvl w:ilvl="0" w:tplc="19D8B46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203FA0"/>
    <w:multiLevelType w:val="hybridMultilevel"/>
    <w:tmpl w:val="58F41564"/>
    <w:lvl w:ilvl="0" w:tplc="7252527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1496F"/>
    <w:multiLevelType w:val="hybridMultilevel"/>
    <w:tmpl w:val="EB4C87C2"/>
    <w:lvl w:ilvl="0" w:tplc="012A0BE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D55A9"/>
    <w:multiLevelType w:val="hybridMultilevel"/>
    <w:tmpl w:val="F01AD144"/>
    <w:lvl w:ilvl="0" w:tplc="79EA7F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391C7C"/>
    <w:multiLevelType w:val="hybridMultilevel"/>
    <w:tmpl w:val="FAD45228"/>
    <w:lvl w:ilvl="0" w:tplc="D244064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565B52"/>
    <w:multiLevelType w:val="hybridMultilevel"/>
    <w:tmpl w:val="584EFC58"/>
    <w:lvl w:ilvl="0" w:tplc="2F30BB0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2A3BDC"/>
    <w:multiLevelType w:val="hybridMultilevel"/>
    <w:tmpl w:val="2856CBEA"/>
    <w:lvl w:ilvl="0" w:tplc="DAB28374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136ED"/>
    <w:multiLevelType w:val="hybridMultilevel"/>
    <w:tmpl w:val="D82E12A4"/>
    <w:lvl w:ilvl="0" w:tplc="B9BAAC02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14BDF"/>
    <w:multiLevelType w:val="hybridMultilevel"/>
    <w:tmpl w:val="E7E84BF0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3B5D5E"/>
    <w:multiLevelType w:val="hybridMultilevel"/>
    <w:tmpl w:val="30A0BE70"/>
    <w:lvl w:ilvl="0" w:tplc="DD08F47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E55A0"/>
    <w:multiLevelType w:val="multilevel"/>
    <w:tmpl w:val="74EAB17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3B172F6B"/>
    <w:multiLevelType w:val="hybridMultilevel"/>
    <w:tmpl w:val="903CCC1C"/>
    <w:lvl w:ilvl="0" w:tplc="89FAC43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346C8"/>
    <w:multiLevelType w:val="hybridMultilevel"/>
    <w:tmpl w:val="30E04AA2"/>
    <w:lvl w:ilvl="0" w:tplc="7652956A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93259"/>
    <w:multiLevelType w:val="hybridMultilevel"/>
    <w:tmpl w:val="6E52BD9A"/>
    <w:lvl w:ilvl="0" w:tplc="378A18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405A4"/>
    <w:multiLevelType w:val="hybridMultilevel"/>
    <w:tmpl w:val="05DC4596"/>
    <w:lvl w:ilvl="0" w:tplc="75B4D83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6BB2EFA"/>
    <w:multiLevelType w:val="hybridMultilevel"/>
    <w:tmpl w:val="B622AD78"/>
    <w:lvl w:ilvl="0" w:tplc="ED3CDF7E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BDC6C0C"/>
    <w:multiLevelType w:val="hybridMultilevel"/>
    <w:tmpl w:val="F970CCE2"/>
    <w:lvl w:ilvl="0" w:tplc="CF6280F6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8604D"/>
    <w:multiLevelType w:val="hybridMultilevel"/>
    <w:tmpl w:val="8F9CD0BA"/>
    <w:lvl w:ilvl="0" w:tplc="74267AEE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251F7"/>
    <w:multiLevelType w:val="hybridMultilevel"/>
    <w:tmpl w:val="8B9EB964"/>
    <w:lvl w:ilvl="0" w:tplc="6C5EF24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E5D5C"/>
    <w:multiLevelType w:val="hybridMultilevel"/>
    <w:tmpl w:val="9AAC652A"/>
    <w:lvl w:ilvl="0" w:tplc="D74E5F0C">
      <w:numFmt w:val="bullet"/>
      <w:pStyle w:val="12"/>
      <w:lvlText w:val="•"/>
      <w:lvlJc w:val="left"/>
      <w:pPr>
        <w:tabs>
          <w:tab w:val="num" w:pos="-357"/>
        </w:tabs>
        <w:ind w:left="352" w:hanging="352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6950B0"/>
    <w:multiLevelType w:val="multilevel"/>
    <w:tmpl w:val="658E9278"/>
    <w:lvl w:ilvl="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4F6F1535"/>
    <w:multiLevelType w:val="hybridMultilevel"/>
    <w:tmpl w:val="797ADD8E"/>
    <w:lvl w:ilvl="0" w:tplc="A4BA1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808A4"/>
    <w:multiLevelType w:val="hybridMultilevel"/>
    <w:tmpl w:val="62C2230A"/>
    <w:lvl w:ilvl="0" w:tplc="09A8E38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3FB04BF"/>
    <w:multiLevelType w:val="hybridMultilevel"/>
    <w:tmpl w:val="82FEAF56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492311B"/>
    <w:multiLevelType w:val="hybridMultilevel"/>
    <w:tmpl w:val="20CA44E4"/>
    <w:lvl w:ilvl="0" w:tplc="9D4CDB7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644E83"/>
    <w:multiLevelType w:val="hybridMultilevel"/>
    <w:tmpl w:val="D53E5244"/>
    <w:lvl w:ilvl="0" w:tplc="EF1A5AAC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17F62"/>
    <w:multiLevelType w:val="hybridMultilevel"/>
    <w:tmpl w:val="2F7AE694"/>
    <w:lvl w:ilvl="0" w:tplc="1CE0035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5851685D"/>
    <w:multiLevelType w:val="hybridMultilevel"/>
    <w:tmpl w:val="4F724E0A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026621"/>
    <w:multiLevelType w:val="hybridMultilevel"/>
    <w:tmpl w:val="AFC0E454"/>
    <w:lvl w:ilvl="0" w:tplc="DBDC10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BC83E84"/>
    <w:multiLevelType w:val="hybridMultilevel"/>
    <w:tmpl w:val="21F87FFA"/>
    <w:lvl w:ilvl="0" w:tplc="A4BA179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8B4531"/>
    <w:multiLevelType w:val="hybridMultilevel"/>
    <w:tmpl w:val="494C6F0E"/>
    <w:lvl w:ilvl="0" w:tplc="19F2ADA2">
      <w:start w:val="1"/>
      <w:numFmt w:val="bullet"/>
      <w:lvlText w:val=""/>
      <w:lvlJc w:val="left"/>
      <w:pPr>
        <w:ind w:left="886" w:hanging="31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6">
    <w:nsid w:val="64276831"/>
    <w:multiLevelType w:val="hybridMultilevel"/>
    <w:tmpl w:val="C4C43924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675665A"/>
    <w:multiLevelType w:val="hybridMultilevel"/>
    <w:tmpl w:val="CB6EC228"/>
    <w:lvl w:ilvl="0" w:tplc="EF1A5AAC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8308E"/>
    <w:multiLevelType w:val="hybridMultilevel"/>
    <w:tmpl w:val="C382DD70"/>
    <w:lvl w:ilvl="0" w:tplc="7C2AC6E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7179DF"/>
    <w:multiLevelType w:val="hybridMultilevel"/>
    <w:tmpl w:val="5434BF88"/>
    <w:lvl w:ilvl="0" w:tplc="32462550">
      <w:start w:val="1"/>
      <w:numFmt w:val="bullet"/>
      <w:lvlText w:val="-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0B7C35"/>
    <w:multiLevelType w:val="hybridMultilevel"/>
    <w:tmpl w:val="91F867F6"/>
    <w:lvl w:ilvl="0" w:tplc="5AC82EB8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1B6EB4"/>
    <w:multiLevelType w:val="hybridMultilevel"/>
    <w:tmpl w:val="7032B1EE"/>
    <w:lvl w:ilvl="0" w:tplc="6962310A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A915A0C"/>
    <w:multiLevelType w:val="hybridMultilevel"/>
    <w:tmpl w:val="8C0E87EA"/>
    <w:lvl w:ilvl="0" w:tplc="DBDC10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D782E99"/>
    <w:multiLevelType w:val="hybridMultilevel"/>
    <w:tmpl w:val="D0C83CFC"/>
    <w:lvl w:ilvl="0" w:tplc="B8E2372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23"/>
  </w:num>
  <w:num w:numId="4">
    <w:abstractNumId w:val="14"/>
  </w:num>
  <w:num w:numId="5">
    <w:abstractNumId w:val="20"/>
  </w:num>
  <w:num w:numId="6">
    <w:abstractNumId w:val="34"/>
  </w:num>
  <w:num w:numId="7">
    <w:abstractNumId w:val="22"/>
  </w:num>
  <w:num w:numId="8">
    <w:abstractNumId w:val="4"/>
  </w:num>
  <w:num w:numId="9">
    <w:abstractNumId w:val="19"/>
  </w:num>
  <w:num w:numId="10">
    <w:abstractNumId w:val="41"/>
  </w:num>
  <w:num w:numId="11">
    <w:abstractNumId w:val="21"/>
  </w:num>
  <w:num w:numId="12">
    <w:abstractNumId w:val="39"/>
  </w:num>
  <w:num w:numId="13">
    <w:abstractNumId w:val="28"/>
  </w:num>
  <w:num w:numId="14">
    <w:abstractNumId w:val="40"/>
  </w:num>
  <w:num w:numId="15">
    <w:abstractNumId w:val="7"/>
  </w:num>
  <w:num w:numId="16">
    <w:abstractNumId w:val="35"/>
  </w:num>
  <w:num w:numId="17">
    <w:abstractNumId w:val="26"/>
  </w:num>
  <w:num w:numId="18">
    <w:abstractNumId w:val="6"/>
  </w:num>
  <w:num w:numId="19">
    <w:abstractNumId w:val="10"/>
  </w:num>
  <w:num w:numId="20">
    <w:abstractNumId w:val="15"/>
  </w:num>
  <w:num w:numId="21">
    <w:abstractNumId w:val="13"/>
  </w:num>
  <w:num w:numId="22">
    <w:abstractNumId w:val="29"/>
  </w:num>
  <w:num w:numId="23">
    <w:abstractNumId w:val="3"/>
  </w:num>
  <w:num w:numId="24">
    <w:abstractNumId w:val="18"/>
  </w:num>
  <w:num w:numId="25">
    <w:abstractNumId w:val="43"/>
  </w:num>
  <w:num w:numId="26">
    <w:abstractNumId w:val="5"/>
  </w:num>
  <w:num w:numId="27">
    <w:abstractNumId w:val="11"/>
  </w:num>
  <w:num w:numId="28">
    <w:abstractNumId w:val="16"/>
  </w:num>
  <w:num w:numId="29">
    <w:abstractNumId w:val="1"/>
  </w:num>
  <w:num w:numId="30">
    <w:abstractNumId w:val="31"/>
  </w:num>
  <w:num w:numId="31">
    <w:abstractNumId w:val="2"/>
  </w:num>
  <w:num w:numId="32">
    <w:abstractNumId w:val="37"/>
  </w:num>
  <w:num w:numId="33">
    <w:abstractNumId w:val="24"/>
  </w:num>
  <w:num w:numId="34">
    <w:abstractNumId w:val="38"/>
  </w:num>
  <w:num w:numId="35">
    <w:abstractNumId w:val="8"/>
  </w:num>
  <w:num w:numId="36">
    <w:abstractNumId w:val="9"/>
  </w:num>
  <w:num w:numId="37">
    <w:abstractNumId w:val="25"/>
  </w:num>
  <w:num w:numId="38">
    <w:abstractNumId w:val="12"/>
  </w:num>
  <w:num w:numId="39">
    <w:abstractNumId w:val="27"/>
  </w:num>
  <w:num w:numId="40">
    <w:abstractNumId w:val="17"/>
  </w:num>
  <w:num w:numId="41">
    <w:abstractNumId w:val="36"/>
  </w:num>
  <w:num w:numId="42">
    <w:abstractNumId w:val="32"/>
  </w:num>
  <w:num w:numId="43">
    <w:abstractNumId w:val="33"/>
  </w:num>
  <w:num w:numId="4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4E3F"/>
    <w:rsid w:val="000000D4"/>
    <w:rsid w:val="000017B6"/>
    <w:rsid w:val="00001E46"/>
    <w:rsid w:val="00002679"/>
    <w:rsid w:val="00002BD9"/>
    <w:rsid w:val="00003982"/>
    <w:rsid w:val="00003AB6"/>
    <w:rsid w:val="00004230"/>
    <w:rsid w:val="00004803"/>
    <w:rsid w:val="00006545"/>
    <w:rsid w:val="00010166"/>
    <w:rsid w:val="00010E79"/>
    <w:rsid w:val="0001182A"/>
    <w:rsid w:val="00012FBD"/>
    <w:rsid w:val="00013660"/>
    <w:rsid w:val="000142AF"/>
    <w:rsid w:val="00014397"/>
    <w:rsid w:val="0001501C"/>
    <w:rsid w:val="00015C80"/>
    <w:rsid w:val="000166A5"/>
    <w:rsid w:val="00017517"/>
    <w:rsid w:val="000200FD"/>
    <w:rsid w:val="0002098B"/>
    <w:rsid w:val="00021663"/>
    <w:rsid w:val="000216D7"/>
    <w:rsid w:val="0002358C"/>
    <w:rsid w:val="0002389E"/>
    <w:rsid w:val="00023B33"/>
    <w:rsid w:val="00023F07"/>
    <w:rsid w:val="0002557C"/>
    <w:rsid w:val="000259DF"/>
    <w:rsid w:val="00025CB2"/>
    <w:rsid w:val="0002634D"/>
    <w:rsid w:val="00033893"/>
    <w:rsid w:val="00036E33"/>
    <w:rsid w:val="00037175"/>
    <w:rsid w:val="00037600"/>
    <w:rsid w:val="0004025B"/>
    <w:rsid w:val="00042519"/>
    <w:rsid w:val="000427BC"/>
    <w:rsid w:val="00046F16"/>
    <w:rsid w:val="00047165"/>
    <w:rsid w:val="000477A9"/>
    <w:rsid w:val="000502EB"/>
    <w:rsid w:val="0005131C"/>
    <w:rsid w:val="00051623"/>
    <w:rsid w:val="000523BD"/>
    <w:rsid w:val="00053623"/>
    <w:rsid w:val="000536C0"/>
    <w:rsid w:val="00053B9D"/>
    <w:rsid w:val="00055820"/>
    <w:rsid w:val="00056F5B"/>
    <w:rsid w:val="00061CB7"/>
    <w:rsid w:val="00062BB7"/>
    <w:rsid w:val="00062E06"/>
    <w:rsid w:val="000633E1"/>
    <w:rsid w:val="000634DC"/>
    <w:rsid w:val="00063CCB"/>
    <w:rsid w:val="0006485D"/>
    <w:rsid w:val="0006580B"/>
    <w:rsid w:val="0006671B"/>
    <w:rsid w:val="000674B5"/>
    <w:rsid w:val="000741DA"/>
    <w:rsid w:val="000742ED"/>
    <w:rsid w:val="0007499E"/>
    <w:rsid w:val="00074E62"/>
    <w:rsid w:val="00076B35"/>
    <w:rsid w:val="000800EF"/>
    <w:rsid w:val="0008103D"/>
    <w:rsid w:val="00081E1A"/>
    <w:rsid w:val="00081E76"/>
    <w:rsid w:val="00082064"/>
    <w:rsid w:val="00083F18"/>
    <w:rsid w:val="00084FA3"/>
    <w:rsid w:val="0008517A"/>
    <w:rsid w:val="00090B09"/>
    <w:rsid w:val="000917CE"/>
    <w:rsid w:val="00091AE5"/>
    <w:rsid w:val="00091CDD"/>
    <w:rsid w:val="00092E18"/>
    <w:rsid w:val="000935A2"/>
    <w:rsid w:val="00095464"/>
    <w:rsid w:val="00096B87"/>
    <w:rsid w:val="00096D2B"/>
    <w:rsid w:val="00096D81"/>
    <w:rsid w:val="0009785E"/>
    <w:rsid w:val="00097A0F"/>
    <w:rsid w:val="000A1617"/>
    <w:rsid w:val="000A25D1"/>
    <w:rsid w:val="000A2C57"/>
    <w:rsid w:val="000A3A5D"/>
    <w:rsid w:val="000A585B"/>
    <w:rsid w:val="000A6476"/>
    <w:rsid w:val="000B20C3"/>
    <w:rsid w:val="000B422B"/>
    <w:rsid w:val="000B4374"/>
    <w:rsid w:val="000B59C0"/>
    <w:rsid w:val="000B5F75"/>
    <w:rsid w:val="000B6AD8"/>
    <w:rsid w:val="000C0429"/>
    <w:rsid w:val="000C16E5"/>
    <w:rsid w:val="000C16EA"/>
    <w:rsid w:val="000C18AC"/>
    <w:rsid w:val="000C2F50"/>
    <w:rsid w:val="000C384E"/>
    <w:rsid w:val="000C3E1C"/>
    <w:rsid w:val="000C4739"/>
    <w:rsid w:val="000C49CA"/>
    <w:rsid w:val="000C5FB3"/>
    <w:rsid w:val="000D077C"/>
    <w:rsid w:val="000D1E63"/>
    <w:rsid w:val="000D359D"/>
    <w:rsid w:val="000D3D97"/>
    <w:rsid w:val="000D4CE3"/>
    <w:rsid w:val="000D576E"/>
    <w:rsid w:val="000D60FD"/>
    <w:rsid w:val="000E21AE"/>
    <w:rsid w:val="000E3F3F"/>
    <w:rsid w:val="000E4B26"/>
    <w:rsid w:val="000E4E4D"/>
    <w:rsid w:val="000E5042"/>
    <w:rsid w:val="000E6BF6"/>
    <w:rsid w:val="000E6D0A"/>
    <w:rsid w:val="000F021E"/>
    <w:rsid w:val="000F069B"/>
    <w:rsid w:val="000F0E28"/>
    <w:rsid w:val="000F1E97"/>
    <w:rsid w:val="000F2F3C"/>
    <w:rsid w:val="000F71F8"/>
    <w:rsid w:val="00103D4C"/>
    <w:rsid w:val="00104C73"/>
    <w:rsid w:val="00105069"/>
    <w:rsid w:val="001051DB"/>
    <w:rsid w:val="0011096B"/>
    <w:rsid w:val="00111AB7"/>
    <w:rsid w:val="00112317"/>
    <w:rsid w:val="001124EE"/>
    <w:rsid w:val="00114FB3"/>
    <w:rsid w:val="00115604"/>
    <w:rsid w:val="0011799D"/>
    <w:rsid w:val="00117DDC"/>
    <w:rsid w:val="0012057D"/>
    <w:rsid w:val="001210B3"/>
    <w:rsid w:val="00122091"/>
    <w:rsid w:val="00123041"/>
    <w:rsid w:val="001230E8"/>
    <w:rsid w:val="001258D1"/>
    <w:rsid w:val="00126BA3"/>
    <w:rsid w:val="00127428"/>
    <w:rsid w:val="00130881"/>
    <w:rsid w:val="001319A5"/>
    <w:rsid w:val="00131B96"/>
    <w:rsid w:val="00132EAB"/>
    <w:rsid w:val="001331C8"/>
    <w:rsid w:val="0013325B"/>
    <w:rsid w:val="001338EA"/>
    <w:rsid w:val="00133979"/>
    <w:rsid w:val="001357F9"/>
    <w:rsid w:val="00135BB0"/>
    <w:rsid w:val="001362F2"/>
    <w:rsid w:val="001365E3"/>
    <w:rsid w:val="0013669B"/>
    <w:rsid w:val="0013770B"/>
    <w:rsid w:val="001413EC"/>
    <w:rsid w:val="00141DAC"/>
    <w:rsid w:val="0014202D"/>
    <w:rsid w:val="001424BF"/>
    <w:rsid w:val="001425D3"/>
    <w:rsid w:val="00142656"/>
    <w:rsid w:val="00142702"/>
    <w:rsid w:val="00142B54"/>
    <w:rsid w:val="00142D38"/>
    <w:rsid w:val="00142F34"/>
    <w:rsid w:val="00146011"/>
    <w:rsid w:val="00146C39"/>
    <w:rsid w:val="0014755D"/>
    <w:rsid w:val="00147B88"/>
    <w:rsid w:val="00151382"/>
    <w:rsid w:val="00151435"/>
    <w:rsid w:val="00151B2C"/>
    <w:rsid w:val="00151C7E"/>
    <w:rsid w:val="00152787"/>
    <w:rsid w:val="00153846"/>
    <w:rsid w:val="001542B2"/>
    <w:rsid w:val="0015586B"/>
    <w:rsid w:val="00156078"/>
    <w:rsid w:val="001562E1"/>
    <w:rsid w:val="001563F6"/>
    <w:rsid w:val="00157955"/>
    <w:rsid w:val="001603CC"/>
    <w:rsid w:val="00161463"/>
    <w:rsid w:val="0016284E"/>
    <w:rsid w:val="00163196"/>
    <w:rsid w:val="00163223"/>
    <w:rsid w:val="00163726"/>
    <w:rsid w:val="001648BB"/>
    <w:rsid w:val="001652DC"/>
    <w:rsid w:val="001664A4"/>
    <w:rsid w:val="0017189C"/>
    <w:rsid w:val="00171BFB"/>
    <w:rsid w:val="001734CF"/>
    <w:rsid w:val="0017543A"/>
    <w:rsid w:val="001764F8"/>
    <w:rsid w:val="00177E00"/>
    <w:rsid w:val="00177E56"/>
    <w:rsid w:val="00180009"/>
    <w:rsid w:val="0018022E"/>
    <w:rsid w:val="001805F9"/>
    <w:rsid w:val="00182A15"/>
    <w:rsid w:val="001836C9"/>
    <w:rsid w:val="001836F4"/>
    <w:rsid w:val="001840FF"/>
    <w:rsid w:val="00184326"/>
    <w:rsid w:val="00185628"/>
    <w:rsid w:val="00186EDF"/>
    <w:rsid w:val="00186F91"/>
    <w:rsid w:val="00187136"/>
    <w:rsid w:val="001871B1"/>
    <w:rsid w:val="00190365"/>
    <w:rsid w:val="00190A1D"/>
    <w:rsid w:val="00191399"/>
    <w:rsid w:val="00191B06"/>
    <w:rsid w:val="00191C66"/>
    <w:rsid w:val="00192A36"/>
    <w:rsid w:val="001940A5"/>
    <w:rsid w:val="00195974"/>
    <w:rsid w:val="00195FE1"/>
    <w:rsid w:val="0019666B"/>
    <w:rsid w:val="001968BF"/>
    <w:rsid w:val="001A0849"/>
    <w:rsid w:val="001A0F8C"/>
    <w:rsid w:val="001A29CD"/>
    <w:rsid w:val="001A3836"/>
    <w:rsid w:val="001A5F48"/>
    <w:rsid w:val="001A62D8"/>
    <w:rsid w:val="001A7013"/>
    <w:rsid w:val="001B003D"/>
    <w:rsid w:val="001B12A9"/>
    <w:rsid w:val="001B1A99"/>
    <w:rsid w:val="001B1E68"/>
    <w:rsid w:val="001B4382"/>
    <w:rsid w:val="001B4914"/>
    <w:rsid w:val="001B606F"/>
    <w:rsid w:val="001B6C48"/>
    <w:rsid w:val="001B70D7"/>
    <w:rsid w:val="001B7603"/>
    <w:rsid w:val="001C137D"/>
    <w:rsid w:val="001C1C2D"/>
    <w:rsid w:val="001C20F3"/>
    <w:rsid w:val="001C2AF8"/>
    <w:rsid w:val="001C3686"/>
    <w:rsid w:val="001C3F04"/>
    <w:rsid w:val="001C4DF6"/>
    <w:rsid w:val="001C5021"/>
    <w:rsid w:val="001C558D"/>
    <w:rsid w:val="001C751E"/>
    <w:rsid w:val="001D2309"/>
    <w:rsid w:val="001D3E96"/>
    <w:rsid w:val="001D5511"/>
    <w:rsid w:val="001D6053"/>
    <w:rsid w:val="001E218B"/>
    <w:rsid w:val="001E424D"/>
    <w:rsid w:val="001E489E"/>
    <w:rsid w:val="001E5110"/>
    <w:rsid w:val="001E55BC"/>
    <w:rsid w:val="001E57F3"/>
    <w:rsid w:val="001E6F73"/>
    <w:rsid w:val="001E7FEE"/>
    <w:rsid w:val="001F1187"/>
    <w:rsid w:val="001F1B48"/>
    <w:rsid w:val="001F1E7B"/>
    <w:rsid w:val="001F2146"/>
    <w:rsid w:val="001F22A7"/>
    <w:rsid w:val="001F51C0"/>
    <w:rsid w:val="001F5704"/>
    <w:rsid w:val="001F5A2F"/>
    <w:rsid w:val="001F5DB2"/>
    <w:rsid w:val="001F5FBB"/>
    <w:rsid w:val="001F6810"/>
    <w:rsid w:val="00202833"/>
    <w:rsid w:val="00202DAE"/>
    <w:rsid w:val="00204639"/>
    <w:rsid w:val="00204E46"/>
    <w:rsid w:val="00205728"/>
    <w:rsid w:val="00206C6D"/>
    <w:rsid w:val="002078B4"/>
    <w:rsid w:val="00211B4F"/>
    <w:rsid w:val="00212A06"/>
    <w:rsid w:val="00212DA7"/>
    <w:rsid w:val="00213D67"/>
    <w:rsid w:val="002177C6"/>
    <w:rsid w:val="0021787A"/>
    <w:rsid w:val="002208CD"/>
    <w:rsid w:val="002227D1"/>
    <w:rsid w:val="0022350F"/>
    <w:rsid w:val="002249ED"/>
    <w:rsid w:val="00224AB9"/>
    <w:rsid w:val="00225891"/>
    <w:rsid w:val="00226CB0"/>
    <w:rsid w:val="00226FBF"/>
    <w:rsid w:val="0023046D"/>
    <w:rsid w:val="00230907"/>
    <w:rsid w:val="00231524"/>
    <w:rsid w:val="00232778"/>
    <w:rsid w:val="002333F9"/>
    <w:rsid w:val="002358CA"/>
    <w:rsid w:val="002360E1"/>
    <w:rsid w:val="002377A6"/>
    <w:rsid w:val="00237836"/>
    <w:rsid w:val="00237AA4"/>
    <w:rsid w:val="002402F9"/>
    <w:rsid w:val="002407AC"/>
    <w:rsid w:val="002436AA"/>
    <w:rsid w:val="00245147"/>
    <w:rsid w:val="00247596"/>
    <w:rsid w:val="0025081F"/>
    <w:rsid w:val="00250986"/>
    <w:rsid w:val="0025098B"/>
    <w:rsid w:val="00252349"/>
    <w:rsid w:val="00252AF2"/>
    <w:rsid w:val="00253FFC"/>
    <w:rsid w:val="0025564F"/>
    <w:rsid w:val="002569DC"/>
    <w:rsid w:val="00256C6A"/>
    <w:rsid w:val="002570AB"/>
    <w:rsid w:val="00257188"/>
    <w:rsid w:val="00257271"/>
    <w:rsid w:val="002574EB"/>
    <w:rsid w:val="0025751F"/>
    <w:rsid w:val="00263707"/>
    <w:rsid w:val="00263F26"/>
    <w:rsid w:val="0026554C"/>
    <w:rsid w:val="00265B9D"/>
    <w:rsid w:val="00266496"/>
    <w:rsid w:val="002700B0"/>
    <w:rsid w:val="00270D7B"/>
    <w:rsid w:val="00271ADE"/>
    <w:rsid w:val="00272371"/>
    <w:rsid w:val="0027352A"/>
    <w:rsid w:val="00273B2F"/>
    <w:rsid w:val="00273BF6"/>
    <w:rsid w:val="00276C75"/>
    <w:rsid w:val="00277846"/>
    <w:rsid w:val="00281D42"/>
    <w:rsid w:val="002824E8"/>
    <w:rsid w:val="00283F41"/>
    <w:rsid w:val="002843F1"/>
    <w:rsid w:val="002850D6"/>
    <w:rsid w:val="00285210"/>
    <w:rsid w:val="00285A67"/>
    <w:rsid w:val="00285C9B"/>
    <w:rsid w:val="00290670"/>
    <w:rsid w:val="0029081D"/>
    <w:rsid w:val="002916E7"/>
    <w:rsid w:val="0029264D"/>
    <w:rsid w:val="00293643"/>
    <w:rsid w:val="0029629A"/>
    <w:rsid w:val="002972F8"/>
    <w:rsid w:val="002A0BAE"/>
    <w:rsid w:val="002A0C3F"/>
    <w:rsid w:val="002A0C6D"/>
    <w:rsid w:val="002A13F9"/>
    <w:rsid w:val="002A1937"/>
    <w:rsid w:val="002A4AAB"/>
    <w:rsid w:val="002A4C35"/>
    <w:rsid w:val="002B05DB"/>
    <w:rsid w:val="002B0F44"/>
    <w:rsid w:val="002B0FD2"/>
    <w:rsid w:val="002B106A"/>
    <w:rsid w:val="002B2625"/>
    <w:rsid w:val="002B4876"/>
    <w:rsid w:val="002B5FAF"/>
    <w:rsid w:val="002B7C9D"/>
    <w:rsid w:val="002C0E66"/>
    <w:rsid w:val="002C11A7"/>
    <w:rsid w:val="002C15A2"/>
    <w:rsid w:val="002C266C"/>
    <w:rsid w:val="002C42FD"/>
    <w:rsid w:val="002C5179"/>
    <w:rsid w:val="002C59BC"/>
    <w:rsid w:val="002C6DED"/>
    <w:rsid w:val="002C7350"/>
    <w:rsid w:val="002C735C"/>
    <w:rsid w:val="002C797E"/>
    <w:rsid w:val="002C7C64"/>
    <w:rsid w:val="002D138C"/>
    <w:rsid w:val="002D1E51"/>
    <w:rsid w:val="002D2B98"/>
    <w:rsid w:val="002D33B0"/>
    <w:rsid w:val="002D3EE6"/>
    <w:rsid w:val="002D3EFB"/>
    <w:rsid w:val="002D5068"/>
    <w:rsid w:val="002D6D4C"/>
    <w:rsid w:val="002E0580"/>
    <w:rsid w:val="002E069D"/>
    <w:rsid w:val="002E0F39"/>
    <w:rsid w:val="002E10A7"/>
    <w:rsid w:val="002E19C3"/>
    <w:rsid w:val="002E1EF9"/>
    <w:rsid w:val="002E250A"/>
    <w:rsid w:val="002E4E1F"/>
    <w:rsid w:val="002E56D3"/>
    <w:rsid w:val="002F1290"/>
    <w:rsid w:val="002F21EF"/>
    <w:rsid w:val="002F5544"/>
    <w:rsid w:val="002F65F4"/>
    <w:rsid w:val="002F6E7E"/>
    <w:rsid w:val="00300D2E"/>
    <w:rsid w:val="00301214"/>
    <w:rsid w:val="003019D3"/>
    <w:rsid w:val="00304686"/>
    <w:rsid w:val="0030741D"/>
    <w:rsid w:val="00307DA1"/>
    <w:rsid w:val="003104A2"/>
    <w:rsid w:val="0031104A"/>
    <w:rsid w:val="00311D36"/>
    <w:rsid w:val="003139EC"/>
    <w:rsid w:val="00317465"/>
    <w:rsid w:val="0031784D"/>
    <w:rsid w:val="0032169C"/>
    <w:rsid w:val="00322548"/>
    <w:rsid w:val="003227B8"/>
    <w:rsid w:val="00323AD3"/>
    <w:rsid w:val="00323B5F"/>
    <w:rsid w:val="0032531A"/>
    <w:rsid w:val="00325929"/>
    <w:rsid w:val="0032754B"/>
    <w:rsid w:val="0033013D"/>
    <w:rsid w:val="003315B6"/>
    <w:rsid w:val="003316DD"/>
    <w:rsid w:val="00331845"/>
    <w:rsid w:val="00333D4D"/>
    <w:rsid w:val="00334127"/>
    <w:rsid w:val="00334DF8"/>
    <w:rsid w:val="00337781"/>
    <w:rsid w:val="00337BFE"/>
    <w:rsid w:val="0034351C"/>
    <w:rsid w:val="003460FC"/>
    <w:rsid w:val="00347173"/>
    <w:rsid w:val="00347288"/>
    <w:rsid w:val="00350D93"/>
    <w:rsid w:val="0035161E"/>
    <w:rsid w:val="00353479"/>
    <w:rsid w:val="00353AE8"/>
    <w:rsid w:val="00355A99"/>
    <w:rsid w:val="003570C9"/>
    <w:rsid w:val="00360F4B"/>
    <w:rsid w:val="00361262"/>
    <w:rsid w:val="00361758"/>
    <w:rsid w:val="00362015"/>
    <w:rsid w:val="0036349A"/>
    <w:rsid w:val="003641EB"/>
    <w:rsid w:val="00365A37"/>
    <w:rsid w:val="003670AE"/>
    <w:rsid w:val="00367F27"/>
    <w:rsid w:val="00370A0B"/>
    <w:rsid w:val="0037171B"/>
    <w:rsid w:val="00371DFB"/>
    <w:rsid w:val="003728DC"/>
    <w:rsid w:val="00372BC2"/>
    <w:rsid w:val="003731C3"/>
    <w:rsid w:val="00373982"/>
    <w:rsid w:val="0037428F"/>
    <w:rsid w:val="00375C8A"/>
    <w:rsid w:val="00380033"/>
    <w:rsid w:val="0038039E"/>
    <w:rsid w:val="0038113F"/>
    <w:rsid w:val="00381E79"/>
    <w:rsid w:val="00383842"/>
    <w:rsid w:val="00392745"/>
    <w:rsid w:val="003947FB"/>
    <w:rsid w:val="003949D5"/>
    <w:rsid w:val="00394DD7"/>
    <w:rsid w:val="00395DAE"/>
    <w:rsid w:val="0039746D"/>
    <w:rsid w:val="00397BC7"/>
    <w:rsid w:val="003A0360"/>
    <w:rsid w:val="003A1A9B"/>
    <w:rsid w:val="003A280A"/>
    <w:rsid w:val="003A3DED"/>
    <w:rsid w:val="003A41F5"/>
    <w:rsid w:val="003A46B0"/>
    <w:rsid w:val="003A4811"/>
    <w:rsid w:val="003A598C"/>
    <w:rsid w:val="003A686B"/>
    <w:rsid w:val="003A6A7E"/>
    <w:rsid w:val="003A790E"/>
    <w:rsid w:val="003A7D5D"/>
    <w:rsid w:val="003B195F"/>
    <w:rsid w:val="003B25EF"/>
    <w:rsid w:val="003B345D"/>
    <w:rsid w:val="003B3F5B"/>
    <w:rsid w:val="003B5FC5"/>
    <w:rsid w:val="003C3276"/>
    <w:rsid w:val="003C3DCA"/>
    <w:rsid w:val="003C4956"/>
    <w:rsid w:val="003C497E"/>
    <w:rsid w:val="003C49F8"/>
    <w:rsid w:val="003D0713"/>
    <w:rsid w:val="003D171B"/>
    <w:rsid w:val="003D1D2B"/>
    <w:rsid w:val="003D1FED"/>
    <w:rsid w:val="003D2090"/>
    <w:rsid w:val="003D2677"/>
    <w:rsid w:val="003D27FA"/>
    <w:rsid w:val="003D2E77"/>
    <w:rsid w:val="003D3E70"/>
    <w:rsid w:val="003D7462"/>
    <w:rsid w:val="003E0004"/>
    <w:rsid w:val="003E0573"/>
    <w:rsid w:val="003E33D6"/>
    <w:rsid w:val="003E4159"/>
    <w:rsid w:val="003E4775"/>
    <w:rsid w:val="003E5265"/>
    <w:rsid w:val="003E5D01"/>
    <w:rsid w:val="003E5D71"/>
    <w:rsid w:val="003E6251"/>
    <w:rsid w:val="003E6960"/>
    <w:rsid w:val="003E73B7"/>
    <w:rsid w:val="003F1341"/>
    <w:rsid w:val="003F325B"/>
    <w:rsid w:val="003F4F03"/>
    <w:rsid w:val="003F52F9"/>
    <w:rsid w:val="003F79F2"/>
    <w:rsid w:val="00400B5E"/>
    <w:rsid w:val="0040246E"/>
    <w:rsid w:val="0040306B"/>
    <w:rsid w:val="004030FA"/>
    <w:rsid w:val="00405B11"/>
    <w:rsid w:val="004061EC"/>
    <w:rsid w:val="00406507"/>
    <w:rsid w:val="00406A68"/>
    <w:rsid w:val="00407E25"/>
    <w:rsid w:val="00410035"/>
    <w:rsid w:val="00413277"/>
    <w:rsid w:val="00413E2E"/>
    <w:rsid w:val="00413FC6"/>
    <w:rsid w:val="004141A2"/>
    <w:rsid w:val="0041483F"/>
    <w:rsid w:val="00415024"/>
    <w:rsid w:val="00416023"/>
    <w:rsid w:val="0041633D"/>
    <w:rsid w:val="004169F8"/>
    <w:rsid w:val="0042024E"/>
    <w:rsid w:val="00420370"/>
    <w:rsid w:val="004204DB"/>
    <w:rsid w:val="00421381"/>
    <w:rsid w:val="00421BC1"/>
    <w:rsid w:val="00421C27"/>
    <w:rsid w:val="00422632"/>
    <w:rsid w:val="0042359D"/>
    <w:rsid w:val="004246A0"/>
    <w:rsid w:val="00424871"/>
    <w:rsid w:val="00424C5B"/>
    <w:rsid w:val="00430584"/>
    <w:rsid w:val="004305DA"/>
    <w:rsid w:val="00431576"/>
    <w:rsid w:val="00432BED"/>
    <w:rsid w:val="004332F3"/>
    <w:rsid w:val="00433496"/>
    <w:rsid w:val="00433591"/>
    <w:rsid w:val="00434572"/>
    <w:rsid w:val="00435D28"/>
    <w:rsid w:val="0043750E"/>
    <w:rsid w:val="004400AF"/>
    <w:rsid w:val="004408CB"/>
    <w:rsid w:val="00442099"/>
    <w:rsid w:val="00443205"/>
    <w:rsid w:val="00443473"/>
    <w:rsid w:val="00443996"/>
    <w:rsid w:val="00445767"/>
    <w:rsid w:val="00445E95"/>
    <w:rsid w:val="0044631F"/>
    <w:rsid w:val="00447FBC"/>
    <w:rsid w:val="00450C2F"/>
    <w:rsid w:val="00450D94"/>
    <w:rsid w:val="00451408"/>
    <w:rsid w:val="004527CC"/>
    <w:rsid w:val="00453B43"/>
    <w:rsid w:val="0045547A"/>
    <w:rsid w:val="00456507"/>
    <w:rsid w:val="0045727D"/>
    <w:rsid w:val="00457D6A"/>
    <w:rsid w:val="00457FE3"/>
    <w:rsid w:val="00460EC0"/>
    <w:rsid w:val="00460F6E"/>
    <w:rsid w:val="00461743"/>
    <w:rsid w:val="004618D0"/>
    <w:rsid w:val="00463033"/>
    <w:rsid w:val="00463154"/>
    <w:rsid w:val="004640FA"/>
    <w:rsid w:val="00464D6E"/>
    <w:rsid w:val="00465AD7"/>
    <w:rsid w:val="00467C57"/>
    <w:rsid w:val="004705A8"/>
    <w:rsid w:val="004716D4"/>
    <w:rsid w:val="004734CE"/>
    <w:rsid w:val="0047425C"/>
    <w:rsid w:val="004748B6"/>
    <w:rsid w:val="00476FC9"/>
    <w:rsid w:val="00480A05"/>
    <w:rsid w:val="004828DD"/>
    <w:rsid w:val="00483A96"/>
    <w:rsid w:val="00483D58"/>
    <w:rsid w:val="00483D63"/>
    <w:rsid w:val="0048433E"/>
    <w:rsid w:val="004856A9"/>
    <w:rsid w:val="00485B63"/>
    <w:rsid w:val="00487942"/>
    <w:rsid w:val="004905AB"/>
    <w:rsid w:val="004907FC"/>
    <w:rsid w:val="00490B8B"/>
    <w:rsid w:val="004914C4"/>
    <w:rsid w:val="00491FFE"/>
    <w:rsid w:val="00492861"/>
    <w:rsid w:val="004932CE"/>
    <w:rsid w:val="004938CB"/>
    <w:rsid w:val="00493BBC"/>
    <w:rsid w:val="0049548F"/>
    <w:rsid w:val="004956C6"/>
    <w:rsid w:val="00496000"/>
    <w:rsid w:val="004962BD"/>
    <w:rsid w:val="0049693F"/>
    <w:rsid w:val="00496BBB"/>
    <w:rsid w:val="0049737C"/>
    <w:rsid w:val="00497EA5"/>
    <w:rsid w:val="004A082E"/>
    <w:rsid w:val="004A1C53"/>
    <w:rsid w:val="004A3BBD"/>
    <w:rsid w:val="004A3E5E"/>
    <w:rsid w:val="004A5135"/>
    <w:rsid w:val="004A57F0"/>
    <w:rsid w:val="004A5919"/>
    <w:rsid w:val="004A6474"/>
    <w:rsid w:val="004A7D55"/>
    <w:rsid w:val="004A7F7B"/>
    <w:rsid w:val="004B0C47"/>
    <w:rsid w:val="004B1E99"/>
    <w:rsid w:val="004B3114"/>
    <w:rsid w:val="004B44BC"/>
    <w:rsid w:val="004B45CD"/>
    <w:rsid w:val="004B693C"/>
    <w:rsid w:val="004C094A"/>
    <w:rsid w:val="004C1969"/>
    <w:rsid w:val="004C33A1"/>
    <w:rsid w:val="004C5349"/>
    <w:rsid w:val="004C5692"/>
    <w:rsid w:val="004C587D"/>
    <w:rsid w:val="004C755F"/>
    <w:rsid w:val="004C7657"/>
    <w:rsid w:val="004C768F"/>
    <w:rsid w:val="004C7D1E"/>
    <w:rsid w:val="004C7D9F"/>
    <w:rsid w:val="004D1E0C"/>
    <w:rsid w:val="004D317F"/>
    <w:rsid w:val="004D3561"/>
    <w:rsid w:val="004D396C"/>
    <w:rsid w:val="004D4A24"/>
    <w:rsid w:val="004D51F8"/>
    <w:rsid w:val="004D565C"/>
    <w:rsid w:val="004D7000"/>
    <w:rsid w:val="004E076C"/>
    <w:rsid w:val="004E080B"/>
    <w:rsid w:val="004E4179"/>
    <w:rsid w:val="004E5B6F"/>
    <w:rsid w:val="004E67FF"/>
    <w:rsid w:val="004E6BA4"/>
    <w:rsid w:val="004E744F"/>
    <w:rsid w:val="004E76B9"/>
    <w:rsid w:val="004E777B"/>
    <w:rsid w:val="004F0404"/>
    <w:rsid w:val="004F0954"/>
    <w:rsid w:val="004F18BE"/>
    <w:rsid w:val="004F1B0B"/>
    <w:rsid w:val="004F1EF4"/>
    <w:rsid w:val="004F23F4"/>
    <w:rsid w:val="004F2507"/>
    <w:rsid w:val="004F44C7"/>
    <w:rsid w:val="004F4593"/>
    <w:rsid w:val="004F5AFC"/>
    <w:rsid w:val="004F5D77"/>
    <w:rsid w:val="004F6122"/>
    <w:rsid w:val="004F6748"/>
    <w:rsid w:val="005008B0"/>
    <w:rsid w:val="00501641"/>
    <w:rsid w:val="0050293C"/>
    <w:rsid w:val="00504F18"/>
    <w:rsid w:val="005104D6"/>
    <w:rsid w:val="0051134F"/>
    <w:rsid w:val="005125B8"/>
    <w:rsid w:val="00512BA6"/>
    <w:rsid w:val="00521396"/>
    <w:rsid w:val="00522DEE"/>
    <w:rsid w:val="0052341D"/>
    <w:rsid w:val="005246D0"/>
    <w:rsid w:val="0052599E"/>
    <w:rsid w:val="00527E42"/>
    <w:rsid w:val="00531B83"/>
    <w:rsid w:val="00533CF0"/>
    <w:rsid w:val="00536770"/>
    <w:rsid w:val="00540D6E"/>
    <w:rsid w:val="00540FA6"/>
    <w:rsid w:val="00541B2D"/>
    <w:rsid w:val="005421C9"/>
    <w:rsid w:val="00543FEB"/>
    <w:rsid w:val="005459CD"/>
    <w:rsid w:val="005465C4"/>
    <w:rsid w:val="005506DB"/>
    <w:rsid w:val="00551F2D"/>
    <w:rsid w:val="005532A9"/>
    <w:rsid w:val="005550BB"/>
    <w:rsid w:val="005551FF"/>
    <w:rsid w:val="00555735"/>
    <w:rsid w:val="00555BA3"/>
    <w:rsid w:val="00557E80"/>
    <w:rsid w:val="00560D18"/>
    <w:rsid w:val="00560D40"/>
    <w:rsid w:val="005614AD"/>
    <w:rsid w:val="00561A33"/>
    <w:rsid w:val="00561C5E"/>
    <w:rsid w:val="005633D8"/>
    <w:rsid w:val="00563672"/>
    <w:rsid w:val="00563DB6"/>
    <w:rsid w:val="00563F21"/>
    <w:rsid w:val="0056590E"/>
    <w:rsid w:val="00565E8A"/>
    <w:rsid w:val="005663E6"/>
    <w:rsid w:val="005710C3"/>
    <w:rsid w:val="00571CAD"/>
    <w:rsid w:val="00573E3F"/>
    <w:rsid w:val="0057482A"/>
    <w:rsid w:val="00576BB0"/>
    <w:rsid w:val="005776F4"/>
    <w:rsid w:val="00577C26"/>
    <w:rsid w:val="005821C4"/>
    <w:rsid w:val="00584B31"/>
    <w:rsid w:val="00585688"/>
    <w:rsid w:val="00586EB1"/>
    <w:rsid w:val="00590203"/>
    <w:rsid w:val="005902C3"/>
    <w:rsid w:val="00591B89"/>
    <w:rsid w:val="00592400"/>
    <w:rsid w:val="00592BDB"/>
    <w:rsid w:val="0059325C"/>
    <w:rsid w:val="00593C04"/>
    <w:rsid w:val="00593E97"/>
    <w:rsid w:val="00594F12"/>
    <w:rsid w:val="00595DA7"/>
    <w:rsid w:val="005969C4"/>
    <w:rsid w:val="0059754D"/>
    <w:rsid w:val="005976DD"/>
    <w:rsid w:val="005A23F8"/>
    <w:rsid w:val="005A2423"/>
    <w:rsid w:val="005A274F"/>
    <w:rsid w:val="005A39F5"/>
    <w:rsid w:val="005A45D6"/>
    <w:rsid w:val="005A4C0B"/>
    <w:rsid w:val="005A4E19"/>
    <w:rsid w:val="005A745E"/>
    <w:rsid w:val="005A7B80"/>
    <w:rsid w:val="005A7D33"/>
    <w:rsid w:val="005B06A0"/>
    <w:rsid w:val="005B1445"/>
    <w:rsid w:val="005B1BC7"/>
    <w:rsid w:val="005B22D3"/>
    <w:rsid w:val="005B31AE"/>
    <w:rsid w:val="005B4923"/>
    <w:rsid w:val="005B52AD"/>
    <w:rsid w:val="005B62A4"/>
    <w:rsid w:val="005B7C43"/>
    <w:rsid w:val="005C0F49"/>
    <w:rsid w:val="005C1C98"/>
    <w:rsid w:val="005C2FD6"/>
    <w:rsid w:val="005C48EE"/>
    <w:rsid w:val="005C4FE1"/>
    <w:rsid w:val="005C5055"/>
    <w:rsid w:val="005C54D8"/>
    <w:rsid w:val="005C5675"/>
    <w:rsid w:val="005C7F9D"/>
    <w:rsid w:val="005D22F0"/>
    <w:rsid w:val="005D29E0"/>
    <w:rsid w:val="005D3F02"/>
    <w:rsid w:val="005D4ACE"/>
    <w:rsid w:val="005E2402"/>
    <w:rsid w:val="005E3272"/>
    <w:rsid w:val="005E5CCE"/>
    <w:rsid w:val="005E6BCC"/>
    <w:rsid w:val="005E6E60"/>
    <w:rsid w:val="005E796E"/>
    <w:rsid w:val="005F1ABA"/>
    <w:rsid w:val="005F3368"/>
    <w:rsid w:val="005F413B"/>
    <w:rsid w:val="005F766E"/>
    <w:rsid w:val="00600784"/>
    <w:rsid w:val="00602844"/>
    <w:rsid w:val="00603BFC"/>
    <w:rsid w:val="006051A5"/>
    <w:rsid w:val="00605DE7"/>
    <w:rsid w:val="00607624"/>
    <w:rsid w:val="00612518"/>
    <w:rsid w:val="00612D97"/>
    <w:rsid w:val="00613ED3"/>
    <w:rsid w:val="00613F77"/>
    <w:rsid w:val="00614942"/>
    <w:rsid w:val="00616090"/>
    <w:rsid w:val="006162D3"/>
    <w:rsid w:val="00616ADD"/>
    <w:rsid w:val="00621142"/>
    <w:rsid w:val="0062190F"/>
    <w:rsid w:val="00622A76"/>
    <w:rsid w:val="00627DF0"/>
    <w:rsid w:val="00631760"/>
    <w:rsid w:val="0063296E"/>
    <w:rsid w:val="00633074"/>
    <w:rsid w:val="0063307D"/>
    <w:rsid w:val="00633A05"/>
    <w:rsid w:val="0063402D"/>
    <w:rsid w:val="00634759"/>
    <w:rsid w:val="00634BE8"/>
    <w:rsid w:val="006358F4"/>
    <w:rsid w:val="00635D49"/>
    <w:rsid w:val="006374EF"/>
    <w:rsid w:val="00637EEC"/>
    <w:rsid w:val="0064508F"/>
    <w:rsid w:val="0064604D"/>
    <w:rsid w:val="0064641F"/>
    <w:rsid w:val="00646449"/>
    <w:rsid w:val="006466E8"/>
    <w:rsid w:val="006467CF"/>
    <w:rsid w:val="00646B59"/>
    <w:rsid w:val="006474C6"/>
    <w:rsid w:val="006474CC"/>
    <w:rsid w:val="006477D4"/>
    <w:rsid w:val="006521FC"/>
    <w:rsid w:val="0065257A"/>
    <w:rsid w:val="0065369A"/>
    <w:rsid w:val="00654C60"/>
    <w:rsid w:val="006564CE"/>
    <w:rsid w:val="00657387"/>
    <w:rsid w:val="00657D4C"/>
    <w:rsid w:val="00657ECA"/>
    <w:rsid w:val="00661190"/>
    <w:rsid w:val="006611DF"/>
    <w:rsid w:val="00662B20"/>
    <w:rsid w:val="00666551"/>
    <w:rsid w:val="006670C8"/>
    <w:rsid w:val="00667AE3"/>
    <w:rsid w:val="00667D88"/>
    <w:rsid w:val="00667F3E"/>
    <w:rsid w:val="006719BA"/>
    <w:rsid w:val="00671E6C"/>
    <w:rsid w:val="00672BF1"/>
    <w:rsid w:val="00672E50"/>
    <w:rsid w:val="006732D5"/>
    <w:rsid w:val="00674659"/>
    <w:rsid w:val="00674CA3"/>
    <w:rsid w:val="0067699B"/>
    <w:rsid w:val="00680362"/>
    <w:rsid w:val="00680E80"/>
    <w:rsid w:val="0068148A"/>
    <w:rsid w:val="00682811"/>
    <w:rsid w:val="006828AF"/>
    <w:rsid w:val="006839F8"/>
    <w:rsid w:val="00683FD4"/>
    <w:rsid w:val="00684751"/>
    <w:rsid w:val="00685916"/>
    <w:rsid w:val="0068661D"/>
    <w:rsid w:val="00687610"/>
    <w:rsid w:val="00690C1C"/>
    <w:rsid w:val="0069115C"/>
    <w:rsid w:val="00691522"/>
    <w:rsid w:val="00691773"/>
    <w:rsid w:val="006922A8"/>
    <w:rsid w:val="0069230D"/>
    <w:rsid w:val="00693280"/>
    <w:rsid w:val="006958B6"/>
    <w:rsid w:val="00696C6B"/>
    <w:rsid w:val="00697AB5"/>
    <w:rsid w:val="006A2539"/>
    <w:rsid w:val="006A3047"/>
    <w:rsid w:val="006A335C"/>
    <w:rsid w:val="006A3409"/>
    <w:rsid w:val="006A40CD"/>
    <w:rsid w:val="006A416B"/>
    <w:rsid w:val="006A4FB5"/>
    <w:rsid w:val="006A67AA"/>
    <w:rsid w:val="006B0245"/>
    <w:rsid w:val="006B0F3D"/>
    <w:rsid w:val="006B1840"/>
    <w:rsid w:val="006B23B8"/>
    <w:rsid w:val="006B32C9"/>
    <w:rsid w:val="006B3E77"/>
    <w:rsid w:val="006B429C"/>
    <w:rsid w:val="006B43EB"/>
    <w:rsid w:val="006B504A"/>
    <w:rsid w:val="006B5AAB"/>
    <w:rsid w:val="006B65BA"/>
    <w:rsid w:val="006C053D"/>
    <w:rsid w:val="006C352A"/>
    <w:rsid w:val="006C35A0"/>
    <w:rsid w:val="006C422E"/>
    <w:rsid w:val="006C4837"/>
    <w:rsid w:val="006C5345"/>
    <w:rsid w:val="006C7055"/>
    <w:rsid w:val="006C73D3"/>
    <w:rsid w:val="006D30F1"/>
    <w:rsid w:val="006D455F"/>
    <w:rsid w:val="006D5F91"/>
    <w:rsid w:val="006D757E"/>
    <w:rsid w:val="006D7823"/>
    <w:rsid w:val="006E1241"/>
    <w:rsid w:val="006E2637"/>
    <w:rsid w:val="006E3E2C"/>
    <w:rsid w:val="006E52A0"/>
    <w:rsid w:val="006E6565"/>
    <w:rsid w:val="006F0187"/>
    <w:rsid w:val="006F0EEB"/>
    <w:rsid w:val="006F0FAC"/>
    <w:rsid w:val="006F1276"/>
    <w:rsid w:val="006F1ACC"/>
    <w:rsid w:val="006F1DC5"/>
    <w:rsid w:val="006F3D3E"/>
    <w:rsid w:val="006F3F0D"/>
    <w:rsid w:val="006F500F"/>
    <w:rsid w:val="006F5C47"/>
    <w:rsid w:val="006F6591"/>
    <w:rsid w:val="006F733F"/>
    <w:rsid w:val="006F770E"/>
    <w:rsid w:val="00703C68"/>
    <w:rsid w:val="007046EE"/>
    <w:rsid w:val="0070716B"/>
    <w:rsid w:val="0070738D"/>
    <w:rsid w:val="007078DE"/>
    <w:rsid w:val="00710944"/>
    <w:rsid w:val="00711ECB"/>
    <w:rsid w:val="00712CBB"/>
    <w:rsid w:val="00712F46"/>
    <w:rsid w:val="007149C6"/>
    <w:rsid w:val="007156DC"/>
    <w:rsid w:val="00715986"/>
    <w:rsid w:val="00716301"/>
    <w:rsid w:val="00716705"/>
    <w:rsid w:val="00716F5B"/>
    <w:rsid w:val="007179BA"/>
    <w:rsid w:val="00720302"/>
    <w:rsid w:val="00721D5F"/>
    <w:rsid w:val="0072316C"/>
    <w:rsid w:val="007251DD"/>
    <w:rsid w:val="00727239"/>
    <w:rsid w:val="00727782"/>
    <w:rsid w:val="00727C8E"/>
    <w:rsid w:val="007301A4"/>
    <w:rsid w:val="00730BC4"/>
    <w:rsid w:val="00730DEB"/>
    <w:rsid w:val="007310C8"/>
    <w:rsid w:val="00731DA3"/>
    <w:rsid w:val="00732081"/>
    <w:rsid w:val="00732DDA"/>
    <w:rsid w:val="007339A0"/>
    <w:rsid w:val="00734270"/>
    <w:rsid w:val="00734D60"/>
    <w:rsid w:val="00735293"/>
    <w:rsid w:val="00736BFE"/>
    <w:rsid w:val="007372A2"/>
    <w:rsid w:val="007376D1"/>
    <w:rsid w:val="00737A59"/>
    <w:rsid w:val="00743112"/>
    <w:rsid w:val="00743AAE"/>
    <w:rsid w:val="00743F16"/>
    <w:rsid w:val="0074417D"/>
    <w:rsid w:val="0074612D"/>
    <w:rsid w:val="00746192"/>
    <w:rsid w:val="00746193"/>
    <w:rsid w:val="00750BE9"/>
    <w:rsid w:val="007525F7"/>
    <w:rsid w:val="00752DBB"/>
    <w:rsid w:val="0075365C"/>
    <w:rsid w:val="00753D00"/>
    <w:rsid w:val="00754071"/>
    <w:rsid w:val="00757F75"/>
    <w:rsid w:val="0076098F"/>
    <w:rsid w:val="00760D9D"/>
    <w:rsid w:val="00762626"/>
    <w:rsid w:val="00763063"/>
    <w:rsid w:val="007631EF"/>
    <w:rsid w:val="007636B0"/>
    <w:rsid w:val="00763F73"/>
    <w:rsid w:val="007647F9"/>
    <w:rsid w:val="00764A41"/>
    <w:rsid w:val="00764DCB"/>
    <w:rsid w:val="00765FAB"/>
    <w:rsid w:val="007704C5"/>
    <w:rsid w:val="0077074D"/>
    <w:rsid w:val="00770906"/>
    <w:rsid w:val="007713A0"/>
    <w:rsid w:val="00772103"/>
    <w:rsid w:val="00773B6F"/>
    <w:rsid w:val="007742E9"/>
    <w:rsid w:val="00774329"/>
    <w:rsid w:val="007752D5"/>
    <w:rsid w:val="00776CFC"/>
    <w:rsid w:val="00777072"/>
    <w:rsid w:val="007800C0"/>
    <w:rsid w:val="00780630"/>
    <w:rsid w:val="007838B5"/>
    <w:rsid w:val="007844D0"/>
    <w:rsid w:val="00784C78"/>
    <w:rsid w:val="00785187"/>
    <w:rsid w:val="00785563"/>
    <w:rsid w:val="00786B37"/>
    <w:rsid w:val="00787B73"/>
    <w:rsid w:val="00790520"/>
    <w:rsid w:val="0079107B"/>
    <w:rsid w:val="007917E6"/>
    <w:rsid w:val="00792097"/>
    <w:rsid w:val="00792474"/>
    <w:rsid w:val="007945EC"/>
    <w:rsid w:val="0079482E"/>
    <w:rsid w:val="007952FC"/>
    <w:rsid w:val="00795933"/>
    <w:rsid w:val="00797A24"/>
    <w:rsid w:val="007A1963"/>
    <w:rsid w:val="007A1993"/>
    <w:rsid w:val="007A1B4C"/>
    <w:rsid w:val="007A370B"/>
    <w:rsid w:val="007A3DCA"/>
    <w:rsid w:val="007A3EEB"/>
    <w:rsid w:val="007A7432"/>
    <w:rsid w:val="007A7AEB"/>
    <w:rsid w:val="007B0528"/>
    <w:rsid w:val="007B0B02"/>
    <w:rsid w:val="007B0FBF"/>
    <w:rsid w:val="007B1232"/>
    <w:rsid w:val="007B1755"/>
    <w:rsid w:val="007B17D8"/>
    <w:rsid w:val="007B2A25"/>
    <w:rsid w:val="007B3364"/>
    <w:rsid w:val="007B3B10"/>
    <w:rsid w:val="007B471F"/>
    <w:rsid w:val="007B60F6"/>
    <w:rsid w:val="007C045E"/>
    <w:rsid w:val="007C0477"/>
    <w:rsid w:val="007C109B"/>
    <w:rsid w:val="007C29D9"/>
    <w:rsid w:val="007C2A3F"/>
    <w:rsid w:val="007C560B"/>
    <w:rsid w:val="007C6916"/>
    <w:rsid w:val="007C783B"/>
    <w:rsid w:val="007D10CF"/>
    <w:rsid w:val="007D247F"/>
    <w:rsid w:val="007D265A"/>
    <w:rsid w:val="007D2AB4"/>
    <w:rsid w:val="007D3E78"/>
    <w:rsid w:val="007D4761"/>
    <w:rsid w:val="007D4FB1"/>
    <w:rsid w:val="007D56EC"/>
    <w:rsid w:val="007D7174"/>
    <w:rsid w:val="007E0158"/>
    <w:rsid w:val="007E02C4"/>
    <w:rsid w:val="007E1948"/>
    <w:rsid w:val="007E2C44"/>
    <w:rsid w:val="007E4E1C"/>
    <w:rsid w:val="007E5071"/>
    <w:rsid w:val="007F06D1"/>
    <w:rsid w:val="007F0B42"/>
    <w:rsid w:val="007F14F8"/>
    <w:rsid w:val="007F151D"/>
    <w:rsid w:val="007F5220"/>
    <w:rsid w:val="007F72B4"/>
    <w:rsid w:val="007F72EB"/>
    <w:rsid w:val="008008DB"/>
    <w:rsid w:val="00801737"/>
    <w:rsid w:val="00801C8E"/>
    <w:rsid w:val="00801D35"/>
    <w:rsid w:val="00802453"/>
    <w:rsid w:val="0080287C"/>
    <w:rsid w:val="00806600"/>
    <w:rsid w:val="008069EA"/>
    <w:rsid w:val="0080739F"/>
    <w:rsid w:val="008101CB"/>
    <w:rsid w:val="008122B1"/>
    <w:rsid w:val="00812BC7"/>
    <w:rsid w:val="00813642"/>
    <w:rsid w:val="00816B9B"/>
    <w:rsid w:val="008210E8"/>
    <w:rsid w:val="00821D0F"/>
    <w:rsid w:val="00822FE1"/>
    <w:rsid w:val="00823B19"/>
    <w:rsid w:val="0083087E"/>
    <w:rsid w:val="00830DDD"/>
    <w:rsid w:val="00831355"/>
    <w:rsid w:val="0083280F"/>
    <w:rsid w:val="008330C1"/>
    <w:rsid w:val="008341B1"/>
    <w:rsid w:val="00834278"/>
    <w:rsid w:val="00834954"/>
    <w:rsid w:val="008371F6"/>
    <w:rsid w:val="008373A5"/>
    <w:rsid w:val="00837637"/>
    <w:rsid w:val="00837DE2"/>
    <w:rsid w:val="008400B1"/>
    <w:rsid w:val="00841E15"/>
    <w:rsid w:val="0084431E"/>
    <w:rsid w:val="008451EF"/>
    <w:rsid w:val="00846316"/>
    <w:rsid w:val="00846924"/>
    <w:rsid w:val="00846BB0"/>
    <w:rsid w:val="00846D23"/>
    <w:rsid w:val="0084701D"/>
    <w:rsid w:val="00847A36"/>
    <w:rsid w:val="00847AD2"/>
    <w:rsid w:val="00847F0E"/>
    <w:rsid w:val="00850120"/>
    <w:rsid w:val="008506E4"/>
    <w:rsid w:val="0085159D"/>
    <w:rsid w:val="00852667"/>
    <w:rsid w:val="00854377"/>
    <w:rsid w:val="00854446"/>
    <w:rsid w:val="008607CF"/>
    <w:rsid w:val="008611B6"/>
    <w:rsid w:val="008638A5"/>
    <w:rsid w:val="00863C55"/>
    <w:rsid w:val="00863C76"/>
    <w:rsid w:val="008648FB"/>
    <w:rsid w:val="00866FF1"/>
    <w:rsid w:val="00867B7A"/>
    <w:rsid w:val="00870283"/>
    <w:rsid w:val="00872011"/>
    <w:rsid w:val="00872B93"/>
    <w:rsid w:val="00873083"/>
    <w:rsid w:val="00873F36"/>
    <w:rsid w:val="008742AE"/>
    <w:rsid w:val="0087474A"/>
    <w:rsid w:val="00874894"/>
    <w:rsid w:val="0087513F"/>
    <w:rsid w:val="00876B94"/>
    <w:rsid w:val="008770D8"/>
    <w:rsid w:val="008777CA"/>
    <w:rsid w:val="00877F68"/>
    <w:rsid w:val="00880684"/>
    <w:rsid w:val="00881898"/>
    <w:rsid w:val="00882A21"/>
    <w:rsid w:val="0088544E"/>
    <w:rsid w:val="00886C40"/>
    <w:rsid w:val="00887179"/>
    <w:rsid w:val="0089055C"/>
    <w:rsid w:val="00891AD9"/>
    <w:rsid w:val="00892F4C"/>
    <w:rsid w:val="0089355E"/>
    <w:rsid w:val="00893770"/>
    <w:rsid w:val="00893855"/>
    <w:rsid w:val="00895645"/>
    <w:rsid w:val="008957BF"/>
    <w:rsid w:val="00895DC4"/>
    <w:rsid w:val="008963C4"/>
    <w:rsid w:val="008972BA"/>
    <w:rsid w:val="0089768E"/>
    <w:rsid w:val="008A0546"/>
    <w:rsid w:val="008A30F5"/>
    <w:rsid w:val="008A3379"/>
    <w:rsid w:val="008A3697"/>
    <w:rsid w:val="008A41D7"/>
    <w:rsid w:val="008A4357"/>
    <w:rsid w:val="008A50CE"/>
    <w:rsid w:val="008A51B8"/>
    <w:rsid w:val="008A5884"/>
    <w:rsid w:val="008A5976"/>
    <w:rsid w:val="008A5CFE"/>
    <w:rsid w:val="008A6FF6"/>
    <w:rsid w:val="008A7D8C"/>
    <w:rsid w:val="008B07D0"/>
    <w:rsid w:val="008B0A1B"/>
    <w:rsid w:val="008B0CC3"/>
    <w:rsid w:val="008B11B8"/>
    <w:rsid w:val="008B14E0"/>
    <w:rsid w:val="008B1DBD"/>
    <w:rsid w:val="008B1DF4"/>
    <w:rsid w:val="008B2C94"/>
    <w:rsid w:val="008B3CC3"/>
    <w:rsid w:val="008B46CC"/>
    <w:rsid w:val="008B4846"/>
    <w:rsid w:val="008B65BB"/>
    <w:rsid w:val="008B7AA7"/>
    <w:rsid w:val="008B7DD0"/>
    <w:rsid w:val="008C0E07"/>
    <w:rsid w:val="008C21D2"/>
    <w:rsid w:val="008C2248"/>
    <w:rsid w:val="008C36F1"/>
    <w:rsid w:val="008C5446"/>
    <w:rsid w:val="008C5AEB"/>
    <w:rsid w:val="008C6C6A"/>
    <w:rsid w:val="008C7201"/>
    <w:rsid w:val="008C7D65"/>
    <w:rsid w:val="008D2659"/>
    <w:rsid w:val="008D2E93"/>
    <w:rsid w:val="008D386F"/>
    <w:rsid w:val="008D5FFC"/>
    <w:rsid w:val="008D72B5"/>
    <w:rsid w:val="008E0615"/>
    <w:rsid w:val="008E0F85"/>
    <w:rsid w:val="008E131E"/>
    <w:rsid w:val="008E25FD"/>
    <w:rsid w:val="008E264F"/>
    <w:rsid w:val="008E26D5"/>
    <w:rsid w:val="008E35A1"/>
    <w:rsid w:val="008E397A"/>
    <w:rsid w:val="008E4168"/>
    <w:rsid w:val="008E5964"/>
    <w:rsid w:val="008E6B23"/>
    <w:rsid w:val="008E71BA"/>
    <w:rsid w:val="008E7E64"/>
    <w:rsid w:val="008E7EBF"/>
    <w:rsid w:val="008F0760"/>
    <w:rsid w:val="008F09DB"/>
    <w:rsid w:val="008F0E5E"/>
    <w:rsid w:val="008F1350"/>
    <w:rsid w:val="008F4904"/>
    <w:rsid w:val="008F5507"/>
    <w:rsid w:val="008F7D6B"/>
    <w:rsid w:val="009004B1"/>
    <w:rsid w:val="009005F5"/>
    <w:rsid w:val="009015EA"/>
    <w:rsid w:val="00901F65"/>
    <w:rsid w:val="009022D2"/>
    <w:rsid w:val="009031EB"/>
    <w:rsid w:val="00903D8A"/>
    <w:rsid w:val="009044C0"/>
    <w:rsid w:val="0090573A"/>
    <w:rsid w:val="009078AB"/>
    <w:rsid w:val="00907E36"/>
    <w:rsid w:val="009111D6"/>
    <w:rsid w:val="00912A2F"/>
    <w:rsid w:val="009142A8"/>
    <w:rsid w:val="0091584C"/>
    <w:rsid w:val="0091586E"/>
    <w:rsid w:val="0091743E"/>
    <w:rsid w:val="00920BDC"/>
    <w:rsid w:val="00921980"/>
    <w:rsid w:val="00921BD8"/>
    <w:rsid w:val="00921F90"/>
    <w:rsid w:val="00922259"/>
    <w:rsid w:val="0092261E"/>
    <w:rsid w:val="009233B0"/>
    <w:rsid w:val="00923650"/>
    <w:rsid w:val="0092544B"/>
    <w:rsid w:val="009264FB"/>
    <w:rsid w:val="00926BB5"/>
    <w:rsid w:val="009278B6"/>
    <w:rsid w:val="00930A0D"/>
    <w:rsid w:val="00930F8D"/>
    <w:rsid w:val="009315C6"/>
    <w:rsid w:val="00932D7B"/>
    <w:rsid w:val="009330DF"/>
    <w:rsid w:val="00933999"/>
    <w:rsid w:val="009339D9"/>
    <w:rsid w:val="00933F3F"/>
    <w:rsid w:val="00936CA4"/>
    <w:rsid w:val="00936F0B"/>
    <w:rsid w:val="009404C9"/>
    <w:rsid w:val="0094139B"/>
    <w:rsid w:val="00942BDF"/>
    <w:rsid w:val="009441F3"/>
    <w:rsid w:val="009448C7"/>
    <w:rsid w:val="00945DA5"/>
    <w:rsid w:val="00945F6D"/>
    <w:rsid w:val="009464E5"/>
    <w:rsid w:val="00946C9E"/>
    <w:rsid w:val="009477E2"/>
    <w:rsid w:val="00950B5A"/>
    <w:rsid w:val="00951B35"/>
    <w:rsid w:val="00952408"/>
    <w:rsid w:val="00952E07"/>
    <w:rsid w:val="0095314B"/>
    <w:rsid w:val="00953AAC"/>
    <w:rsid w:val="00955B95"/>
    <w:rsid w:val="00955FA6"/>
    <w:rsid w:val="009577E3"/>
    <w:rsid w:val="00957AB9"/>
    <w:rsid w:val="00957AC6"/>
    <w:rsid w:val="00957D1F"/>
    <w:rsid w:val="00957D4A"/>
    <w:rsid w:val="00963285"/>
    <w:rsid w:val="00963D91"/>
    <w:rsid w:val="00963E4A"/>
    <w:rsid w:val="00964369"/>
    <w:rsid w:val="00970270"/>
    <w:rsid w:val="0097038E"/>
    <w:rsid w:val="0097047E"/>
    <w:rsid w:val="0097067E"/>
    <w:rsid w:val="009711CC"/>
    <w:rsid w:val="0097148D"/>
    <w:rsid w:val="00971A75"/>
    <w:rsid w:val="00973043"/>
    <w:rsid w:val="009735FC"/>
    <w:rsid w:val="00974ABC"/>
    <w:rsid w:val="00974BE7"/>
    <w:rsid w:val="0097597E"/>
    <w:rsid w:val="009764B7"/>
    <w:rsid w:val="00976C44"/>
    <w:rsid w:val="00977E4E"/>
    <w:rsid w:val="00982276"/>
    <w:rsid w:val="00983ED2"/>
    <w:rsid w:val="00984014"/>
    <w:rsid w:val="00984297"/>
    <w:rsid w:val="009874CA"/>
    <w:rsid w:val="00991496"/>
    <w:rsid w:val="0099177C"/>
    <w:rsid w:val="00993F0D"/>
    <w:rsid w:val="00995188"/>
    <w:rsid w:val="009958A5"/>
    <w:rsid w:val="00996005"/>
    <w:rsid w:val="00996F35"/>
    <w:rsid w:val="009A0630"/>
    <w:rsid w:val="009A0D32"/>
    <w:rsid w:val="009A2AE9"/>
    <w:rsid w:val="009A2F8F"/>
    <w:rsid w:val="009A56E0"/>
    <w:rsid w:val="009A6E9A"/>
    <w:rsid w:val="009A7BC3"/>
    <w:rsid w:val="009B19CA"/>
    <w:rsid w:val="009B1A2D"/>
    <w:rsid w:val="009B1F89"/>
    <w:rsid w:val="009B488E"/>
    <w:rsid w:val="009B4C96"/>
    <w:rsid w:val="009B5B76"/>
    <w:rsid w:val="009B6641"/>
    <w:rsid w:val="009B7480"/>
    <w:rsid w:val="009B7AD6"/>
    <w:rsid w:val="009B7FC8"/>
    <w:rsid w:val="009C126A"/>
    <w:rsid w:val="009C1778"/>
    <w:rsid w:val="009C181F"/>
    <w:rsid w:val="009C456C"/>
    <w:rsid w:val="009C4A97"/>
    <w:rsid w:val="009C4E29"/>
    <w:rsid w:val="009C5231"/>
    <w:rsid w:val="009C5EFD"/>
    <w:rsid w:val="009C647F"/>
    <w:rsid w:val="009C7B33"/>
    <w:rsid w:val="009D0DEC"/>
    <w:rsid w:val="009D5543"/>
    <w:rsid w:val="009D5A30"/>
    <w:rsid w:val="009D61DC"/>
    <w:rsid w:val="009D6A38"/>
    <w:rsid w:val="009D6ADC"/>
    <w:rsid w:val="009D7CB7"/>
    <w:rsid w:val="009E27F0"/>
    <w:rsid w:val="009E399A"/>
    <w:rsid w:val="009E5B37"/>
    <w:rsid w:val="009E5E13"/>
    <w:rsid w:val="009E65F1"/>
    <w:rsid w:val="009F0232"/>
    <w:rsid w:val="009F061B"/>
    <w:rsid w:val="009F0C99"/>
    <w:rsid w:val="009F186C"/>
    <w:rsid w:val="009F19EF"/>
    <w:rsid w:val="009F272A"/>
    <w:rsid w:val="009F2C55"/>
    <w:rsid w:val="009F3178"/>
    <w:rsid w:val="009F58C9"/>
    <w:rsid w:val="009F5946"/>
    <w:rsid w:val="009F6E22"/>
    <w:rsid w:val="00A000DC"/>
    <w:rsid w:val="00A012AC"/>
    <w:rsid w:val="00A02368"/>
    <w:rsid w:val="00A04613"/>
    <w:rsid w:val="00A04C81"/>
    <w:rsid w:val="00A06657"/>
    <w:rsid w:val="00A06A48"/>
    <w:rsid w:val="00A10EB5"/>
    <w:rsid w:val="00A13321"/>
    <w:rsid w:val="00A13A9B"/>
    <w:rsid w:val="00A13D12"/>
    <w:rsid w:val="00A158F1"/>
    <w:rsid w:val="00A16131"/>
    <w:rsid w:val="00A17F37"/>
    <w:rsid w:val="00A2044E"/>
    <w:rsid w:val="00A216C6"/>
    <w:rsid w:val="00A2189E"/>
    <w:rsid w:val="00A22909"/>
    <w:rsid w:val="00A24C88"/>
    <w:rsid w:val="00A25614"/>
    <w:rsid w:val="00A25E62"/>
    <w:rsid w:val="00A263E5"/>
    <w:rsid w:val="00A26AF3"/>
    <w:rsid w:val="00A26B79"/>
    <w:rsid w:val="00A310BD"/>
    <w:rsid w:val="00A33013"/>
    <w:rsid w:val="00A33C98"/>
    <w:rsid w:val="00A346A1"/>
    <w:rsid w:val="00A349DA"/>
    <w:rsid w:val="00A34A07"/>
    <w:rsid w:val="00A34D07"/>
    <w:rsid w:val="00A36574"/>
    <w:rsid w:val="00A3791A"/>
    <w:rsid w:val="00A40769"/>
    <w:rsid w:val="00A40CA9"/>
    <w:rsid w:val="00A414BA"/>
    <w:rsid w:val="00A416A7"/>
    <w:rsid w:val="00A41874"/>
    <w:rsid w:val="00A41BB7"/>
    <w:rsid w:val="00A41F64"/>
    <w:rsid w:val="00A43658"/>
    <w:rsid w:val="00A44B92"/>
    <w:rsid w:val="00A44BE7"/>
    <w:rsid w:val="00A46917"/>
    <w:rsid w:val="00A46998"/>
    <w:rsid w:val="00A46C05"/>
    <w:rsid w:val="00A47182"/>
    <w:rsid w:val="00A508AB"/>
    <w:rsid w:val="00A508B8"/>
    <w:rsid w:val="00A51775"/>
    <w:rsid w:val="00A51B7D"/>
    <w:rsid w:val="00A51E10"/>
    <w:rsid w:val="00A52D65"/>
    <w:rsid w:val="00A56605"/>
    <w:rsid w:val="00A57A93"/>
    <w:rsid w:val="00A57FF1"/>
    <w:rsid w:val="00A62C99"/>
    <w:rsid w:val="00A6479E"/>
    <w:rsid w:val="00A65805"/>
    <w:rsid w:val="00A6683E"/>
    <w:rsid w:val="00A66946"/>
    <w:rsid w:val="00A70150"/>
    <w:rsid w:val="00A7053E"/>
    <w:rsid w:val="00A70CC2"/>
    <w:rsid w:val="00A72793"/>
    <w:rsid w:val="00A72E3F"/>
    <w:rsid w:val="00A75280"/>
    <w:rsid w:val="00A756DC"/>
    <w:rsid w:val="00A768F2"/>
    <w:rsid w:val="00A77AAB"/>
    <w:rsid w:val="00A8013B"/>
    <w:rsid w:val="00A80FE8"/>
    <w:rsid w:val="00A81375"/>
    <w:rsid w:val="00A81EC5"/>
    <w:rsid w:val="00A844E4"/>
    <w:rsid w:val="00A85722"/>
    <w:rsid w:val="00A86754"/>
    <w:rsid w:val="00A86AAA"/>
    <w:rsid w:val="00A87673"/>
    <w:rsid w:val="00A91804"/>
    <w:rsid w:val="00A93D66"/>
    <w:rsid w:val="00A94400"/>
    <w:rsid w:val="00A96C50"/>
    <w:rsid w:val="00A9733D"/>
    <w:rsid w:val="00AA0016"/>
    <w:rsid w:val="00AA38E2"/>
    <w:rsid w:val="00AA3C3C"/>
    <w:rsid w:val="00AA4D45"/>
    <w:rsid w:val="00AA6FE9"/>
    <w:rsid w:val="00AB037A"/>
    <w:rsid w:val="00AB2534"/>
    <w:rsid w:val="00AB2C0B"/>
    <w:rsid w:val="00AB40A7"/>
    <w:rsid w:val="00AB4338"/>
    <w:rsid w:val="00AB5F1E"/>
    <w:rsid w:val="00AB615E"/>
    <w:rsid w:val="00AB632E"/>
    <w:rsid w:val="00AB7538"/>
    <w:rsid w:val="00AC1271"/>
    <w:rsid w:val="00AC5A53"/>
    <w:rsid w:val="00AC6243"/>
    <w:rsid w:val="00AD14A9"/>
    <w:rsid w:val="00AD1A29"/>
    <w:rsid w:val="00AD2B48"/>
    <w:rsid w:val="00AD452D"/>
    <w:rsid w:val="00AD476D"/>
    <w:rsid w:val="00AD53BD"/>
    <w:rsid w:val="00AD7D35"/>
    <w:rsid w:val="00AE1B4E"/>
    <w:rsid w:val="00AE1D15"/>
    <w:rsid w:val="00AE2756"/>
    <w:rsid w:val="00AE2DC0"/>
    <w:rsid w:val="00AE32E2"/>
    <w:rsid w:val="00AE34C9"/>
    <w:rsid w:val="00AE74C2"/>
    <w:rsid w:val="00AE7C3A"/>
    <w:rsid w:val="00AF00A6"/>
    <w:rsid w:val="00AF1018"/>
    <w:rsid w:val="00AF2644"/>
    <w:rsid w:val="00AF3BAD"/>
    <w:rsid w:val="00AF3DFC"/>
    <w:rsid w:val="00AF43E1"/>
    <w:rsid w:val="00AF4A49"/>
    <w:rsid w:val="00AF5366"/>
    <w:rsid w:val="00AF5BAD"/>
    <w:rsid w:val="00AF5FF3"/>
    <w:rsid w:val="00AF639C"/>
    <w:rsid w:val="00AF713B"/>
    <w:rsid w:val="00AF7CC6"/>
    <w:rsid w:val="00B00E1F"/>
    <w:rsid w:val="00B026C7"/>
    <w:rsid w:val="00B02C19"/>
    <w:rsid w:val="00B03296"/>
    <w:rsid w:val="00B0397F"/>
    <w:rsid w:val="00B06C96"/>
    <w:rsid w:val="00B0777F"/>
    <w:rsid w:val="00B07F19"/>
    <w:rsid w:val="00B1048A"/>
    <w:rsid w:val="00B123C6"/>
    <w:rsid w:val="00B142FB"/>
    <w:rsid w:val="00B14A3A"/>
    <w:rsid w:val="00B1528D"/>
    <w:rsid w:val="00B208F6"/>
    <w:rsid w:val="00B21612"/>
    <w:rsid w:val="00B22222"/>
    <w:rsid w:val="00B24766"/>
    <w:rsid w:val="00B263BA"/>
    <w:rsid w:val="00B268B3"/>
    <w:rsid w:val="00B27931"/>
    <w:rsid w:val="00B32491"/>
    <w:rsid w:val="00B348B3"/>
    <w:rsid w:val="00B34E34"/>
    <w:rsid w:val="00B36E06"/>
    <w:rsid w:val="00B371C9"/>
    <w:rsid w:val="00B378EB"/>
    <w:rsid w:val="00B37A53"/>
    <w:rsid w:val="00B40526"/>
    <w:rsid w:val="00B42BEF"/>
    <w:rsid w:val="00B448E6"/>
    <w:rsid w:val="00B44ED8"/>
    <w:rsid w:val="00B4743F"/>
    <w:rsid w:val="00B4767B"/>
    <w:rsid w:val="00B47E99"/>
    <w:rsid w:val="00B507B6"/>
    <w:rsid w:val="00B51041"/>
    <w:rsid w:val="00B513A8"/>
    <w:rsid w:val="00B51E60"/>
    <w:rsid w:val="00B52446"/>
    <w:rsid w:val="00B52C15"/>
    <w:rsid w:val="00B53DED"/>
    <w:rsid w:val="00B55402"/>
    <w:rsid w:val="00B5630D"/>
    <w:rsid w:val="00B563AC"/>
    <w:rsid w:val="00B566A4"/>
    <w:rsid w:val="00B56CC0"/>
    <w:rsid w:val="00B56D1C"/>
    <w:rsid w:val="00B571E4"/>
    <w:rsid w:val="00B57F85"/>
    <w:rsid w:val="00B60A3C"/>
    <w:rsid w:val="00B6158C"/>
    <w:rsid w:val="00B61B3C"/>
    <w:rsid w:val="00B62027"/>
    <w:rsid w:val="00B6418F"/>
    <w:rsid w:val="00B64E96"/>
    <w:rsid w:val="00B64FC5"/>
    <w:rsid w:val="00B67263"/>
    <w:rsid w:val="00B67AC1"/>
    <w:rsid w:val="00B700BA"/>
    <w:rsid w:val="00B705AF"/>
    <w:rsid w:val="00B70C7D"/>
    <w:rsid w:val="00B70F81"/>
    <w:rsid w:val="00B710CD"/>
    <w:rsid w:val="00B71D3E"/>
    <w:rsid w:val="00B71DCD"/>
    <w:rsid w:val="00B71EC7"/>
    <w:rsid w:val="00B74772"/>
    <w:rsid w:val="00B756C3"/>
    <w:rsid w:val="00B75B2E"/>
    <w:rsid w:val="00B7694D"/>
    <w:rsid w:val="00B76E4B"/>
    <w:rsid w:val="00B805F1"/>
    <w:rsid w:val="00B80D09"/>
    <w:rsid w:val="00B82003"/>
    <w:rsid w:val="00B82782"/>
    <w:rsid w:val="00B82B22"/>
    <w:rsid w:val="00B831BB"/>
    <w:rsid w:val="00B840E8"/>
    <w:rsid w:val="00B84120"/>
    <w:rsid w:val="00B844F8"/>
    <w:rsid w:val="00B84A57"/>
    <w:rsid w:val="00B84AAA"/>
    <w:rsid w:val="00B84DE4"/>
    <w:rsid w:val="00B85D35"/>
    <w:rsid w:val="00B876DA"/>
    <w:rsid w:val="00B8797A"/>
    <w:rsid w:val="00B87E93"/>
    <w:rsid w:val="00B91FF1"/>
    <w:rsid w:val="00B93755"/>
    <w:rsid w:val="00B938E7"/>
    <w:rsid w:val="00B9448A"/>
    <w:rsid w:val="00B96BD5"/>
    <w:rsid w:val="00BA1188"/>
    <w:rsid w:val="00BA22F1"/>
    <w:rsid w:val="00BA2818"/>
    <w:rsid w:val="00BA2FFA"/>
    <w:rsid w:val="00BA39D8"/>
    <w:rsid w:val="00BA443E"/>
    <w:rsid w:val="00BA532A"/>
    <w:rsid w:val="00BA7B06"/>
    <w:rsid w:val="00BB0BF8"/>
    <w:rsid w:val="00BB0E15"/>
    <w:rsid w:val="00BB5434"/>
    <w:rsid w:val="00BC1D9B"/>
    <w:rsid w:val="00BC309A"/>
    <w:rsid w:val="00BC4928"/>
    <w:rsid w:val="00BC548D"/>
    <w:rsid w:val="00BC637A"/>
    <w:rsid w:val="00BC765B"/>
    <w:rsid w:val="00BC78CE"/>
    <w:rsid w:val="00BD0F2F"/>
    <w:rsid w:val="00BD3655"/>
    <w:rsid w:val="00BD3DE5"/>
    <w:rsid w:val="00BD6018"/>
    <w:rsid w:val="00BD62AF"/>
    <w:rsid w:val="00BD65A4"/>
    <w:rsid w:val="00BD65F5"/>
    <w:rsid w:val="00BD7A15"/>
    <w:rsid w:val="00BE02AC"/>
    <w:rsid w:val="00BE04EF"/>
    <w:rsid w:val="00BE0816"/>
    <w:rsid w:val="00BE115A"/>
    <w:rsid w:val="00BE179D"/>
    <w:rsid w:val="00BE194B"/>
    <w:rsid w:val="00BE57D5"/>
    <w:rsid w:val="00BE5960"/>
    <w:rsid w:val="00BE66BD"/>
    <w:rsid w:val="00BF1772"/>
    <w:rsid w:val="00BF373C"/>
    <w:rsid w:val="00BF39A3"/>
    <w:rsid w:val="00BF3AED"/>
    <w:rsid w:val="00BF518B"/>
    <w:rsid w:val="00BF5214"/>
    <w:rsid w:val="00C00D2B"/>
    <w:rsid w:val="00C00DC9"/>
    <w:rsid w:val="00C011D7"/>
    <w:rsid w:val="00C011DA"/>
    <w:rsid w:val="00C03794"/>
    <w:rsid w:val="00C03D93"/>
    <w:rsid w:val="00C0417E"/>
    <w:rsid w:val="00C0435D"/>
    <w:rsid w:val="00C047ED"/>
    <w:rsid w:val="00C04CDF"/>
    <w:rsid w:val="00C06166"/>
    <w:rsid w:val="00C070A3"/>
    <w:rsid w:val="00C07851"/>
    <w:rsid w:val="00C10523"/>
    <w:rsid w:val="00C13CCF"/>
    <w:rsid w:val="00C14799"/>
    <w:rsid w:val="00C14829"/>
    <w:rsid w:val="00C1491E"/>
    <w:rsid w:val="00C20D6A"/>
    <w:rsid w:val="00C228B4"/>
    <w:rsid w:val="00C22A68"/>
    <w:rsid w:val="00C238CB"/>
    <w:rsid w:val="00C23F2F"/>
    <w:rsid w:val="00C24687"/>
    <w:rsid w:val="00C24BF2"/>
    <w:rsid w:val="00C25445"/>
    <w:rsid w:val="00C258C9"/>
    <w:rsid w:val="00C25CE4"/>
    <w:rsid w:val="00C2691F"/>
    <w:rsid w:val="00C27C5E"/>
    <w:rsid w:val="00C305E2"/>
    <w:rsid w:val="00C328CE"/>
    <w:rsid w:val="00C33403"/>
    <w:rsid w:val="00C33B48"/>
    <w:rsid w:val="00C3587E"/>
    <w:rsid w:val="00C41038"/>
    <w:rsid w:val="00C433E2"/>
    <w:rsid w:val="00C433F9"/>
    <w:rsid w:val="00C4450D"/>
    <w:rsid w:val="00C44C09"/>
    <w:rsid w:val="00C452BD"/>
    <w:rsid w:val="00C456F8"/>
    <w:rsid w:val="00C46D32"/>
    <w:rsid w:val="00C4772F"/>
    <w:rsid w:val="00C478CC"/>
    <w:rsid w:val="00C504F7"/>
    <w:rsid w:val="00C50C3E"/>
    <w:rsid w:val="00C518A1"/>
    <w:rsid w:val="00C5233D"/>
    <w:rsid w:val="00C52567"/>
    <w:rsid w:val="00C52935"/>
    <w:rsid w:val="00C52F5C"/>
    <w:rsid w:val="00C5393D"/>
    <w:rsid w:val="00C54036"/>
    <w:rsid w:val="00C54EA6"/>
    <w:rsid w:val="00C5537F"/>
    <w:rsid w:val="00C55842"/>
    <w:rsid w:val="00C572A6"/>
    <w:rsid w:val="00C575C0"/>
    <w:rsid w:val="00C612BE"/>
    <w:rsid w:val="00C64C1C"/>
    <w:rsid w:val="00C67348"/>
    <w:rsid w:val="00C704B8"/>
    <w:rsid w:val="00C715AD"/>
    <w:rsid w:val="00C72594"/>
    <w:rsid w:val="00C72866"/>
    <w:rsid w:val="00C7457A"/>
    <w:rsid w:val="00C7786C"/>
    <w:rsid w:val="00C800E2"/>
    <w:rsid w:val="00C8013A"/>
    <w:rsid w:val="00C81253"/>
    <w:rsid w:val="00C8252D"/>
    <w:rsid w:val="00C82877"/>
    <w:rsid w:val="00C85FBC"/>
    <w:rsid w:val="00C8618F"/>
    <w:rsid w:val="00C86E95"/>
    <w:rsid w:val="00C86ECA"/>
    <w:rsid w:val="00C8746A"/>
    <w:rsid w:val="00C92053"/>
    <w:rsid w:val="00C9230F"/>
    <w:rsid w:val="00C92471"/>
    <w:rsid w:val="00C9272E"/>
    <w:rsid w:val="00C947E3"/>
    <w:rsid w:val="00C94EC9"/>
    <w:rsid w:val="00C96BC8"/>
    <w:rsid w:val="00C976DC"/>
    <w:rsid w:val="00C97B2D"/>
    <w:rsid w:val="00CA0618"/>
    <w:rsid w:val="00CA11A7"/>
    <w:rsid w:val="00CA1318"/>
    <w:rsid w:val="00CA14FA"/>
    <w:rsid w:val="00CA1EB9"/>
    <w:rsid w:val="00CA3ADC"/>
    <w:rsid w:val="00CA3D11"/>
    <w:rsid w:val="00CA4389"/>
    <w:rsid w:val="00CA6743"/>
    <w:rsid w:val="00CB09E5"/>
    <w:rsid w:val="00CB0A7A"/>
    <w:rsid w:val="00CB0EC6"/>
    <w:rsid w:val="00CB3D2D"/>
    <w:rsid w:val="00CB4E27"/>
    <w:rsid w:val="00CB4F1B"/>
    <w:rsid w:val="00CC0DF7"/>
    <w:rsid w:val="00CC233D"/>
    <w:rsid w:val="00CC4A4C"/>
    <w:rsid w:val="00CC5FEC"/>
    <w:rsid w:val="00CC6294"/>
    <w:rsid w:val="00CC6313"/>
    <w:rsid w:val="00CC662A"/>
    <w:rsid w:val="00CC6BC6"/>
    <w:rsid w:val="00CC7F5B"/>
    <w:rsid w:val="00CD08FA"/>
    <w:rsid w:val="00CD0D06"/>
    <w:rsid w:val="00CD2009"/>
    <w:rsid w:val="00CD4853"/>
    <w:rsid w:val="00CD5968"/>
    <w:rsid w:val="00CD5E88"/>
    <w:rsid w:val="00CD609B"/>
    <w:rsid w:val="00CD793B"/>
    <w:rsid w:val="00CE087C"/>
    <w:rsid w:val="00CE0E84"/>
    <w:rsid w:val="00CE13D4"/>
    <w:rsid w:val="00CE2D96"/>
    <w:rsid w:val="00CE32E7"/>
    <w:rsid w:val="00CE428C"/>
    <w:rsid w:val="00CE48C8"/>
    <w:rsid w:val="00CE4B21"/>
    <w:rsid w:val="00CE4EA3"/>
    <w:rsid w:val="00CE5C1F"/>
    <w:rsid w:val="00CE6A9F"/>
    <w:rsid w:val="00CE6AFA"/>
    <w:rsid w:val="00CF0ADB"/>
    <w:rsid w:val="00CF1479"/>
    <w:rsid w:val="00CF1A44"/>
    <w:rsid w:val="00CF1E2F"/>
    <w:rsid w:val="00CF22F2"/>
    <w:rsid w:val="00CF24BB"/>
    <w:rsid w:val="00CF3B48"/>
    <w:rsid w:val="00CF52E4"/>
    <w:rsid w:val="00CF57D4"/>
    <w:rsid w:val="00CF63DF"/>
    <w:rsid w:val="00CF6425"/>
    <w:rsid w:val="00D00C9F"/>
    <w:rsid w:val="00D028FA"/>
    <w:rsid w:val="00D034E1"/>
    <w:rsid w:val="00D03A07"/>
    <w:rsid w:val="00D04003"/>
    <w:rsid w:val="00D04379"/>
    <w:rsid w:val="00D053B8"/>
    <w:rsid w:val="00D065A0"/>
    <w:rsid w:val="00D07AAB"/>
    <w:rsid w:val="00D11748"/>
    <w:rsid w:val="00D15ACB"/>
    <w:rsid w:val="00D16978"/>
    <w:rsid w:val="00D20FB5"/>
    <w:rsid w:val="00D22C3A"/>
    <w:rsid w:val="00D2482A"/>
    <w:rsid w:val="00D260D7"/>
    <w:rsid w:val="00D26649"/>
    <w:rsid w:val="00D26F3A"/>
    <w:rsid w:val="00D278C1"/>
    <w:rsid w:val="00D27B7D"/>
    <w:rsid w:val="00D27D12"/>
    <w:rsid w:val="00D3147E"/>
    <w:rsid w:val="00D318BA"/>
    <w:rsid w:val="00D31A6B"/>
    <w:rsid w:val="00D33C78"/>
    <w:rsid w:val="00D33E8B"/>
    <w:rsid w:val="00D36487"/>
    <w:rsid w:val="00D37568"/>
    <w:rsid w:val="00D40C29"/>
    <w:rsid w:val="00D41503"/>
    <w:rsid w:val="00D41808"/>
    <w:rsid w:val="00D427F9"/>
    <w:rsid w:val="00D42DED"/>
    <w:rsid w:val="00D43BE6"/>
    <w:rsid w:val="00D45213"/>
    <w:rsid w:val="00D506E0"/>
    <w:rsid w:val="00D51324"/>
    <w:rsid w:val="00D5144C"/>
    <w:rsid w:val="00D51E23"/>
    <w:rsid w:val="00D51E97"/>
    <w:rsid w:val="00D54196"/>
    <w:rsid w:val="00D542B1"/>
    <w:rsid w:val="00D5678E"/>
    <w:rsid w:val="00D57AC0"/>
    <w:rsid w:val="00D605F2"/>
    <w:rsid w:val="00D61CB1"/>
    <w:rsid w:val="00D63259"/>
    <w:rsid w:val="00D6339B"/>
    <w:rsid w:val="00D6467C"/>
    <w:rsid w:val="00D64719"/>
    <w:rsid w:val="00D647EC"/>
    <w:rsid w:val="00D67B51"/>
    <w:rsid w:val="00D70493"/>
    <w:rsid w:val="00D706EA"/>
    <w:rsid w:val="00D70E5D"/>
    <w:rsid w:val="00D72251"/>
    <w:rsid w:val="00D738BF"/>
    <w:rsid w:val="00D73A20"/>
    <w:rsid w:val="00D73CEC"/>
    <w:rsid w:val="00D751CB"/>
    <w:rsid w:val="00D759D3"/>
    <w:rsid w:val="00D76CEB"/>
    <w:rsid w:val="00D772CD"/>
    <w:rsid w:val="00D815BE"/>
    <w:rsid w:val="00D821A0"/>
    <w:rsid w:val="00D82C14"/>
    <w:rsid w:val="00D85CA9"/>
    <w:rsid w:val="00D8704E"/>
    <w:rsid w:val="00D90181"/>
    <w:rsid w:val="00D90482"/>
    <w:rsid w:val="00D91094"/>
    <w:rsid w:val="00D914D4"/>
    <w:rsid w:val="00D92703"/>
    <w:rsid w:val="00D92F49"/>
    <w:rsid w:val="00D95B5A"/>
    <w:rsid w:val="00D96CD0"/>
    <w:rsid w:val="00DA18DB"/>
    <w:rsid w:val="00DA1B80"/>
    <w:rsid w:val="00DA290B"/>
    <w:rsid w:val="00DA2DC7"/>
    <w:rsid w:val="00DA45C0"/>
    <w:rsid w:val="00DA45E9"/>
    <w:rsid w:val="00DA4B9D"/>
    <w:rsid w:val="00DA4EC0"/>
    <w:rsid w:val="00DB4786"/>
    <w:rsid w:val="00DB47B9"/>
    <w:rsid w:val="00DB4E77"/>
    <w:rsid w:val="00DB5E4A"/>
    <w:rsid w:val="00DB5E94"/>
    <w:rsid w:val="00DB7275"/>
    <w:rsid w:val="00DC5FCC"/>
    <w:rsid w:val="00DD0391"/>
    <w:rsid w:val="00DD05A2"/>
    <w:rsid w:val="00DD3995"/>
    <w:rsid w:val="00DD3B4D"/>
    <w:rsid w:val="00DD50BB"/>
    <w:rsid w:val="00DD50BE"/>
    <w:rsid w:val="00DD5A86"/>
    <w:rsid w:val="00DD6718"/>
    <w:rsid w:val="00DD7853"/>
    <w:rsid w:val="00DE3279"/>
    <w:rsid w:val="00DE32EA"/>
    <w:rsid w:val="00DE476A"/>
    <w:rsid w:val="00DE5919"/>
    <w:rsid w:val="00DE5990"/>
    <w:rsid w:val="00DE59BC"/>
    <w:rsid w:val="00DE5E7C"/>
    <w:rsid w:val="00DE657B"/>
    <w:rsid w:val="00DE7A2E"/>
    <w:rsid w:val="00DF14A9"/>
    <w:rsid w:val="00DF1FEC"/>
    <w:rsid w:val="00DF38FE"/>
    <w:rsid w:val="00DF407A"/>
    <w:rsid w:val="00E008F9"/>
    <w:rsid w:val="00E0097C"/>
    <w:rsid w:val="00E011E0"/>
    <w:rsid w:val="00E057EC"/>
    <w:rsid w:val="00E05A73"/>
    <w:rsid w:val="00E06525"/>
    <w:rsid w:val="00E11067"/>
    <w:rsid w:val="00E128F7"/>
    <w:rsid w:val="00E129C5"/>
    <w:rsid w:val="00E12D8C"/>
    <w:rsid w:val="00E137C5"/>
    <w:rsid w:val="00E15B4D"/>
    <w:rsid w:val="00E20013"/>
    <w:rsid w:val="00E2033E"/>
    <w:rsid w:val="00E21D6A"/>
    <w:rsid w:val="00E2237E"/>
    <w:rsid w:val="00E22DAC"/>
    <w:rsid w:val="00E24120"/>
    <w:rsid w:val="00E25846"/>
    <w:rsid w:val="00E26AF5"/>
    <w:rsid w:val="00E27A1A"/>
    <w:rsid w:val="00E27E73"/>
    <w:rsid w:val="00E309CE"/>
    <w:rsid w:val="00E3209B"/>
    <w:rsid w:val="00E3238D"/>
    <w:rsid w:val="00E33454"/>
    <w:rsid w:val="00E3345F"/>
    <w:rsid w:val="00E340FA"/>
    <w:rsid w:val="00E3608C"/>
    <w:rsid w:val="00E37B2B"/>
    <w:rsid w:val="00E37BE7"/>
    <w:rsid w:val="00E37E85"/>
    <w:rsid w:val="00E40060"/>
    <w:rsid w:val="00E40253"/>
    <w:rsid w:val="00E40D1E"/>
    <w:rsid w:val="00E41CFF"/>
    <w:rsid w:val="00E4258D"/>
    <w:rsid w:val="00E44A16"/>
    <w:rsid w:val="00E4501F"/>
    <w:rsid w:val="00E458DF"/>
    <w:rsid w:val="00E46194"/>
    <w:rsid w:val="00E462AB"/>
    <w:rsid w:val="00E46BEB"/>
    <w:rsid w:val="00E51619"/>
    <w:rsid w:val="00E5287D"/>
    <w:rsid w:val="00E54AA3"/>
    <w:rsid w:val="00E56697"/>
    <w:rsid w:val="00E56709"/>
    <w:rsid w:val="00E6371C"/>
    <w:rsid w:val="00E64051"/>
    <w:rsid w:val="00E64CA4"/>
    <w:rsid w:val="00E65E92"/>
    <w:rsid w:val="00E66E02"/>
    <w:rsid w:val="00E67848"/>
    <w:rsid w:val="00E70305"/>
    <w:rsid w:val="00E7059C"/>
    <w:rsid w:val="00E71FB4"/>
    <w:rsid w:val="00E747A3"/>
    <w:rsid w:val="00E766DC"/>
    <w:rsid w:val="00E76874"/>
    <w:rsid w:val="00E77A6D"/>
    <w:rsid w:val="00E77FF7"/>
    <w:rsid w:val="00E81F94"/>
    <w:rsid w:val="00E82F36"/>
    <w:rsid w:val="00E836BD"/>
    <w:rsid w:val="00E86A3C"/>
    <w:rsid w:val="00E86BF2"/>
    <w:rsid w:val="00E87536"/>
    <w:rsid w:val="00E875D4"/>
    <w:rsid w:val="00E87A30"/>
    <w:rsid w:val="00E90B4A"/>
    <w:rsid w:val="00E90C72"/>
    <w:rsid w:val="00E91B4D"/>
    <w:rsid w:val="00E920E7"/>
    <w:rsid w:val="00E931BC"/>
    <w:rsid w:val="00E9428B"/>
    <w:rsid w:val="00E9498C"/>
    <w:rsid w:val="00E94A82"/>
    <w:rsid w:val="00E962BD"/>
    <w:rsid w:val="00E9650A"/>
    <w:rsid w:val="00E965AA"/>
    <w:rsid w:val="00E9721B"/>
    <w:rsid w:val="00E97291"/>
    <w:rsid w:val="00E97C96"/>
    <w:rsid w:val="00EA01A2"/>
    <w:rsid w:val="00EA0BFB"/>
    <w:rsid w:val="00EA1397"/>
    <w:rsid w:val="00EA3798"/>
    <w:rsid w:val="00EA4641"/>
    <w:rsid w:val="00EA6143"/>
    <w:rsid w:val="00EA6646"/>
    <w:rsid w:val="00EA67E1"/>
    <w:rsid w:val="00EA7A3B"/>
    <w:rsid w:val="00EB0783"/>
    <w:rsid w:val="00EB080C"/>
    <w:rsid w:val="00EB19CE"/>
    <w:rsid w:val="00EB2B54"/>
    <w:rsid w:val="00EB4B46"/>
    <w:rsid w:val="00EB5187"/>
    <w:rsid w:val="00EB52DE"/>
    <w:rsid w:val="00EB5EE9"/>
    <w:rsid w:val="00EB6EFC"/>
    <w:rsid w:val="00EB7A76"/>
    <w:rsid w:val="00EB7C2C"/>
    <w:rsid w:val="00EC0E8A"/>
    <w:rsid w:val="00EC327A"/>
    <w:rsid w:val="00EC42B2"/>
    <w:rsid w:val="00EC4E32"/>
    <w:rsid w:val="00EC64D1"/>
    <w:rsid w:val="00EC65DD"/>
    <w:rsid w:val="00EC69B5"/>
    <w:rsid w:val="00ED2EA1"/>
    <w:rsid w:val="00ED31CA"/>
    <w:rsid w:val="00ED489E"/>
    <w:rsid w:val="00ED4D5B"/>
    <w:rsid w:val="00ED5D5D"/>
    <w:rsid w:val="00ED63A3"/>
    <w:rsid w:val="00ED7E16"/>
    <w:rsid w:val="00EE3F9C"/>
    <w:rsid w:val="00EE4776"/>
    <w:rsid w:val="00EE4D71"/>
    <w:rsid w:val="00EE7D37"/>
    <w:rsid w:val="00EF188B"/>
    <w:rsid w:val="00EF1ADD"/>
    <w:rsid w:val="00EF24DA"/>
    <w:rsid w:val="00EF39BE"/>
    <w:rsid w:val="00EF3D2A"/>
    <w:rsid w:val="00EF6D70"/>
    <w:rsid w:val="00EF6E53"/>
    <w:rsid w:val="00EF6FB9"/>
    <w:rsid w:val="00F01607"/>
    <w:rsid w:val="00F02DE5"/>
    <w:rsid w:val="00F03357"/>
    <w:rsid w:val="00F03497"/>
    <w:rsid w:val="00F03B4F"/>
    <w:rsid w:val="00F03D4A"/>
    <w:rsid w:val="00F04B3A"/>
    <w:rsid w:val="00F054AF"/>
    <w:rsid w:val="00F05CAA"/>
    <w:rsid w:val="00F06434"/>
    <w:rsid w:val="00F103B2"/>
    <w:rsid w:val="00F11F76"/>
    <w:rsid w:val="00F12E44"/>
    <w:rsid w:val="00F14BBF"/>
    <w:rsid w:val="00F14D1A"/>
    <w:rsid w:val="00F14D7D"/>
    <w:rsid w:val="00F17638"/>
    <w:rsid w:val="00F2190C"/>
    <w:rsid w:val="00F21AF5"/>
    <w:rsid w:val="00F222EC"/>
    <w:rsid w:val="00F23127"/>
    <w:rsid w:val="00F23C96"/>
    <w:rsid w:val="00F243A4"/>
    <w:rsid w:val="00F27FEB"/>
    <w:rsid w:val="00F302F0"/>
    <w:rsid w:val="00F30C0D"/>
    <w:rsid w:val="00F31734"/>
    <w:rsid w:val="00F31B58"/>
    <w:rsid w:val="00F31E79"/>
    <w:rsid w:val="00F320F8"/>
    <w:rsid w:val="00F32613"/>
    <w:rsid w:val="00F32A34"/>
    <w:rsid w:val="00F3340B"/>
    <w:rsid w:val="00F3401E"/>
    <w:rsid w:val="00F35E12"/>
    <w:rsid w:val="00F362A0"/>
    <w:rsid w:val="00F36731"/>
    <w:rsid w:val="00F36A09"/>
    <w:rsid w:val="00F37910"/>
    <w:rsid w:val="00F40629"/>
    <w:rsid w:val="00F40711"/>
    <w:rsid w:val="00F430AB"/>
    <w:rsid w:val="00F438D8"/>
    <w:rsid w:val="00F43F27"/>
    <w:rsid w:val="00F44346"/>
    <w:rsid w:val="00F4436E"/>
    <w:rsid w:val="00F44BE0"/>
    <w:rsid w:val="00F4573B"/>
    <w:rsid w:val="00F45D46"/>
    <w:rsid w:val="00F469B4"/>
    <w:rsid w:val="00F46C5B"/>
    <w:rsid w:val="00F47F54"/>
    <w:rsid w:val="00F50139"/>
    <w:rsid w:val="00F50713"/>
    <w:rsid w:val="00F51443"/>
    <w:rsid w:val="00F5215F"/>
    <w:rsid w:val="00F522DE"/>
    <w:rsid w:val="00F52B0D"/>
    <w:rsid w:val="00F52B12"/>
    <w:rsid w:val="00F5317F"/>
    <w:rsid w:val="00F536BA"/>
    <w:rsid w:val="00F54CED"/>
    <w:rsid w:val="00F54FD2"/>
    <w:rsid w:val="00F55E9D"/>
    <w:rsid w:val="00F569A0"/>
    <w:rsid w:val="00F56F5F"/>
    <w:rsid w:val="00F611E3"/>
    <w:rsid w:val="00F62111"/>
    <w:rsid w:val="00F62159"/>
    <w:rsid w:val="00F629B7"/>
    <w:rsid w:val="00F63A57"/>
    <w:rsid w:val="00F64BA9"/>
    <w:rsid w:val="00F64DDC"/>
    <w:rsid w:val="00F679DC"/>
    <w:rsid w:val="00F7180F"/>
    <w:rsid w:val="00F72112"/>
    <w:rsid w:val="00F740A9"/>
    <w:rsid w:val="00F74363"/>
    <w:rsid w:val="00F77187"/>
    <w:rsid w:val="00F77F76"/>
    <w:rsid w:val="00F80B94"/>
    <w:rsid w:val="00F819E9"/>
    <w:rsid w:val="00F81B62"/>
    <w:rsid w:val="00F81E6C"/>
    <w:rsid w:val="00F83913"/>
    <w:rsid w:val="00F841DB"/>
    <w:rsid w:val="00F8612B"/>
    <w:rsid w:val="00F865C4"/>
    <w:rsid w:val="00F86B8C"/>
    <w:rsid w:val="00F86BC0"/>
    <w:rsid w:val="00F86D75"/>
    <w:rsid w:val="00F90718"/>
    <w:rsid w:val="00F90E82"/>
    <w:rsid w:val="00F91408"/>
    <w:rsid w:val="00F920C1"/>
    <w:rsid w:val="00F9322E"/>
    <w:rsid w:val="00F93609"/>
    <w:rsid w:val="00F95149"/>
    <w:rsid w:val="00F96F22"/>
    <w:rsid w:val="00FA0185"/>
    <w:rsid w:val="00FA0922"/>
    <w:rsid w:val="00FA0DB9"/>
    <w:rsid w:val="00FA2E90"/>
    <w:rsid w:val="00FA35BC"/>
    <w:rsid w:val="00FA4E30"/>
    <w:rsid w:val="00FA5C96"/>
    <w:rsid w:val="00FA6246"/>
    <w:rsid w:val="00FA6D97"/>
    <w:rsid w:val="00FB0FE0"/>
    <w:rsid w:val="00FB2B2A"/>
    <w:rsid w:val="00FB42A7"/>
    <w:rsid w:val="00FB5A57"/>
    <w:rsid w:val="00FB7B03"/>
    <w:rsid w:val="00FC0AA3"/>
    <w:rsid w:val="00FC2BFA"/>
    <w:rsid w:val="00FC33BC"/>
    <w:rsid w:val="00FC4412"/>
    <w:rsid w:val="00FC465C"/>
    <w:rsid w:val="00FC4806"/>
    <w:rsid w:val="00FC4A75"/>
    <w:rsid w:val="00FC4DF4"/>
    <w:rsid w:val="00FC526D"/>
    <w:rsid w:val="00FC5842"/>
    <w:rsid w:val="00FC58D2"/>
    <w:rsid w:val="00FC6BEB"/>
    <w:rsid w:val="00FD0687"/>
    <w:rsid w:val="00FD0962"/>
    <w:rsid w:val="00FD14F8"/>
    <w:rsid w:val="00FD1B22"/>
    <w:rsid w:val="00FD1B2C"/>
    <w:rsid w:val="00FD1B81"/>
    <w:rsid w:val="00FD55F7"/>
    <w:rsid w:val="00FD6813"/>
    <w:rsid w:val="00FD77A1"/>
    <w:rsid w:val="00FD7D58"/>
    <w:rsid w:val="00FE02F9"/>
    <w:rsid w:val="00FE0A1B"/>
    <w:rsid w:val="00FE3E11"/>
    <w:rsid w:val="00FE49F3"/>
    <w:rsid w:val="00FE4E3F"/>
    <w:rsid w:val="00FE65B6"/>
    <w:rsid w:val="00FE6D06"/>
    <w:rsid w:val="00FE7045"/>
    <w:rsid w:val="00FE7362"/>
    <w:rsid w:val="00FF0E4F"/>
    <w:rsid w:val="00FF3B3A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21980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E4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61C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921980"/>
    <w:pPr>
      <w:keepNext/>
      <w:keepLines/>
      <w:spacing w:before="200" w:after="200"/>
      <w:ind w:firstLine="567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6C48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FE4E3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561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21980"/>
    <w:rPr>
      <w:rFonts w:ascii="Times New Roman" w:eastAsiaTheme="majorEastAsia" w:hAnsi="Times New Roman" w:cstheme="majorBidi"/>
      <w:b/>
      <w:bCs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FE4E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link w:val="a4"/>
    <w:uiPriority w:val="99"/>
    <w:qFormat/>
    <w:rsid w:val="00FE4E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FE4E3F"/>
    <w:rPr>
      <w:rFonts w:ascii="Calibri" w:eastAsia="Times New Roman" w:hAnsi="Calibri" w:cs="Times New Roman"/>
    </w:rPr>
  </w:style>
  <w:style w:type="paragraph" w:styleId="a5">
    <w:name w:val="TOC Heading"/>
    <w:basedOn w:val="1"/>
    <w:next w:val="a"/>
    <w:uiPriority w:val="99"/>
    <w:unhideWhenUsed/>
    <w:qFormat/>
    <w:rsid w:val="00FE4E3F"/>
    <w:pPr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447FBC"/>
    <w:pPr>
      <w:tabs>
        <w:tab w:val="right" w:leader="dot" w:pos="9923"/>
      </w:tabs>
      <w:spacing w:after="100"/>
    </w:pPr>
    <w:rPr>
      <w:rFonts w:eastAsia="Times New Roman" w:cs="Times New Roman"/>
      <w:noProof/>
      <w:sz w:val="26"/>
      <w:szCs w:val="28"/>
    </w:rPr>
  </w:style>
  <w:style w:type="character" w:styleId="a6">
    <w:name w:val="Hyperlink"/>
    <w:basedOn w:val="a0"/>
    <w:uiPriority w:val="99"/>
    <w:unhideWhenUsed/>
    <w:rsid w:val="00FE4E3F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47FBC"/>
    <w:pPr>
      <w:spacing w:after="100"/>
      <w:ind w:left="220"/>
    </w:pPr>
    <w:rPr>
      <w:rFonts w:eastAsia="Times New Roman" w:cs="Times New Roman"/>
      <w:sz w:val="26"/>
    </w:rPr>
  </w:style>
  <w:style w:type="paragraph" w:styleId="31">
    <w:name w:val="toc 3"/>
    <w:basedOn w:val="a"/>
    <w:next w:val="a"/>
    <w:autoRedefine/>
    <w:uiPriority w:val="39"/>
    <w:unhideWhenUsed/>
    <w:rsid w:val="00447FBC"/>
    <w:pPr>
      <w:spacing w:after="100"/>
      <w:ind w:left="440"/>
    </w:pPr>
    <w:rPr>
      <w:rFonts w:eastAsia="Times New Roman" w:cs="Times New Roman"/>
      <w:sz w:val="26"/>
    </w:rPr>
  </w:style>
  <w:style w:type="paragraph" w:customStyle="1" w:styleId="a7">
    <w:name w:val="Абзац"/>
    <w:basedOn w:val="a"/>
    <w:link w:val="a8"/>
    <w:uiPriority w:val="99"/>
    <w:qFormat/>
    <w:rsid w:val="003A4811"/>
    <w:pPr>
      <w:spacing w:before="120" w:after="60" w:line="240" w:lineRule="auto"/>
      <w:ind w:firstLine="567"/>
    </w:pPr>
    <w:rPr>
      <w:rFonts w:eastAsia="Times New Roman" w:cs="Times New Roman"/>
      <w:sz w:val="24"/>
      <w:szCs w:val="24"/>
    </w:rPr>
  </w:style>
  <w:style w:type="character" w:customStyle="1" w:styleId="a8">
    <w:name w:val="Абзац Знак"/>
    <w:link w:val="a7"/>
    <w:uiPriority w:val="99"/>
    <w:rsid w:val="003A4811"/>
    <w:rPr>
      <w:rFonts w:eastAsia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5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A73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99"/>
    <w:qFormat/>
    <w:rsid w:val="00F11F76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8A51B8"/>
  </w:style>
  <w:style w:type="character" w:customStyle="1" w:styleId="ad">
    <w:name w:val="Основной текст_"/>
    <w:basedOn w:val="a0"/>
    <w:link w:val="14"/>
    <w:uiPriority w:val="99"/>
    <w:rsid w:val="00B563A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4"/>
    <w:basedOn w:val="a"/>
    <w:link w:val="ad"/>
    <w:uiPriority w:val="99"/>
    <w:rsid w:val="00B563AC"/>
    <w:pPr>
      <w:widowControl w:val="0"/>
      <w:shd w:val="clear" w:color="auto" w:fill="FFFFFF"/>
      <w:spacing w:line="480" w:lineRule="exact"/>
      <w:ind w:hanging="700"/>
    </w:pPr>
    <w:rPr>
      <w:sz w:val="27"/>
      <w:szCs w:val="27"/>
    </w:rPr>
  </w:style>
  <w:style w:type="paragraph" w:customStyle="1" w:styleId="AAA">
    <w:name w:val="! AAA !"/>
    <w:link w:val="AAA0"/>
    <w:rsid w:val="00605DE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AA0">
    <w:name w:val="! AAA ! Знак"/>
    <w:link w:val="AAA"/>
    <w:uiPriority w:val="99"/>
    <w:locked/>
    <w:rsid w:val="00605DE7"/>
    <w:rPr>
      <w:rFonts w:ascii="Times New Roman" w:eastAsia="Times New Roman" w:hAnsi="Times New Roman" w:cs="Times New Roman"/>
      <w:sz w:val="16"/>
      <w:szCs w:val="20"/>
    </w:rPr>
  </w:style>
  <w:style w:type="paragraph" w:styleId="ae">
    <w:name w:val="Body Text"/>
    <w:basedOn w:val="a"/>
    <w:link w:val="af"/>
    <w:uiPriority w:val="99"/>
    <w:rsid w:val="00E747A3"/>
    <w:pPr>
      <w:spacing w:line="240" w:lineRule="auto"/>
    </w:pPr>
    <w:rPr>
      <w:rFonts w:eastAsia="Times New Roman" w:cs="Times New Roman"/>
      <w:snapToGrid w:val="0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E747A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753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7536"/>
  </w:style>
  <w:style w:type="paragraph" w:styleId="af2">
    <w:name w:val="footer"/>
    <w:basedOn w:val="a"/>
    <w:link w:val="af3"/>
    <w:uiPriority w:val="99"/>
    <w:unhideWhenUsed/>
    <w:rsid w:val="00E8753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7536"/>
  </w:style>
  <w:style w:type="paragraph" w:customStyle="1" w:styleId="13">
    <w:name w:val="Абзац списка1"/>
    <w:rsid w:val="00FC4412"/>
    <w:pPr>
      <w:widowControl w:val="0"/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customStyle="1" w:styleId="15">
    <w:name w:val="Без интервала1"/>
    <w:rsid w:val="00F7211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f4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5"/>
    <w:uiPriority w:val="99"/>
    <w:qFormat/>
    <w:rsid w:val="001F1187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FormatvorlageBeschriftungZentriert">
    <w:name w:val="Formatvorlage Beschriftung + Zentriert"/>
    <w:basedOn w:val="af4"/>
    <w:autoRedefine/>
    <w:uiPriority w:val="99"/>
    <w:rsid w:val="001F1187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character" w:customStyle="1" w:styleId="af5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4"/>
    <w:uiPriority w:val="99"/>
    <w:locked/>
    <w:rsid w:val="001F1187"/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uiPriority w:val="99"/>
    <w:rsid w:val="001F1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f6">
    <w:name w:val="Table Grid"/>
    <w:basedOn w:val="a1"/>
    <w:rsid w:val="001F11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Plain Text"/>
    <w:basedOn w:val="a"/>
    <w:link w:val="af8"/>
    <w:uiPriority w:val="99"/>
    <w:rsid w:val="001F1187"/>
    <w:pPr>
      <w:spacing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1F1187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af9">
    <w:name w:val="_Обычный"/>
    <w:basedOn w:val="a"/>
    <w:link w:val="afa"/>
    <w:uiPriority w:val="99"/>
    <w:rsid w:val="001F1187"/>
    <w:pPr>
      <w:spacing w:line="240" w:lineRule="auto"/>
      <w:ind w:firstLine="709"/>
    </w:pPr>
    <w:rPr>
      <w:rFonts w:eastAsia="Times New Roman" w:cs="Times New Roman"/>
      <w:sz w:val="24"/>
      <w:szCs w:val="20"/>
    </w:rPr>
  </w:style>
  <w:style w:type="character" w:customStyle="1" w:styleId="afa">
    <w:name w:val="_Обычный Знак"/>
    <w:basedOn w:val="a0"/>
    <w:link w:val="af9"/>
    <w:uiPriority w:val="99"/>
    <w:locked/>
    <w:rsid w:val="001F1187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Стиль По ширине Междустр.интервал:  множитель 12 ин"/>
    <w:basedOn w:val="a"/>
    <w:uiPriority w:val="99"/>
    <w:rsid w:val="001F1187"/>
    <w:pPr>
      <w:numPr>
        <w:numId w:val="3"/>
      </w:numPr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1187"/>
    <w:rPr>
      <w:rFonts w:cs="Times New Roman"/>
    </w:rPr>
  </w:style>
  <w:style w:type="character" w:customStyle="1" w:styleId="MingLiU">
    <w:name w:val="Основной текст + MingLiU"/>
    <w:aliases w:val="11,5 pt,Интервал 0 pt"/>
    <w:basedOn w:val="ad"/>
    <w:uiPriority w:val="99"/>
    <w:rsid w:val="001F1187"/>
    <w:rPr>
      <w:rFonts w:ascii="MingLiU" w:eastAsia="MingLiU" w:hAnsi="MingLiU" w:cs="MingLiU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3">
    <w:name w:val="Основной текст (3)"/>
    <w:basedOn w:val="a0"/>
    <w:uiPriority w:val="99"/>
    <w:rsid w:val="001F118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9">
    <w:name w:val="Основной текст9"/>
    <w:basedOn w:val="a"/>
    <w:uiPriority w:val="99"/>
    <w:rsid w:val="001F1187"/>
    <w:pPr>
      <w:widowControl w:val="0"/>
      <w:shd w:val="clear" w:color="auto" w:fill="FFFFFF"/>
      <w:spacing w:line="240" w:lineRule="atLeast"/>
      <w:ind w:hanging="360"/>
      <w:jc w:val="center"/>
    </w:pPr>
    <w:rPr>
      <w:rFonts w:eastAsia="Times New Roman" w:cs="Times New Roman"/>
      <w:color w:val="000000"/>
      <w:sz w:val="25"/>
      <w:szCs w:val="25"/>
    </w:rPr>
  </w:style>
  <w:style w:type="character" w:customStyle="1" w:styleId="22">
    <w:name w:val="Основной текст2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0">
    <w:name w:val="Основной текст + 9"/>
    <w:aliases w:val="5 pt1,Полужирный1"/>
    <w:basedOn w:val="ad"/>
    <w:uiPriority w:val="99"/>
    <w:rsid w:val="001F118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">
    <w:name w:val="Основной текст4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b">
    <w:name w:val="Основной текст + Малые прописные"/>
    <w:basedOn w:val="ad"/>
    <w:uiPriority w:val="99"/>
    <w:rsid w:val="001F1187"/>
    <w:rPr>
      <w:rFonts w:ascii="Times New Roman" w:hAnsi="Times New Roman" w:cs="Times New Roman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2">
    <w:name w:val="Подпись к таблице (4)_"/>
    <w:basedOn w:val="a0"/>
    <w:link w:val="43"/>
    <w:uiPriority w:val="99"/>
    <w:locked/>
    <w:rsid w:val="001F1187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1F118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i/>
      <w:iCs/>
      <w:sz w:val="15"/>
      <w:szCs w:val="15"/>
    </w:rPr>
  </w:style>
  <w:style w:type="character" w:customStyle="1" w:styleId="51">
    <w:name w:val="Основной текст5"/>
    <w:basedOn w:val="ad"/>
    <w:uiPriority w:val="99"/>
    <w:rsid w:val="001F118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c">
    <w:name w:val="Intense Emphasis"/>
    <w:basedOn w:val="a0"/>
    <w:uiPriority w:val="21"/>
    <w:qFormat/>
    <w:rsid w:val="00B52C15"/>
    <w:rPr>
      <w:b/>
      <w:bCs/>
      <w:i/>
      <w:iCs/>
      <w:color w:val="4F81BD" w:themeColor="accent1"/>
    </w:rPr>
  </w:style>
  <w:style w:type="paragraph" w:styleId="afd">
    <w:name w:val="Document Map"/>
    <w:basedOn w:val="a"/>
    <w:link w:val="afe"/>
    <w:uiPriority w:val="99"/>
    <w:semiHidden/>
    <w:unhideWhenUsed/>
    <w:rsid w:val="00B52C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52C15"/>
    <w:rPr>
      <w:rFonts w:ascii="Tahoma" w:hAnsi="Tahoma" w:cs="Tahoma"/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AE74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AE74C2"/>
    <w:rPr>
      <w:sz w:val="16"/>
      <w:szCs w:val="16"/>
    </w:rPr>
  </w:style>
  <w:style w:type="paragraph" w:styleId="aff">
    <w:name w:val="Body Text Indent"/>
    <w:basedOn w:val="a"/>
    <w:link w:val="aff0"/>
    <w:uiPriority w:val="99"/>
    <w:unhideWhenUsed/>
    <w:rsid w:val="00EE3F9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EE3F9C"/>
  </w:style>
  <w:style w:type="paragraph" w:customStyle="1" w:styleId="16">
    <w:name w:val="Обычный 1"/>
    <w:basedOn w:val="a"/>
    <w:rsid w:val="000C5FB3"/>
    <w:pPr>
      <w:spacing w:line="24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EA37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A3798"/>
  </w:style>
  <w:style w:type="paragraph" w:styleId="25">
    <w:name w:val="Body Text Indent 2"/>
    <w:basedOn w:val="a"/>
    <w:link w:val="26"/>
    <w:uiPriority w:val="99"/>
    <w:semiHidden/>
    <w:unhideWhenUsed/>
    <w:rsid w:val="00EA37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A3798"/>
  </w:style>
  <w:style w:type="character" w:styleId="aff1">
    <w:name w:val="FollowedHyperlink"/>
    <w:basedOn w:val="a0"/>
    <w:uiPriority w:val="99"/>
    <w:semiHidden/>
    <w:unhideWhenUsed/>
    <w:rsid w:val="00621142"/>
    <w:rPr>
      <w:color w:val="800080" w:themeColor="followedHyperlink"/>
      <w:u w:val="single"/>
    </w:rPr>
  </w:style>
  <w:style w:type="paragraph" w:styleId="44">
    <w:name w:val="toc 4"/>
    <w:basedOn w:val="a"/>
    <w:next w:val="a"/>
    <w:autoRedefine/>
    <w:uiPriority w:val="39"/>
    <w:unhideWhenUsed/>
    <w:rsid w:val="00447FBC"/>
    <w:pPr>
      <w:spacing w:after="100"/>
      <w:ind w:left="660"/>
    </w:pPr>
    <w:rPr>
      <w:sz w:val="26"/>
    </w:rPr>
  </w:style>
  <w:style w:type="character" w:styleId="aff2">
    <w:name w:val="Placeholder Text"/>
    <w:basedOn w:val="a0"/>
    <w:uiPriority w:val="99"/>
    <w:semiHidden/>
    <w:rsid w:val="00586EB1"/>
    <w:rPr>
      <w:color w:val="808080"/>
    </w:rPr>
  </w:style>
  <w:style w:type="character" w:styleId="aff3">
    <w:name w:val="annotation reference"/>
    <w:basedOn w:val="a0"/>
    <w:uiPriority w:val="99"/>
    <w:semiHidden/>
    <w:unhideWhenUsed/>
    <w:rsid w:val="006B504A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B504A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B504A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B504A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B504A"/>
    <w:rPr>
      <w:b/>
      <w:bCs/>
      <w:sz w:val="20"/>
      <w:szCs w:val="20"/>
    </w:rPr>
  </w:style>
  <w:style w:type="paragraph" w:styleId="aff8">
    <w:name w:val="Revision"/>
    <w:hidden/>
    <w:uiPriority w:val="99"/>
    <w:semiHidden/>
    <w:rsid w:val="00EB0783"/>
    <w:pPr>
      <w:spacing w:after="0" w:line="240" w:lineRule="auto"/>
    </w:pPr>
  </w:style>
  <w:style w:type="paragraph" w:customStyle="1" w:styleId="CharChar">
    <w:name w:val="Char Char"/>
    <w:basedOn w:val="a"/>
    <w:rsid w:val="004973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L4">
    <w:name w:val="! L=4 ! Знак"/>
    <w:basedOn w:val="AAA0"/>
    <w:rsid w:val="003D7462"/>
    <w:rPr>
      <w:rFonts w:ascii="Times New Roman" w:eastAsia="Times New Roman" w:hAnsi="Times New Roman" w:cs="Times New Roman"/>
      <w:b/>
      <w:i/>
      <w:sz w:val="24"/>
      <w:szCs w:val="16"/>
      <w:lang w:val="ru-RU" w:eastAsia="ru-RU" w:bidi="ar-SA"/>
    </w:rPr>
  </w:style>
  <w:style w:type="paragraph" w:customStyle="1" w:styleId="CharChar0">
    <w:name w:val="Char Char"/>
    <w:basedOn w:val="a"/>
    <w:rsid w:val="006915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52">
    <w:name w:val="toc 5"/>
    <w:basedOn w:val="a"/>
    <w:next w:val="a"/>
    <w:autoRedefine/>
    <w:uiPriority w:val="39"/>
    <w:unhideWhenUsed/>
    <w:rsid w:val="003E6251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3E6251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3E6251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3E625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3E6251"/>
    <w:pPr>
      <w:spacing w:after="100"/>
      <w:ind w:left="1760"/>
    </w:pPr>
  </w:style>
  <w:style w:type="paragraph" w:customStyle="1" w:styleId="CharChar1">
    <w:name w:val="Char Char"/>
    <w:basedOn w:val="a"/>
    <w:rsid w:val="00BF39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C48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f9">
    <w:name w:val="_абзац"/>
    <w:basedOn w:val="a"/>
    <w:link w:val="affa"/>
    <w:qFormat/>
    <w:rsid w:val="006F770E"/>
    <w:pPr>
      <w:spacing w:line="240" w:lineRule="auto"/>
      <w:ind w:firstLine="708"/>
    </w:pPr>
    <w:rPr>
      <w:rFonts w:eastAsia="Times New Roman" w:cs="Times New Roman"/>
      <w:sz w:val="24"/>
      <w:szCs w:val="24"/>
    </w:rPr>
  </w:style>
  <w:style w:type="character" w:customStyle="1" w:styleId="affa">
    <w:name w:val="_абзац Знак"/>
    <w:link w:val="aff9"/>
    <w:rsid w:val="006F77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167115212097999"/>
          <c:y val="7.6136093266714333E-2"/>
          <c:w val="0.85013456362937834"/>
          <c:h val="0.797906257435165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8.7145969498910708E-2"/>
                  <c:y val="-7.6582718380759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561134875441688E-2"/>
                  <c:y val="-6.75872689361368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071904506746376E-2"/>
                  <c:y val="-1.30379312864264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150787956580493E-2"/>
                  <c:y val="-8.3316191471783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500820903730771E-3"/>
                  <c:y val="7.09541928243980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7483688722574833E-2"/>
                  <c:y val="9.19668357419417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2302904665522011E-2"/>
                  <c:y val="-8.89978320378938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570.4</c:v>
                </c:pt>
                <c:pt idx="1">
                  <c:v>670.67000000000041</c:v>
                </c:pt>
                <c:pt idx="2">
                  <c:v>545.27000000000044</c:v>
                </c:pt>
                <c:pt idx="3">
                  <c:v>374.39</c:v>
                </c:pt>
                <c:pt idx="4">
                  <c:v>255.73999999999998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822144"/>
        <c:axId val="152823680"/>
      </c:lineChart>
      <c:catAx>
        <c:axId val="152822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2823680"/>
        <c:crosses val="autoZero"/>
        <c:auto val="1"/>
        <c:lblAlgn val="ctr"/>
        <c:lblOffset val="100"/>
        <c:noMultiLvlLbl val="0"/>
      </c:catAx>
      <c:valAx>
        <c:axId val="15282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28221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329B-F67B-4C07-930C-6A01D2AE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80</Pages>
  <Words>18728</Words>
  <Characters>106751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</dc:creator>
  <cp:lastModifiedBy>Владелец</cp:lastModifiedBy>
  <cp:revision>453</cp:revision>
  <cp:lastPrinted>2014-11-11T10:48:00Z</cp:lastPrinted>
  <dcterms:created xsi:type="dcterms:W3CDTF">2014-08-13T12:02:00Z</dcterms:created>
  <dcterms:modified xsi:type="dcterms:W3CDTF">2016-06-02T12:24:00Z</dcterms:modified>
</cp:coreProperties>
</file>