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2767716</wp:posOffset>
            </wp:positionH>
            <wp:positionV relativeFrom="paragraph">
              <wp:posOffset>-301428</wp:posOffset>
            </wp:positionV>
            <wp:extent cx="597177" cy="695740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7" cy="69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«СОВЕТСКОЕ  ГОРОДСКОЕ ПОСЕЛЕНИЕ»</w:t>
      </w:r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52699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852699" w:rsidRPr="0003040E" w:rsidRDefault="00852699" w:rsidP="00852699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52699" w:rsidRPr="0003040E" w:rsidRDefault="00852699" w:rsidP="00852699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5C1BED">
        <w:rPr>
          <w:rFonts w:ascii="Times New Roman" w:eastAsia="Times New Roman" w:hAnsi="Times New Roman"/>
          <w:b/>
          <w:sz w:val="24"/>
          <w:szCs w:val="24"/>
        </w:rPr>
        <w:t>о</w:t>
      </w:r>
      <w:r w:rsidR="007D15B9">
        <w:rPr>
          <w:rFonts w:ascii="Times New Roman" w:eastAsia="Times New Roman" w:hAnsi="Times New Roman"/>
          <w:b/>
          <w:sz w:val="24"/>
          <w:szCs w:val="24"/>
        </w:rPr>
        <w:t xml:space="preserve">т </w:t>
      </w:r>
      <w:r w:rsidR="005C1BED">
        <w:rPr>
          <w:rFonts w:ascii="Times New Roman" w:eastAsia="Times New Roman" w:hAnsi="Times New Roman"/>
          <w:b/>
          <w:sz w:val="24"/>
          <w:szCs w:val="24"/>
        </w:rPr>
        <w:t xml:space="preserve">23 </w:t>
      </w:r>
      <w:r w:rsidR="007D15B9">
        <w:rPr>
          <w:rFonts w:ascii="Times New Roman" w:eastAsia="Times New Roman" w:hAnsi="Times New Roman"/>
          <w:b/>
          <w:sz w:val="24"/>
          <w:szCs w:val="24"/>
        </w:rPr>
        <w:t>декабря 2024 года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Pr="0003040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</w:t>
      </w:r>
      <w:r w:rsidR="005C1BE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  <w:r w:rsidRPr="0003040E">
        <w:rPr>
          <w:rFonts w:ascii="Times New Roman" w:eastAsia="Times New Roman" w:hAnsi="Times New Roman"/>
          <w:b/>
          <w:sz w:val="24"/>
          <w:szCs w:val="24"/>
        </w:rPr>
        <w:t>№</w:t>
      </w:r>
      <w:r w:rsidR="005C1BED">
        <w:rPr>
          <w:rFonts w:ascii="Times New Roman" w:eastAsia="Times New Roman" w:hAnsi="Times New Roman"/>
          <w:b/>
          <w:sz w:val="24"/>
          <w:szCs w:val="24"/>
        </w:rPr>
        <w:t>356</w:t>
      </w:r>
      <w:r w:rsidRPr="0003040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52699" w:rsidRPr="000E6F62" w:rsidRDefault="00852699" w:rsidP="00852699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852699" w:rsidRDefault="00852699" w:rsidP="00852699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«</w:t>
      </w:r>
      <w:r w:rsidRPr="00133929">
        <w:rPr>
          <w:rFonts w:ascii="Times New Roman" w:hAnsi="Times New Roman"/>
          <w:sz w:val="24"/>
          <w:szCs w:val="24"/>
        </w:rPr>
        <w:t xml:space="preserve">Обеспечение устойчивого </w:t>
      </w:r>
      <w:r>
        <w:rPr>
          <w:rFonts w:ascii="Times New Roman" w:hAnsi="Times New Roman"/>
          <w:sz w:val="24"/>
          <w:szCs w:val="24"/>
        </w:rPr>
        <w:t xml:space="preserve">функционирования </w:t>
      </w:r>
    </w:p>
    <w:p w:rsidR="00852699" w:rsidRDefault="00852699" w:rsidP="00852699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133929">
        <w:rPr>
          <w:rFonts w:ascii="Times New Roman" w:hAnsi="Times New Roman"/>
          <w:sz w:val="24"/>
          <w:szCs w:val="24"/>
        </w:rPr>
        <w:t xml:space="preserve">развития коммунальной и инженерной инфраструктуры </w:t>
      </w:r>
    </w:p>
    <w:p w:rsidR="00852699" w:rsidRDefault="00852699" w:rsidP="00852699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133929">
        <w:rPr>
          <w:rFonts w:ascii="Times New Roman" w:hAnsi="Times New Roman"/>
          <w:sz w:val="24"/>
          <w:szCs w:val="24"/>
        </w:rPr>
        <w:t xml:space="preserve">и повышение </w:t>
      </w:r>
      <w:proofErr w:type="spellStart"/>
      <w:r w:rsidRPr="0013392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33929">
        <w:rPr>
          <w:rFonts w:ascii="Times New Roman" w:hAnsi="Times New Roman"/>
          <w:sz w:val="24"/>
          <w:szCs w:val="24"/>
        </w:rPr>
        <w:t xml:space="preserve"> в</w:t>
      </w:r>
      <w:r w:rsidRPr="000E6F62">
        <w:rPr>
          <w:rFonts w:ascii="Times New Roman" w:hAnsi="Times New Roman"/>
          <w:sz w:val="24"/>
          <w:szCs w:val="24"/>
        </w:rPr>
        <w:t xml:space="preserve"> МО «Советское </w:t>
      </w:r>
    </w:p>
    <w:p w:rsidR="00852699" w:rsidRPr="000E6F62" w:rsidRDefault="00852699" w:rsidP="00852699">
      <w:pPr>
        <w:spacing w:after="0" w:line="240" w:lineRule="auto"/>
        <w:ind w:right="142"/>
        <w:rPr>
          <w:rFonts w:ascii="Times New Roman" w:hAnsi="Times New Roman"/>
          <w:color w:val="000000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 xml:space="preserve">городское поселение» 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852699" w:rsidRPr="000E6F62" w:rsidRDefault="00852699" w:rsidP="00852699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:rsidR="00852699" w:rsidRPr="000E6F62" w:rsidRDefault="00852699" w:rsidP="00A557B7">
      <w:pPr>
        <w:pStyle w:val="af5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1BED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</w:t>
      </w:r>
      <w:r w:rsidR="005C1BED" w:rsidRPr="005C1BED">
        <w:rPr>
          <w:rFonts w:ascii="Times New Roman" w:hAnsi="Times New Roman"/>
          <w:sz w:val="24"/>
          <w:szCs w:val="24"/>
        </w:rPr>
        <w:t>26</w:t>
      </w:r>
      <w:r w:rsidRPr="005C1BED">
        <w:rPr>
          <w:rFonts w:ascii="Times New Roman" w:hAnsi="Times New Roman"/>
          <w:sz w:val="24"/>
          <w:szCs w:val="24"/>
        </w:rPr>
        <w:t xml:space="preserve">_от </w:t>
      </w:r>
      <w:r w:rsidR="005C1BED" w:rsidRPr="005C1BED">
        <w:rPr>
          <w:rFonts w:ascii="Times New Roman" w:hAnsi="Times New Roman"/>
          <w:sz w:val="24"/>
          <w:szCs w:val="24"/>
        </w:rPr>
        <w:t>05</w:t>
      </w:r>
      <w:r w:rsidRPr="005C1BED">
        <w:rPr>
          <w:rFonts w:ascii="Times New Roman" w:hAnsi="Times New Roman"/>
          <w:sz w:val="24"/>
          <w:szCs w:val="24"/>
        </w:rPr>
        <w:t>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годов», администрация МО «Советское городское поселение»,</w:t>
      </w:r>
      <w:r w:rsidRPr="000E6F6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52699" w:rsidRPr="000E6F62" w:rsidRDefault="00852699" w:rsidP="00852699">
      <w:pPr>
        <w:pStyle w:val="af5"/>
        <w:spacing w:after="0"/>
        <w:ind w:left="0" w:right="141"/>
        <w:jc w:val="center"/>
        <w:rPr>
          <w:rFonts w:ascii="Times New Roman" w:hAnsi="Times New Roman"/>
          <w:b/>
          <w:sz w:val="24"/>
          <w:szCs w:val="24"/>
        </w:rPr>
      </w:pPr>
    </w:p>
    <w:p w:rsidR="00852699" w:rsidRPr="000E6F62" w:rsidRDefault="00852699" w:rsidP="00852699">
      <w:pPr>
        <w:pStyle w:val="af5"/>
        <w:spacing w:after="0"/>
        <w:ind w:left="0" w:right="141"/>
        <w:jc w:val="center"/>
        <w:rPr>
          <w:rFonts w:ascii="Times New Roman" w:hAnsi="Times New Roman"/>
          <w:b/>
          <w:sz w:val="24"/>
          <w:szCs w:val="24"/>
        </w:rPr>
      </w:pPr>
      <w:r w:rsidRPr="000E6F62">
        <w:rPr>
          <w:rFonts w:ascii="Times New Roman" w:hAnsi="Times New Roman"/>
          <w:b/>
          <w:sz w:val="24"/>
          <w:szCs w:val="24"/>
        </w:rPr>
        <w:t>ПОСТАНОВЛЯЕТ:</w:t>
      </w:r>
    </w:p>
    <w:p w:rsidR="00852699" w:rsidRPr="000E6F62" w:rsidRDefault="00852699" w:rsidP="00852699">
      <w:pPr>
        <w:pStyle w:val="af5"/>
        <w:spacing w:after="0"/>
        <w:ind w:left="0" w:right="141"/>
        <w:jc w:val="center"/>
        <w:rPr>
          <w:rFonts w:ascii="Times New Roman" w:hAnsi="Times New Roman"/>
          <w:b/>
          <w:sz w:val="24"/>
          <w:szCs w:val="24"/>
        </w:rPr>
      </w:pPr>
    </w:p>
    <w:p w:rsidR="00852699" w:rsidRDefault="007D15B9" w:rsidP="00852699">
      <w:pPr>
        <w:spacing w:after="0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2699" w:rsidRPr="000E6F62">
        <w:rPr>
          <w:rFonts w:ascii="Times New Roman" w:hAnsi="Times New Roman"/>
          <w:sz w:val="24"/>
          <w:szCs w:val="24"/>
        </w:rPr>
        <w:t xml:space="preserve">1. </w:t>
      </w:r>
      <w:r w:rsidR="00852699">
        <w:rPr>
          <w:rFonts w:ascii="Times New Roman" w:hAnsi="Times New Roman"/>
          <w:sz w:val="24"/>
          <w:szCs w:val="24"/>
        </w:rPr>
        <w:t>Утвердить муниципальную программу «</w:t>
      </w:r>
      <w:r w:rsidR="00852699" w:rsidRPr="00133929">
        <w:rPr>
          <w:rFonts w:ascii="Times New Roman" w:hAnsi="Times New Roman"/>
          <w:sz w:val="24"/>
          <w:szCs w:val="24"/>
        </w:rPr>
        <w:t xml:space="preserve">Обеспечение устойчивого </w:t>
      </w:r>
      <w:r w:rsidR="00852699">
        <w:rPr>
          <w:rFonts w:ascii="Times New Roman" w:hAnsi="Times New Roman"/>
          <w:sz w:val="24"/>
          <w:szCs w:val="24"/>
        </w:rPr>
        <w:t xml:space="preserve">функционирования и </w:t>
      </w:r>
      <w:r w:rsidR="00852699" w:rsidRPr="00133929">
        <w:rPr>
          <w:rFonts w:ascii="Times New Roman" w:hAnsi="Times New Roman"/>
          <w:sz w:val="24"/>
          <w:szCs w:val="24"/>
        </w:rPr>
        <w:t xml:space="preserve">развития коммунальной и инженерной инфраструктуры и повышение </w:t>
      </w:r>
      <w:proofErr w:type="spellStart"/>
      <w:r w:rsidR="00852699" w:rsidRPr="0013392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852699" w:rsidRPr="00133929">
        <w:rPr>
          <w:rFonts w:ascii="Times New Roman" w:hAnsi="Times New Roman"/>
          <w:sz w:val="24"/>
          <w:szCs w:val="24"/>
        </w:rPr>
        <w:t xml:space="preserve"> в</w:t>
      </w:r>
      <w:r w:rsidR="00852699">
        <w:rPr>
          <w:rFonts w:ascii="Times New Roman" w:hAnsi="Times New Roman"/>
          <w:sz w:val="24"/>
          <w:szCs w:val="24"/>
        </w:rPr>
        <w:t xml:space="preserve"> МО «Советское городское поселение» на 2025-2027 годы</w:t>
      </w:r>
      <w:r w:rsidR="00AC4E29">
        <w:rPr>
          <w:rFonts w:ascii="Times New Roman" w:hAnsi="Times New Roman"/>
          <w:sz w:val="24"/>
          <w:szCs w:val="24"/>
        </w:rPr>
        <w:t>»</w:t>
      </w:r>
      <w:r w:rsidR="00852699">
        <w:rPr>
          <w:rFonts w:ascii="Times New Roman" w:hAnsi="Times New Roman"/>
          <w:sz w:val="24"/>
          <w:szCs w:val="24"/>
        </w:rPr>
        <w:t xml:space="preserve"> в соответствии с Приложением №1 к настоящему постановлению.</w:t>
      </w:r>
    </w:p>
    <w:p w:rsidR="00852699" w:rsidRDefault="00852699" w:rsidP="00852699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</w:p>
    <w:p w:rsidR="00852699" w:rsidRDefault="007D15B9" w:rsidP="00AC4E29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2699">
        <w:rPr>
          <w:rFonts w:ascii="Times New Roman" w:hAnsi="Times New Roman"/>
          <w:sz w:val="24"/>
          <w:szCs w:val="24"/>
        </w:rPr>
        <w:t>2. Признать утратившим силу следующие постановления администрации МО «Советское городское поселение»:</w:t>
      </w:r>
    </w:p>
    <w:p w:rsidR="00F92F51" w:rsidRDefault="00852699" w:rsidP="00AC4E29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№315 от 26.12.2022г. «Об утверждении муниципальной программы «</w:t>
      </w:r>
      <w:r w:rsidR="00AC4E29" w:rsidRPr="00133929">
        <w:rPr>
          <w:rFonts w:ascii="Times New Roman" w:hAnsi="Times New Roman"/>
          <w:sz w:val="24"/>
          <w:szCs w:val="24"/>
        </w:rPr>
        <w:t xml:space="preserve">Обеспечение устойчивого </w:t>
      </w:r>
      <w:r w:rsidR="00AC4E29">
        <w:rPr>
          <w:rFonts w:ascii="Times New Roman" w:hAnsi="Times New Roman"/>
          <w:sz w:val="24"/>
          <w:szCs w:val="24"/>
        </w:rPr>
        <w:t xml:space="preserve">функционирования и </w:t>
      </w:r>
      <w:r w:rsidR="00AC4E29" w:rsidRPr="00133929">
        <w:rPr>
          <w:rFonts w:ascii="Times New Roman" w:hAnsi="Times New Roman"/>
          <w:sz w:val="24"/>
          <w:szCs w:val="24"/>
        </w:rPr>
        <w:t xml:space="preserve">развития коммунальной и инженерной инфраструктуры и повышение </w:t>
      </w:r>
      <w:proofErr w:type="spellStart"/>
      <w:r w:rsidR="00AC4E29" w:rsidRPr="0013392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AC4E29" w:rsidRPr="00133929">
        <w:rPr>
          <w:rFonts w:ascii="Times New Roman" w:hAnsi="Times New Roman"/>
          <w:sz w:val="24"/>
          <w:szCs w:val="24"/>
        </w:rPr>
        <w:t xml:space="preserve"> в</w:t>
      </w:r>
      <w:r w:rsidR="00AC4E29"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годы»;</w:t>
      </w:r>
    </w:p>
    <w:p w:rsidR="00AC4E29" w:rsidRDefault="00AC4E29" w:rsidP="00AC4E29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№61 от 11.03.2023г. «О внесении изменений в постановление администрации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№315 от 26.12.2022г. «Об утверждении муниципальной программы «</w:t>
      </w:r>
      <w:r w:rsidRPr="00133929">
        <w:rPr>
          <w:rFonts w:ascii="Times New Roman" w:hAnsi="Times New Roman"/>
          <w:sz w:val="24"/>
          <w:szCs w:val="24"/>
        </w:rPr>
        <w:t xml:space="preserve">Обеспечение устойчивого </w:t>
      </w:r>
      <w:r>
        <w:rPr>
          <w:rFonts w:ascii="Times New Roman" w:hAnsi="Times New Roman"/>
          <w:sz w:val="24"/>
          <w:szCs w:val="24"/>
        </w:rPr>
        <w:t xml:space="preserve">функционирования и </w:t>
      </w:r>
      <w:r w:rsidRPr="00133929">
        <w:rPr>
          <w:rFonts w:ascii="Times New Roman" w:hAnsi="Times New Roman"/>
          <w:sz w:val="24"/>
          <w:szCs w:val="24"/>
        </w:rPr>
        <w:t xml:space="preserve">развития коммунальной и инженерной инфраструктуры и повышение </w:t>
      </w:r>
      <w:proofErr w:type="spellStart"/>
      <w:r w:rsidRPr="0013392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3392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годы»;</w:t>
      </w:r>
    </w:p>
    <w:p w:rsidR="00AC4E29" w:rsidRDefault="00AC4E29" w:rsidP="00AC4E29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№100 от 04.05.2023г. «О внесении изменений в постановление администрации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№315 от 26.12.2022г. «Об утверждении муниципальной программы «</w:t>
      </w:r>
      <w:r w:rsidRPr="00133929">
        <w:rPr>
          <w:rFonts w:ascii="Times New Roman" w:hAnsi="Times New Roman"/>
          <w:sz w:val="24"/>
          <w:szCs w:val="24"/>
        </w:rPr>
        <w:t xml:space="preserve">Обеспечение устойчивого </w:t>
      </w:r>
      <w:r>
        <w:rPr>
          <w:rFonts w:ascii="Times New Roman" w:hAnsi="Times New Roman"/>
          <w:sz w:val="24"/>
          <w:szCs w:val="24"/>
        </w:rPr>
        <w:t xml:space="preserve">функционирования и </w:t>
      </w:r>
      <w:r w:rsidRPr="00133929">
        <w:rPr>
          <w:rFonts w:ascii="Times New Roman" w:hAnsi="Times New Roman"/>
          <w:sz w:val="24"/>
          <w:szCs w:val="24"/>
        </w:rPr>
        <w:t xml:space="preserve">развития коммунальной и инженерной инфраструктуры и повышение </w:t>
      </w:r>
      <w:proofErr w:type="spellStart"/>
      <w:r w:rsidRPr="0013392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3392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годы»;</w:t>
      </w:r>
    </w:p>
    <w:p w:rsidR="00AC4E29" w:rsidRDefault="00AC4E29" w:rsidP="00AC4E29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№238 от 20.09.2023г. «О внесении изменений в постановление администрации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№315 от 26.12.2022г. «Об утверждении муниципальной программы «</w:t>
      </w:r>
      <w:r w:rsidRPr="00133929">
        <w:rPr>
          <w:rFonts w:ascii="Times New Roman" w:hAnsi="Times New Roman"/>
          <w:sz w:val="24"/>
          <w:szCs w:val="24"/>
        </w:rPr>
        <w:t xml:space="preserve">Обеспечение устойчивого </w:t>
      </w:r>
      <w:r>
        <w:rPr>
          <w:rFonts w:ascii="Times New Roman" w:hAnsi="Times New Roman"/>
          <w:sz w:val="24"/>
          <w:szCs w:val="24"/>
        </w:rPr>
        <w:t xml:space="preserve">функционирования и </w:t>
      </w:r>
      <w:r w:rsidRPr="00133929">
        <w:rPr>
          <w:rFonts w:ascii="Times New Roman" w:hAnsi="Times New Roman"/>
          <w:sz w:val="24"/>
          <w:szCs w:val="24"/>
        </w:rPr>
        <w:t xml:space="preserve">развития коммунальной и инженерной инфраструктуры и повышение </w:t>
      </w:r>
      <w:proofErr w:type="spellStart"/>
      <w:r w:rsidRPr="0013392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3392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годы»;</w:t>
      </w:r>
    </w:p>
    <w:p w:rsidR="00AC4E29" w:rsidRDefault="00AC4E29" w:rsidP="00AC4E29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№361 от 29.12.2023г. «О внесении изменений в постановление администрации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№315 от 26.12.2022г. «Об утверждении муниципальной программы «</w:t>
      </w:r>
      <w:r w:rsidRPr="00133929">
        <w:rPr>
          <w:rFonts w:ascii="Times New Roman" w:hAnsi="Times New Roman"/>
          <w:sz w:val="24"/>
          <w:szCs w:val="24"/>
        </w:rPr>
        <w:t xml:space="preserve">Обеспечение устойчивого </w:t>
      </w:r>
      <w:r>
        <w:rPr>
          <w:rFonts w:ascii="Times New Roman" w:hAnsi="Times New Roman"/>
          <w:sz w:val="24"/>
          <w:szCs w:val="24"/>
        </w:rPr>
        <w:t xml:space="preserve">функционирования и </w:t>
      </w:r>
      <w:r w:rsidRPr="00133929">
        <w:rPr>
          <w:rFonts w:ascii="Times New Roman" w:hAnsi="Times New Roman"/>
          <w:sz w:val="24"/>
          <w:szCs w:val="24"/>
        </w:rPr>
        <w:t xml:space="preserve">развития коммунальной и инженерной инфраструктуры и повышение </w:t>
      </w:r>
      <w:proofErr w:type="spellStart"/>
      <w:r w:rsidRPr="0013392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3392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годы»;</w:t>
      </w:r>
    </w:p>
    <w:p w:rsidR="00AC4E29" w:rsidRDefault="00AC4E29" w:rsidP="00AC4E29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№48 от 11.03.2024г. «О внесении изменений в постановление администрации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№315 от 26.12.2022г. «Об утверждении муниципальной программы «</w:t>
      </w:r>
      <w:r w:rsidRPr="00133929">
        <w:rPr>
          <w:rFonts w:ascii="Times New Roman" w:hAnsi="Times New Roman"/>
          <w:sz w:val="24"/>
          <w:szCs w:val="24"/>
        </w:rPr>
        <w:t xml:space="preserve">Обеспечение устойчивого </w:t>
      </w:r>
      <w:r>
        <w:rPr>
          <w:rFonts w:ascii="Times New Roman" w:hAnsi="Times New Roman"/>
          <w:sz w:val="24"/>
          <w:szCs w:val="24"/>
        </w:rPr>
        <w:t xml:space="preserve">функционирования и </w:t>
      </w:r>
      <w:r w:rsidRPr="00133929">
        <w:rPr>
          <w:rFonts w:ascii="Times New Roman" w:hAnsi="Times New Roman"/>
          <w:sz w:val="24"/>
          <w:szCs w:val="24"/>
        </w:rPr>
        <w:t xml:space="preserve">развития коммунальной и инженерной инфраструктуры и повышение </w:t>
      </w:r>
      <w:proofErr w:type="spellStart"/>
      <w:r w:rsidRPr="0013392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3392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2023-2025 годы»</w:t>
      </w:r>
      <w:r w:rsidR="007D15B9">
        <w:rPr>
          <w:rFonts w:ascii="Times New Roman" w:hAnsi="Times New Roman"/>
          <w:sz w:val="24"/>
          <w:szCs w:val="24"/>
        </w:rPr>
        <w:t>.</w:t>
      </w:r>
    </w:p>
    <w:p w:rsidR="00AC4E29" w:rsidRDefault="00AC4E29" w:rsidP="00AC4E29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AC4E29" w:rsidRDefault="007D15B9" w:rsidP="00AC4E29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4E29">
        <w:rPr>
          <w:rFonts w:ascii="Times New Roman" w:hAnsi="Times New Roman"/>
          <w:sz w:val="24"/>
          <w:szCs w:val="24"/>
        </w:rPr>
        <w:t>3. Настоящее постановление вступает в силу с 01.01.2025г.</w:t>
      </w:r>
    </w:p>
    <w:p w:rsidR="00AC4E29" w:rsidRDefault="00AC4E29" w:rsidP="00AC4E29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E29" w:rsidRDefault="007D15B9" w:rsidP="007D15B9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4E29">
        <w:rPr>
          <w:rFonts w:ascii="Times New Roman" w:hAnsi="Times New Roman"/>
          <w:color w:val="000000"/>
          <w:sz w:val="24"/>
          <w:szCs w:val="24"/>
        </w:rPr>
        <w:t>4</w:t>
      </w:r>
      <w:r w:rsidR="00AC4E29" w:rsidRPr="000E6F62">
        <w:rPr>
          <w:rFonts w:ascii="Times New Roman" w:hAnsi="Times New Roman"/>
          <w:color w:val="000000"/>
          <w:sz w:val="24"/>
          <w:szCs w:val="24"/>
        </w:rPr>
        <w:t xml:space="preserve">. Настоящее постановление разместить на официальном портале МО «Советское городское поселение», в официальном сетевом издании </w:t>
      </w:r>
      <w:proofErr w:type="spellStart"/>
      <w:r w:rsidR="00AC4E29" w:rsidRPr="000E6F62">
        <w:rPr>
          <w:rFonts w:ascii="Times New Roman" w:hAnsi="Times New Roman"/>
          <w:color w:val="000000"/>
          <w:sz w:val="24"/>
          <w:szCs w:val="24"/>
        </w:rPr>
        <w:t>NPAVRLO.ru</w:t>
      </w:r>
      <w:proofErr w:type="spellEnd"/>
      <w:r w:rsidR="00AC4E29"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15B9" w:rsidRDefault="007D15B9" w:rsidP="007D15B9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15B9" w:rsidRPr="00294BC4" w:rsidRDefault="007D15B9" w:rsidP="007D1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4E29">
        <w:rPr>
          <w:rFonts w:ascii="Times New Roman" w:hAnsi="Times New Roman"/>
          <w:color w:val="000000"/>
          <w:sz w:val="24"/>
          <w:szCs w:val="24"/>
        </w:rPr>
        <w:t>5</w:t>
      </w:r>
      <w:r w:rsidR="00AC4E29"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294B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4BC4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возложить на заместителя главы администрации МО «Советское городское поселение»  А.В. </w:t>
      </w:r>
      <w:proofErr w:type="spellStart"/>
      <w:r w:rsidRPr="00294BC4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Pr="00294BC4">
        <w:rPr>
          <w:rFonts w:ascii="Times New Roman" w:hAnsi="Times New Roman" w:cs="Times New Roman"/>
          <w:sz w:val="24"/>
          <w:szCs w:val="24"/>
        </w:rPr>
        <w:t>.</w:t>
      </w:r>
    </w:p>
    <w:p w:rsidR="00AC4E29" w:rsidRPr="000E6F62" w:rsidRDefault="00AC4E29" w:rsidP="00AC4E2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24C" w:rsidRDefault="00BE224C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15B9" w:rsidRDefault="007D15B9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15B9" w:rsidRPr="000E6F62" w:rsidRDefault="007D15B9" w:rsidP="007D15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OLE_LINK27"/>
      <w:bookmarkStart w:id="2" w:name="OLE_LINK28"/>
      <w:bookmarkStart w:id="3" w:name="OLE_LINK29"/>
      <w:r>
        <w:rPr>
          <w:rFonts w:ascii="Times New Roman" w:hAnsi="Times New Roman"/>
          <w:sz w:val="24"/>
          <w:szCs w:val="24"/>
        </w:rPr>
        <w:t>И. о. г</w:t>
      </w:r>
      <w:r w:rsidRPr="000E6F62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Pr="000E6F62">
        <w:rPr>
          <w:rFonts w:ascii="Times New Roman" w:hAnsi="Times New Roman"/>
          <w:sz w:val="24"/>
          <w:szCs w:val="24"/>
        </w:rPr>
        <w:t xml:space="preserve">  администрации </w:t>
      </w:r>
      <w:r w:rsidRPr="000E6F62">
        <w:rPr>
          <w:rFonts w:ascii="Times New Roman" w:hAnsi="Times New Roman"/>
          <w:sz w:val="24"/>
          <w:szCs w:val="24"/>
        </w:rPr>
        <w:tab/>
      </w:r>
      <w:bookmarkStart w:id="4" w:name="_GoBack"/>
      <w:bookmarkEnd w:id="1"/>
      <w:bookmarkEnd w:id="2"/>
      <w:bookmarkEnd w:id="3"/>
      <w:bookmarkEnd w:id="4"/>
      <w:r w:rsidRPr="000E6F6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E6F6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Е.А. Усачева</w:t>
      </w:r>
    </w:p>
    <w:p w:rsidR="007D15B9" w:rsidRDefault="007D15B9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15B9" w:rsidRDefault="007D15B9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24C" w:rsidRDefault="00BE224C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24C" w:rsidRDefault="00BE224C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24C" w:rsidRDefault="00BE224C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24C" w:rsidRDefault="00BE224C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24C" w:rsidRDefault="00BE224C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24C" w:rsidRDefault="00BE224C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24C" w:rsidRDefault="00BE224C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24C" w:rsidRPr="000E6F62" w:rsidRDefault="00BE224C" w:rsidP="00AC4E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24C" w:rsidRDefault="00AC4E29" w:rsidP="00AC4E29">
      <w:pPr>
        <w:rPr>
          <w:rFonts w:ascii="Times New Roman" w:hAnsi="Times New Roman"/>
          <w:i/>
          <w:color w:val="000000"/>
          <w:sz w:val="24"/>
          <w:szCs w:val="24"/>
        </w:rPr>
      </w:pPr>
      <w:r w:rsidRPr="000E6F62">
        <w:rPr>
          <w:rFonts w:ascii="Times New Roman" w:hAnsi="Times New Roman"/>
          <w:i/>
          <w:color w:val="000000"/>
          <w:sz w:val="24"/>
          <w:szCs w:val="24"/>
        </w:rPr>
        <w:t>Разослано: дело, отдел бюджетной политики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 учета</w:t>
      </w:r>
      <w:r w:rsidRPr="000E6F6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сайт, </w:t>
      </w:r>
      <w:r w:rsidRPr="000E6F62">
        <w:rPr>
          <w:rFonts w:ascii="Times New Roman" w:hAnsi="Times New Roman"/>
          <w:i/>
          <w:color w:val="000000"/>
          <w:sz w:val="24"/>
          <w:szCs w:val="24"/>
        </w:rPr>
        <w:t xml:space="preserve">портал </w:t>
      </w:r>
      <w:proofErr w:type="spellStart"/>
      <w:r w:rsidRPr="000E6F62">
        <w:rPr>
          <w:rFonts w:ascii="Times New Roman" w:hAnsi="Times New Roman"/>
          <w:i/>
          <w:color w:val="000000"/>
          <w:sz w:val="24"/>
          <w:szCs w:val="24"/>
        </w:rPr>
        <w:t>NPAVRLO.ru</w:t>
      </w:r>
      <w:proofErr w:type="spellEnd"/>
    </w:p>
    <w:p w:rsidR="00BE224C" w:rsidRDefault="00BE224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 w:rsidR="00BE224C" w:rsidRDefault="00BE224C" w:rsidP="005C1BED">
      <w:pPr>
        <w:spacing w:after="0" w:line="240" w:lineRule="auto"/>
        <w:jc w:val="right"/>
        <w:rPr>
          <w:rFonts w:ascii="Times New Roman" w:eastAsia="Times New Roman" w:hAnsi="Times New Roman"/>
        </w:rPr>
      </w:pPr>
      <w:bookmarkStart w:id="5" w:name="bookmark0"/>
      <w:r>
        <w:rPr>
          <w:rFonts w:ascii="Times New Roman" w:eastAsia="Times New Roman" w:hAnsi="Times New Roman"/>
        </w:rPr>
        <w:lastRenderedPageBreak/>
        <w:t>приложение № 1</w:t>
      </w:r>
      <w:r w:rsidRPr="00A63AD7">
        <w:rPr>
          <w:rFonts w:ascii="Times New Roman" w:eastAsia="Times New Roman" w:hAnsi="Times New Roman"/>
        </w:rPr>
        <w:t xml:space="preserve"> </w:t>
      </w:r>
    </w:p>
    <w:p w:rsidR="00BE224C" w:rsidRDefault="00BE224C" w:rsidP="005C1BED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6176E5">
        <w:rPr>
          <w:rFonts w:ascii="Times New Roman" w:eastAsia="Times New Roman" w:hAnsi="Times New Roman"/>
        </w:rPr>
        <w:t>постановлени</w:t>
      </w:r>
      <w:r w:rsidR="005C1BED">
        <w:rPr>
          <w:rFonts w:ascii="Times New Roman" w:eastAsia="Times New Roman" w:hAnsi="Times New Roman"/>
        </w:rPr>
        <w:t>ю</w:t>
      </w:r>
      <w:r w:rsidRPr="006176E5">
        <w:rPr>
          <w:rFonts w:ascii="Times New Roman" w:eastAsia="Times New Roman" w:hAnsi="Times New Roman"/>
        </w:rPr>
        <w:t xml:space="preserve"> администрации</w:t>
      </w:r>
    </w:p>
    <w:p w:rsidR="00BE224C" w:rsidRDefault="00BE224C" w:rsidP="005C1BED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 «Советское городское поселение»</w:t>
      </w:r>
    </w:p>
    <w:p w:rsidR="005C1BED" w:rsidRDefault="005C1BED" w:rsidP="005C1BED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№356 от 23.12.2024г.</w:t>
      </w:r>
    </w:p>
    <w:p w:rsidR="00BE224C" w:rsidRPr="00011DF7" w:rsidRDefault="00BE224C" w:rsidP="00BE224C">
      <w:pPr>
        <w:jc w:val="right"/>
        <w:rPr>
          <w:rFonts w:ascii="Times New Roman" w:eastAsia="Times New Roman" w:hAnsi="Times New Roman"/>
        </w:rPr>
      </w:pPr>
    </w:p>
    <w:p w:rsidR="00BE224C" w:rsidRDefault="00BE224C" w:rsidP="00BE224C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224C" w:rsidRPr="00DF6E18" w:rsidRDefault="00BE224C" w:rsidP="00BE224C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1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E224C" w:rsidRPr="00DF6E18" w:rsidRDefault="00BE224C" w:rsidP="00BE224C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1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BE224C" w:rsidRDefault="00BE224C" w:rsidP="00BE224C">
      <w:pPr>
        <w:tabs>
          <w:tab w:val="left" w:pos="10206"/>
        </w:tabs>
        <w:jc w:val="center"/>
        <w:rPr>
          <w:rFonts w:ascii="Times New Roman" w:hAnsi="Times New Roman"/>
          <w:b/>
        </w:rPr>
      </w:pPr>
      <w:r w:rsidRPr="00DF6E18">
        <w:rPr>
          <w:rFonts w:ascii="Times New Roman" w:hAnsi="Times New Roman"/>
          <w:b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DF6E18">
        <w:rPr>
          <w:rFonts w:ascii="Times New Roman" w:hAnsi="Times New Roman"/>
          <w:b/>
        </w:rPr>
        <w:t>энергоэффективности</w:t>
      </w:r>
      <w:proofErr w:type="spellEnd"/>
      <w:r w:rsidRPr="00DF6E18">
        <w:rPr>
          <w:rFonts w:ascii="Times New Roman" w:hAnsi="Times New Roman"/>
          <w:b/>
        </w:rPr>
        <w:t xml:space="preserve"> в МО «Советское городское поселение»</w:t>
      </w:r>
    </w:p>
    <w:p w:rsidR="00BE224C" w:rsidRPr="00DF6E18" w:rsidRDefault="00BE224C" w:rsidP="00BE224C">
      <w:pPr>
        <w:tabs>
          <w:tab w:val="left" w:pos="10206"/>
        </w:tabs>
        <w:jc w:val="center"/>
        <w:rPr>
          <w:rFonts w:ascii="Times New Roman" w:hAnsi="Times New Roman"/>
          <w:b/>
        </w:rPr>
      </w:pPr>
    </w:p>
    <w:tbl>
      <w:tblPr>
        <w:tblW w:w="96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24"/>
        <w:gridCol w:w="7287"/>
      </w:tblGrid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BC2B47" w:rsidRDefault="00BE224C" w:rsidP="00374C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C5AF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CC5AF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гг.</w:t>
            </w:r>
          </w:p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ind w:right="273"/>
              <w:jc w:val="both"/>
              <w:rPr>
                <w:rFonts w:ascii="Times New Roman" w:hAnsi="Times New Roman"/>
              </w:rPr>
            </w:pPr>
          </w:p>
        </w:tc>
      </w:tr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D03B21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3B21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D03B21" w:rsidRDefault="00BE224C" w:rsidP="00374C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8000"/>
              </w:rPr>
            </w:pPr>
            <w:r w:rsidRPr="00D03B21">
              <w:rPr>
                <w:rFonts w:ascii="Times New Roman" w:hAnsi="Times New Roman"/>
              </w:rPr>
              <w:t>Администрация МО «Советское городское поселение»</w:t>
            </w:r>
          </w:p>
        </w:tc>
      </w:tr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Default="00BE224C" w:rsidP="00374C94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39E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pStyle w:val="a3"/>
              <w:jc w:val="both"/>
              <w:rPr>
                <w:lang w:eastAsia="ru-RU"/>
              </w:rPr>
            </w:pPr>
            <w:r w:rsidRPr="00E038A7">
              <w:t>Администрация муниципального образования «Советское городское поселение»,</w:t>
            </w:r>
            <w:r>
              <w:t xml:space="preserve"> учреждения, организации</w:t>
            </w:r>
            <w:r w:rsidRPr="0064339E">
              <w:rPr>
                <w:lang w:eastAsia="ru-RU"/>
              </w:rPr>
              <w:t xml:space="preserve"> </w:t>
            </w:r>
          </w:p>
        </w:tc>
      </w:tr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</w:t>
            </w:r>
            <w:r w:rsidRPr="0064339E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Default="00BE224C" w:rsidP="00374C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11202D">
              <w:rPr>
                <w:rFonts w:ascii="Times New Roman" w:hAnsi="Times New Roman"/>
              </w:rPr>
              <w:t>беспечение надежности и эффективности функционирования коммунального комплекса на территории</w:t>
            </w:r>
            <w:r>
              <w:rPr>
                <w:rFonts w:ascii="Times New Roman" w:hAnsi="Times New Roman"/>
              </w:rPr>
              <w:t xml:space="preserve"> муниципального образования «Советское городское поселение» Выборгского </w:t>
            </w:r>
            <w:proofErr w:type="spellStart"/>
            <w:r>
              <w:rPr>
                <w:rFonts w:ascii="Times New Roman" w:hAnsi="Times New Roman"/>
              </w:rPr>
              <w:t>райлна</w:t>
            </w:r>
            <w:proofErr w:type="spellEnd"/>
            <w:r>
              <w:rPr>
                <w:rFonts w:ascii="Times New Roman" w:hAnsi="Times New Roman"/>
              </w:rPr>
              <w:t xml:space="preserve"> Ленинградской области</w:t>
            </w:r>
          </w:p>
          <w:p w:rsidR="00BE224C" w:rsidRDefault="00BE224C" w:rsidP="00374C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A123EC">
              <w:rPr>
                <w:rFonts w:ascii="Times New Roman" w:hAnsi="Times New Roman"/>
              </w:rPr>
              <w:t>азвитие системы</w:t>
            </w:r>
            <w:r>
              <w:rPr>
                <w:rFonts w:ascii="Times New Roman" w:hAnsi="Times New Roman"/>
              </w:rPr>
              <w:t xml:space="preserve"> и обеспечение сохранности объектов</w:t>
            </w:r>
            <w:r w:rsidRPr="00A123EC">
              <w:rPr>
                <w:rFonts w:ascii="Times New Roman" w:hAnsi="Times New Roman"/>
              </w:rPr>
              <w:t xml:space="preserve"> газоснабжения на территории </w:t>
            </w:r>
            <w:r>
              <w:rPr>
                <w:rFonts w:ascii="Times New Roman" w:hAnsi="Times New Roman"/>
              </w:rPr>
              <w:t xml:space="preserve">муниципального образования «Советское городское поселение» Выборгского </w:t>
            </w:r>
            <w:proofErr w:type="spellStart"/>
            <w:r>
              <w:rPr>
                <w:rFonts w:ascii="Times New Roman" w:hAnsi="Times New Roman"/>
              </w:rPr>
              <w:t>райлна</w:t>
            </w:r>
            <w:proofErr w:type="spellEnd"/>
            <w:r>
              <w:rPr>
                <w:rFonts w:ascii="Times New Roman" w:hAnsi="Times New Roman"/>
              </w:rPr>
              <w:t xml:space="preserve"> Ленинградской области</w:t>
            </w:r>
          </w:p>
          <w:p w:rsidR="00BE224C" w:rsidRPr="000A19F1" w:rsidRDefault="00BE224C" w:rsidP="00374C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Решение проблем в сфере коммунальной и инженерной инфраструктуры муниципального образования «Советское городское поселение» Выборгского </w:t>
            </w:r>
            <w:proofErr w:type="spellStart"/>
            <w:r>
              <w:rPr>
                <w:rFonts w:ascii="Times New Roman" w:hAnsi="Times New Roman"/>
              </w:rPr>
              <w:t>райлна</w:t>
            </w:r>
            <w:proofErr w:type="spellEnd"/>
            <w:r>
              <w:rPr>
                <w:rFonts w:ascii="Times New Roman" w:hAnsi="Times New Roman"/>
              </w:rPr>
              <w:t xml:space="preserve"> Ленинградской области.</w:t>
            </w:r>
          </w:p>
        </w:tc>
      </w:tr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39E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7E638E" w:rsidRDefault="00BE224C" w:rsidP="00374C94">
            <w:pPr>
              <w:jc w:val="both"/>
              <w:rPr>
                <w:rFonts w:ascii="Times New Roman" w:hAnsi="Times New Roman"/>
              </w:rPr>
            </w:pPr>
            <w:r w:rsidRPr="007E638E">
              <w:rPr>
                <w:rFonts w:ascii="Times New Roman" w:hAnsi="Times New Roman"/>
              </w:rPr>
              <w:t xml:space="preserve">- Газификация природным газом на территории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7E63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«Советское городское поселение» Выборгского района Ленинградской области</w:t>
            </w:r>
          </w:p>
          <w:p w:rsidR="00BE224C" w:rsidRDefault="00BE224C" w:rsidP="00374C94">
            <w:pPr>
              <w:jc w:val="both"/>
              <w:rPr>
                <w:rFonts w:ascii="Times New Roman" w:hAnsi="Times New Roman"/>
              </w:rPr>
            </w:pPr>
            <w:r w:rsidRPr="007E638E">
              <w:rPr>
                <w:rFonts w:ascii="Times New Roman" w:hAnsi="Times New Roman"/>
              </w:rPr>
              <w:t xml:space="preserve">- Осуществление технического обслуживания и страхования объектов газоснабжения на территории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7E63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«Советское городское поселение» Выборгского района Ленинградской области</w:t>
            </w:r>
            <w:r w:rsidRPr="007E638E">
              <w:rPr>
                <w:rFonts w:ascii="Times New Roman" w:hAnsi="Times New Roman"/>
              </w:rPr>
              <w:t xml:space="preserve"> </w:t>
            </w:r>
          </w:p>
          <w:p w:rsidR="00BE224C" w:rsidRDefault="00BE224C" w:rsidP="00374C94">
            <w:pPr>
              <w:jc w:val="both"/>
              <w:rPr>
                <w:rFonts w:ascii="Times New Roman" w:hAnsi="Times New Roman"/>
              </w:rPr>
            </w:pPr>
            <w:r w:rsidRPr="007E638E">
              <w:rPr>
                <w:rFonts w:ascii="Times New Roman" w:hAnsi="Times New Roman"/>
              </w:rPr>
              <w:t xml:space="preserve">- Достижение единого уровня параметров качества коммунального обслуживания во всех населенных пунктах на территории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7E63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«Советское городское поселение» Выборгского района </w:t>
            </w:r>
            <w:r>
              <w:rPr>
                <w:rFonts w:ascii="Times New Roman" w:hAnsi="Times New Roman"/>
              </w:rPr>
              <w:lastRenderedPageBreak/>
              <w:t>Ленинградской области</w:t>
            </w:r>
            <w:r w:rsidRPr="007E638E">
              <w:rPr>
                <w:rFonts w:ascii="Times New Roman" w:hAnsi="Times New Roman"/>
              </w:rPr>
              <w:t xml:space="preserve"> </w:t>
            </w:r>
          </w:p>
          <w:p w:rsidR="00BE224C" w:rsidRPr="007E638E" w:rsidRDefault="00BE224C" w:rsidP="00374C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11202D">
              <w:rPr>
                <w:rFonts w:ascii="Times New Roman" w:hAnsi="Times New Roman"/>
              </w:rPr>
              <w:t>беспечение бесперебойного предоставления коммунальных услуг</w:t>
            </w:r>
            <w:r>
              <w:rPr>
                <w:rFonts w:ascii="Times New Roman" w:hAnsi="Times New Roman"/>
              </w:rPr>
              <w:t xml:space="preserve"> во всех </w:t>
            </w:r>
            <w:r w:rsidRPr="007E638E">
              <w:rPr>
                <w:rFonts w:ascii="Times New Roman" w:hAnsi="Times New Roman"/>
              </w:rPr>
              <w:t xml:space="preserve">населенных пунктах на территории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7E63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«Советское городское поселение» Выборгского района Ленинградской области.</w:t>
            </w:r>
          </w:p>
        </w:tc>
      </w:tr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39E">
              <w:rPr>
                <w:rFonts w:ascii="Times New Roman" w:hAnsi="Times New Roman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</w:rPr>
              <w:t xml:space="preserve">(конечные) </w:t>
            </w:r>
            <w:r w:rsidRPr="0064339E">
              <w:rPr>
                <w:rFonts w:ascii="Times New Roman" w:hAnsi="Times New Roman"/>
              </w:rPr>
              <w:t>результаты реализации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Default="00BE224C" w:rsidP="00374C94">
            <w:pPr>
              <w:pStyle w:val="ConsPlusCell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F9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8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- Увеличение газифицируемых объектов на территории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муниципального образования «Советское городское поселение» Выборгского района Ленинградской области.</w:t>
            </w:r>
          </w:p>
          <w:p w:rsidR="00BE224C" w:rsidRDefault="00BE224C" w:rsidP="00374C94">
            <w:pPr>
              <w:pStyle w:val="ConsPlusCell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- Улучшение качества и доступности предоставляемых коммунальных услуг для населения муниципального образования «Советское городское поселение» Выборгского района Ленинградской области</w:t>
            </w:r>
          </w:p>
          <w:p w:rsidR="00BE224C" w:rsidRPr="00D03B21" w:rsidRDefault="00BE224C" w:rsidP="00374C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- Повышения уровня надежности объектов коммунальной и инженерной инфраструктуры муниципального образования «Советское городское поселение» Выборгского района Ленинградской области.</w:t>
            </w:r>
          </w:p>
        </w:tc>
      </w:tr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E510EB" w:rsidRDefault="00BE224C" w:rsidP="00374C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527CC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D03B21">
              <w:rPr>
                <w:rFonts w:ascii="Times New Roman" w:hAnsi="Times New Roman"/>
              </w:rPr>
              <w:t>Проекты, реализуемые в рамках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527CC" w:rsidRDefault="00BE224C" w:rsidP="00374C94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0A19F1">
              <w:rPr>
                <w:rFonts w:ascii="Times New Roman" w:hAnsi="Times New Roman"/>
              </w:rPr>
              <w:t>-</w:t>
            </w:r>
          </w:p>
        </w:tc>
      </w:tr>
      <w:tr w:rsidR="00BE224C" w:rsidRPr="0064339E" w:rsidTr="00374C94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A72CBE" w:rsidRDefault="00BE224C" w:rsidP="00374C94">
            <w:pPr>
              <w:pStyle w:val="ConsPlusCell"/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2CB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30">
              <w:rPr>
                <w:rFonts w:ascii="Times New Roman" w:hAnsi="Times New Roman" w:cs="Times New Roman"/>
                <w:sz w:val="24"/>
                <w:szCs w:val="24"/>
              </w:rPr>
              <w:t>29 573,00</w:t>
            </w:r>
            <w:r w:rsidRPr="00A72CB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E224C" w:rsidRPr="00A72CBE" w:rsidRDefault="00BE224C" w:rsidP="00CC5A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 w:rsidRPr="00A72CBE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5</w:t>
            </w:r>
            <w:r w:rsidRPr="00A72CBE">
              <w:rPr>
                <w:rFonts w:ascii="Times New Roman" w:eastAsia="Times New Roman" w:hAnsi="Times New Roman"/>
              </w:rPr>
              <w:t xml:space="preserve"> год – </w:t>
            </w:r>
            <w:r>
              <w:rPr>
                <w:rFonts w:ascii="Times New Roman" w:eastAsia="Times New Roman" w:hAnsi="Times New Roman"/>
              </w:rPr>
              <w:t>973 100,00</w:t>
            </w:r>
            <w:r w:rsidRPr="00A72CBE">
              <w:rPr>
                <w:rFonts w:ascii="Times New Roman" w:eastAsia="Times New Roman" w:hAnsi="Times New Roman"/>
              </w:rPr>
              <w:t xml:space="preserve"> руб.;</w:t>
            </w:r>
          </w:p>
          <w:p w:rsidR="00BE224C" w:rsidRPr="00A72CBE" w:rsidRDefault="00BE224C" w:rsidP="00CC5A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  <w:r w:rsidRPr="00A72CBE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6</w:t>
            </w:r>
            <w:r w:rsidRPr="00A72CBE">
              <w:rPr>
                <w:rFonts w:ascii="Times New Roman" w:eastAsia="Times New Roman" w:hAnsi="Times New Roman"/>
              </w:rPr>
              <w:t xml:space="preserve"> год – </w:t>
            </w:r>
            <w:r w:rsidR="00CC5AF3">
              <w:rPr>
                <w:rFonts w:ascii="Times New Roman" w:eastAsia="Times New Roman" w:hAnsi="Times New Roman"/>
              </w:rPr>
              <w:t>909 255,00</w:t>
            </w:r>
            <w:r w:rsidRPr="00A72CBE">
              <w:rPr>
                <w:rFonts w:ascii="Times New Roman" w:eastAsia="Times New Roman" w:hAnsi="Times New Roman"/>
              </w:rPr>
              <w:t xml:space="preserve"> руб.;</w:t>
            </w:r>
          </w:p>
          <w:p w:rsidR="00BE224C" w:rsidRPr="0064339E" w:rsidRDefault="00BE224C" w:rsidP="00374C94">
            <w:pPr>
              <w:pStyle w:val="ConsPlusCell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  <w:r w:rsidRPr="00A72CB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72CBE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947 218,00</w:t>
            </w:r>
            <w:r w:rsidRPr="00A72CB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224C" w:rsidRPr="0064339E" w:rsidTr="00374C94">
        <w:trPr>
          <w:trHeight w:val="2117"/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налоговых расходов, направленных на достижение цели муниципальной </w:t>
            </w:r>
            <w:proofErr w:type="spellStart"/>
            <w:r>
              <w:rPr>
                <w:rFonts w:ascii="Times New Roman" w:hAnsi="Times New Roman"/>
              </w:rPr>
              <w:t>программя</w:t>
            </w:r>
            <w:proofErr w:type="spellEnd"/>
            <w:r>
              <w:rPr>
                <w:rFonts w:ascii="Times New Roman" w:hAnsi="Times New Roman"/>
              </w:rPr>
              <w:t>, - всего, в том числе по годам реализации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C" w:rsidRPr="0064339E" w:rsidRDefault="00BE224C" w:rsidP="00374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5"/>
    </w:tbl>
    <w:p w:rsidR="00BE224C" w:rsidRDefault="00BE224C" w:rsidP="00BE224C">
      <w:pPr>
        <w:spacing w:before="100" w:beforeAutospacing="1" w:after="100" w:afterAutospacing="1"/>
        <w:rPr>
          <w:rFonts w:ascii="Times New Roman" w:hAnsi="Times New Roman"/>
          <w:b/>
          <w:bCs/>
        </w:rPr>
      </w:pPr>
    </w:p>
    <w:p w:rsidR="00CC5AF3" w:rsidRDefault="00CC5AF3" w:rsidP="00BE224C">
      <w:pPr>
        <w:spacing w:before="100" w:beforeAutospacing="1" w:after="100" w:afterAutospacing="1"/>
        <w:rPr>
          <w:rFonts w:ascii="Times New Roman" w:hAnsi="Times New Roman"/>
          <w:b/>
          <w:bCs/>
        </w:rPr>
      </w:pPr>
    </w:p>
    <w:p w:rsidR="00CC5AF3" w:rsidRDefault="00CC5AF3" w:rsidP="00BE224C">
      <w:pPr>
        <w:spacing w:before="100" w:beforeAutospacing="1" w:after="100" w:afterAutospacing="1"/>
        <w:rPr>
          <w:rFonts w:ascii="Times New Roman" w:hAnsi="Times New Roman"/>
          <w:b/>
          <w:bCs/>
        </w:rPr>
      </w:pPr>
    </w:p>
    <w:p w:rsidR="00CC5AF3" w:rsidRDefault="00CC5AF3" w:rsidP="00BE224C">
      <w:pPr>
        <w:spacing w:before="100" w:beforeAutospacing="1" w:after="100" w:afterAutospacing="1"/>
        <w:rPr>
          <w:rFonts w:ascii="Times New Roman" w:hAnsi="Times New Roman"/>
          <w:b/>
          <w:bCs/>
        </w:rPr>
      </w:pPr>
    </w:p>
    <w:p w:rsidR="00CC5AF3" w:rsidRDefault="00CC5AF3" w:rsidP="00BE224C">
      <w:pPr>
        <w:spacing w:before="100" w:beforeAutospacing="1" w:after="100" w:afterAutospacing="1"/>
        <w:rPr>
          <w:rFonts w:ascii="Times New Roman" w:hAnsi="Times New Roman"/>
          <w:b/>
          <w:bCs/>
        </w:rPr>
      </w:pPr>
    </w:p>
    <w:p w:rsidR="00BE224C" w:rsidRPr="007A5F92" w:rsidRDefault="00BE224C" w:rsidP="00BE224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7A5F92">
        <w:rPr>
          <w:rFonts w:ascii="Times New Roman" w:hAnsi="Times New Roman"/>
          <w:b/>
        </w:rPr>
        <w:lastRenderedPageBreak/>
        <w:t xml:space="preserve">Общая характеристика, основные проблемы и прогноз развития </w:t>
      </w:r>
    </w:p>
    <w:p w:rsidR="00BE224C" w:rsidRPr="007A5F92" w:rsidRDefault="00BE224C" w:rsidP="00BE224C">
      <w:pPr>
        <w:widowControl w:val="0"/>
        <w:autoSpaceDE w:val="0"/>
        <w:autoSpaceDN w:val="0"/>
        <w:adjustRightInd w:val="0"/>
        <w:ind w:left="709"/>
        <w:jc w:val="center"/>
        <w:outlineLvl w:val="1"/>
        <w:rPr>
          <w:rFonts w:ascii="Times New Roman" w:hAnsi="Times New Roman"/>
          <w:b/>
        </w:rPr>
      </w:pPr>
      <w:r w:rsidRPr="007A5F92">
        <w:rPr>
          <w:rFonts w:ascii="Times New Roman" w:hAnsi="Times New Roman"/>
          <w:b/>
        </w:rPr>
        <w:t>сферы реализации муниципальной программы</w:t>
      </w:r>
    </w:p>
    <w:p w:rsidR="00BE224C" w:rsidRPr="007A5F92" w:rsidRDefault="00BE224C" w:rsidP="00BE224C">
      <w:pPr>
        <w:widowControl w:val="0"/>
        <w:autoSpaceDE w:val="0"/>
        <w:autoSpaceDN w:val="0"/>
        <w:adjustRightInd w:val="0"/>
        <w:ind w:left="709"/>
        <w:jc w:val="center"/>
        <w:outlineLvl w:val="1"/>
        <w:rPr>
          <w:rFonts w:ascii="Times New Roman" w:hAnsi="Times New Roman"/>
          <w:b/>
        </w:rPr>
      </w:pPr>
    </w:p>
    <w:p w:rsidR="00BE224C" w:rsidRPr="007A5F92" w:rsidRDefault="00BE224C" w:rsidP="00BE224C">
      <w:pPr>
        <w:tabs>
          <w:tab w:val="left" w:pos="993"/>
        </w:tabs>
        <w:ind w:firstLine="567"/>
        <w:jc w:val="both"/>
        <w:rPr>
          <w:rFonts w:ascii="Times New Roman" w:hAnsi="Times New Roman"/>
        </w:rPr>
      </w:pPr>
      <w:proofErr w:type="gramStart"/>
      <w:r w:rsidRPr="007A5F92">
        <w:rPr>
          <w:rFonts w:ascii="Times New Roman" w:hAnsi="Times New Roman"/>
        </w:rPr>
        <w:t>К коммунальным услугам, предоставляемым потребителям муниципального образования «</w:t>
      </w:r>
      <w:r>
        <w:rPr>
          <w:rFonts w:ascii="Times New Roman" w:hAnsi="Times New Roman"/>
        </w:rPr>
        <w:t>Советское</w:t>
      </w:r>
      <w:r w:rsidRPr="007A5F92">
        <w:rPr>
          <w:rFonts w:ascii="Times New Roman" w:hAnsi="Times New Roman"/>
        </w:rPr>
        <w:t xml:space="preserve"> городское поселение» Выборгского района Ленинградской области (далее МО «</w:t>
      </w:r>
      <w:r w:rsidR="00F50720">
        <w:rPr>
          <w:rFonts w:ascii="Times New Roman" w:hAnsi="Times New Roman"/>
        </w:rPr>
        <w:t>Советское</w:t>
      </w:r>
      <w:r w:rsidRPr="007A5F92">
        <w:rPr>
          <w:rFonts w:ascii="Times New Roman" w:hAnsi="Times New Roman"/>
        </w:rPr>
        <w:t xml:space="preserve"> городское поселение»), относятся: теплоснабжение, водоснабжение, водоотведение, электроснабжение, газоснабжение.</w:t>
      </w:r>
      <w:proofErr w:type="gramEnd"/>
    </w:p>
    <w:p w:rsidR="00BE224C" w:rsidRPr="007A5F92" w:rsidRDefault="00BE224C" w:rsidP="00BE22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Системы теплоснабжения, холодного водоснабжения, водоотведения на территории МО «</w:t>
      </w:r>
      <w:r>
        <w:rPr>
          <w:rFonts w:ascii="Times New Roman" w:hAnsi="Times New Roman"/>
        </w:rPr>
        <w:t>Советское</w:t>
      </w:r>
      <w:r w:rsidRPr="007A5F92">
        <w:rPr>
          <w:rFonts w:ascii="Times New Roman" w:hAnsi="Times New Roman"/>
        </w:rPr>
        <w:t xml:space="preserve"> городское поселение» находятся в изношенном состоянии и не соответствуют техническим требованиям, в связи, с чем возникают аварийные ситуации. В целях безаварийной работы необходимо выполнить работы по капитальному ремонту наружных инженерных систем тепло, - водоснабжению и водоотведению.</w:t>
      </w:r>
    </w:p>
    <w:p w:rsidR="00BE224C" w:rsidRPr="007A5F92" w:rsidRDefault="00BE224C" w:rsidP="00BE224C">
      <w:pPr>
        <w:tabs>
          <w:tab w:val="left" w:pos="993"/>
        </w:tabs>
        <w:ind w:firstLine="709"/>
        <w:jc w:val="center"/>
        <w:rPr>
          <w:rFonts w:ascii="Times New Roman" w:hAnsi="Times New Roman"/>
          <w:b/>
        </w:rPr>
      </w:pPr>
      <w:r w:rsidRPr="007A5F92">
        <w:rPr>
          <w:rFonts w:ascii="Times New Roman" w:hAnsi="Times New Roman"/>
          <w:b/>
        </w:rPr>
        <w:t>Теплоснабжение:</w:t>
      </w:r>
    </w:p>
    <w:p w:rsidR="00BE224C" w:rsidRPr="007A5F92" w:rsidRDefault="00BE224C" w:rsidP="00BE224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В целях совершенствования системы управления инженерной инфраструктурой МО «</w:t>
      </w:r>
      <w:r>
        <w:rPr>
          <w:rFonts w:ascii="Times New Roman" w:hAnsi="Times New Roman"/>
        </w:rPr>
        <w:t xml:space="preserve">Советское </w:t>
      </w:r>
      <w:r w:rsidRPr="007A5F92">
        <w:rPr>
          <w:rFonts w:ascii="Times New Roman" w:hAnsi="Times New Roman"/>
        </w:rPr>
        <w:t>городское поселение», создания конкурентной среды и повышения надежности теплоснабжения потребителей, обслуживание инженерной инфраструктуры производится с учетом территориального принципа формирования зон обслуживания.</w:t>
      </w:r>
    </w:p>
    <w:p w:rsidR="00BE224C" w:rsidRPr="007A5F92" w:rsidRDefault="00BE224C" w:rsidP="00BE224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 xml:space="preserve">Теплоснабжение населения в поселении осуществляет АО «Выборгтеплоэнерго». </w:t>
      </w:r>
    </w:p>
    <w:p w:rsidR="00BE224C" w:rsidRPr="0010213F" w:rsidRDefault="00BE224C" w:rsidP="00BE224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В теплоснабжении участвуют: четыре отопительные котельные.</w:t>
      </w:r>
    </w:p>
    <w:p w:rsidR="00BE224C" w:rsidRPr="007A5F92" w:rsidRDefault="00BE224C" w:rsidP="00BE224C">
      <w:pPr>
        <w:tabs>
          <w:tab w:val="left" w:pos="993"/>
        </w:tabs>
        <w:ind w:firstLine="709"/>
        <w:jc w:val="center"/>
        <w:rPr>
          <w:rFonts w:ascii="Times New Roman" w:hAnsi="Times New Roman"/>
          <w:b/>
        </w:rPr>
      </w:pPr>
      <w:r w:rsidRPr="007A5F92">
        <w:rPr>
          <w:rFonts w:ascii="Times New Roman" w:hAnsi="Times New Roman"/>
          <w:b/>
        </w:rPr>
        <w:t>Электроснабжение:</w:t>
      </w:r>
    </w:p>
    <w:p w:rsidR="00BE224C" w:rsidRPr="007A5F92" w:rsidRDefault="00BE224C" w:rsidP="00BE224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Электроснабжение на территории МО «</w:t>
      </w:r>
      <w:r>
        <w:rPr>
          <w:rFonts w:ascii="Times New Roman" w:hAnsi="Times New Roman"/>
        </w:rPr>
        <w:t xml:space="preserve">Советское </w:t>
      </w:r>
      <w:r w:rsidRPr="007A5F92">
        <w:rPr>
          <w:rFonts w:ascii="Times New Roman" w:hAnsi="Times New Roman"/>
        </w:rPr>
        <w:t>городское поселение» осуществляет ООО «</w:t>
      </w:r>
      <w:proofErr w:type="spellStart"/>
      <w:r w:rsidRPr="007A5F92">
        <w:rPr>
          <w:rFonts w:ascii="Times New Roman" w:hAnsi="Times New Roman"/>
        </w:rPr>
        <w:t>РКС-Энерго</w:t>
      </w:r>
      <w:proofErr w:type="spellEnd"/>
      <w:r w:rsidRPr="007A5F92">
        <w:rPr>
          <w:rFonts w:ascii="Times New Roman" w:hAnsi="Times New Roman"/>
        </w:rPr>
        <w:t xml:space="preserve">», АО «Петербургская сбытовая компания», техническое обеспечение электроснабжения - АО «ЛОЭСК», ПАО «ЛЕНЭНЕРГО». </w:t>
      </w:r>
    </w:p>
    <w:p w:rsidR="00BE224C" w:rsidRPr="007A5F92" w:rsidRDefault="00BE224C" w:rsidP="00BE224C">
      <w:pPr>
        <w:keepNext/>
        <w:tabs>
          <w:tab w:val="left" w:pos="993"/>
        </w:tabs>
        <w:ind w:firstLine="709"/>
        <w:jc w:val="center"/>
        <w:rPr>
          <w:rFonts w:ascii="Times New Roman" w:hAnsi="Times New Roman"/>
          <w:b/>
        </w:rPr>
      </w:pPr>
      <w:r w:rsidRPr="007A5F92">
        <w:rPr>
          <w:rFonts w:ascii="Times New Roman" w:hAnsi="Times New Roman"/>
          <w:b/>
        </w:rPr>
        <w:t>Газоснабжение:</w:t>
      </w:r>
    </w:p>
    <w:p w:rsidR="00BE224C" w:rsidRPr="0010213F" w:rsidRDefault="00BE224C" w:rsidP="00BE224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Газоснабжение МО «</w:t>
      </w:r>
      <w:r>
        <w:rPr>
          <w:rFonts w:ascii="Times New Roman" w:hAnsi="Times New Roman"/>
        </w:rPr>
        <w:t xml:space="preserve">Советское </w:t>
      </w:r>
      <w:r w:rsidRPr="007A5F92">
        <w:rPr>
          <w:rFonts w:ascii="Times New Roman" w:hAnsi="Times New Roman"/>
        </w:rPr>
        <w:t>городское поселение» в настоящее время осуществляется природным и сжиженным газом. Основным источником является природный газ, природный газ более эффективен и дешевле чем сжиженный. Поставку природного и сжиженного газа населению на территории муниципального образования осуществляет АО «Газпром газораспределение Ленинградская область», АО «</w:t>
      </w:r>
      <w:proofErr w:type="spellStart"/>
      <w:r w:rsidRPr="007A5F92">
        <w:rPr>
          <w:rFonts w:ascii="Times New Roman" w:hAnsi="Times New Roman"/>
        </w:rPr>
        <w:t>ЛОГазинвест</w:t>
      </w:r>
      <w:proofErr w:type="spellEnd"/>
      <w:r w:rsidRPr="007A5F92">
        <w:rPr>
          <w:rFonts w:ascii="Times New Roman" w:hAnsi="Times New Roman"/>
        </w:rPr>
        <w:t xml:space="preserve">», АО «Газпром </w:t>
      </w:r>
      <w:proofErr w:type="spellStart"/>
      <w:r w:rsidRPr="007A5F92">
        <w:rPr>
          <w:rFonts w:ascii="Times New Roman" w:hAnsi="Times New Roman"/>
        </w:rPr>
        <w:t>межрегионгаз</w:t>
      </w:r>
      <w:proofErr w:type="spellEnd"/>
      <w:r w:rsidRPr="007A5F92">
        <w:rPr>
          <w:rFonts w:ascii="Times New Roman" w:hAnsi="Times New Roman"/>
        </w:rPr>
        <w:t xml:space="preserve"> Санкт-Петербург».</w:t>
      </w:r>
    </w:p>
    <w:p w:rsidR="00BE224C" w:rsidRPr="007A5F92" w:rsidRDefault="00BE224C" w:rsidP="00BE224C">
      <w:pPr>
        <w:suppressAutoHyphens/>
        <w:ind w:firstLine="709"/>
        <w:jc w:val="center"/>
        <w:rPr>
          <w:rFonts w:ascii="Times New Roman" w:hAnsi="Times New Roman"/>
          <w:b/>
          <w:lang w:eastAsia="ar-SA"/>
        </w:rPr>
      </w:pPr>
      <w:r w:rsidRPr="007A5F92">
        <w:rPr>
          <w:rFonts w:ascii="Times New Roman" w:hAnsi="Times New Roman"/>
          <w:b/>
          <w:lang w:eastAsia="ar-SA"/>
        </w:rPr>
        <w:t>Водоснабжение:</w:t>
      </w:r>
    </w:p>
    <w:p w:rsidR="00BE224C" w:rsidRPr="007A5F92" w:rsidRDefault="00BE224C" w:rsidP="00BE224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Водоснабжение населения осуществляет ГУП «</w:t>
      </w:r>
      <w:proofErr w:type="spellStart"/>
      <w:r w:rsidRPr="007A5F92">
        <w:rPr>
          <w:rFonts w:ascii="Times New Roman" w:hAnsi="Times New Roman"/>
        </w:rPr>
        <w:t>Леноблводоканал</w:t>
      </w:r>
      <w:proofErr w:type="spellEnd"/>
      <w:r w:rsidRPr="007A5F92">
        <w:rPr>
          <w:rFonts w:ascii="Times New Roman" w:hAnsi="Times New Roman"/>
        </w:rPr>
        <w:t>».</w:t>
      </w:r>
    </w:p>
    <w:p w:rsidR="00BE224C" w:rsidRPr="0010213F" w:rsidRDefault="00BE224C" w:rsidP="00BE224C">
      <w:pPr>
        <w:suppressAutoHyphens/>
        <w:ind w:firstLine="709"/>
        <w:jc w:val="both"/>
        <w:rPr>
          <w:rFonts w:ascii="Times New Roman" w:hAnsi="Times New Roman"/>
          <w:lang w:eastAsia="ar-SA"/>
        </w:rPr>
      </w:pPr>
      <w:r w:rsidRPr="007A5F92">
        <w:rPr>
          <w:rFonts w:ascii="Times New Roman" w:hAnsi="Times New Roman"/>
        </w:rPr>
        <w:t>Основными источниками централизованного водоснабжения МО «</w:t>
      </w:r>
      <w:r>
        <w:rPr>
          <w:rFonts w:ascii="Times New Roman" w:hAnsi="Times New Roman"/>
        </w:rPr>
        <w:t xml:space="preserve">Советское </w:t>
      </w:r>
      <w:r w:rsidRPr="007A5F92">
        <w:rPr>
          <w:rFonts w:ascii="Times New Roman" w:hAnsi="Times New Roman"/>
        </w:rPr>
        <w:t>городское поселение» являются поверхностные источники</w:t>
      </w:r>
      <w:r>
        <w:rPr>
          <w:rFonts w:ascii="Times New Roman" w:hAnsi="Times New Roman"/>
          <w:lang w:eastAsia="ar-SA"/>
        </w:rPr>
        <w:t xml:space="preserve"> и артезианские скважины.</w:t>
      </w:r>
    </w:p>
    <w:p w:rsidR="00BE224C" w:rsidRPr="007A5F92" w:rsidRDefault="00BE224C" w:rsidP="00BE224C">
      <w:pPr>
        <w:tabs>
          <w:tab w:val="left" w:pos="993"/>
        </w:tabs>
        <w:ind w:firstLine="709"/>
        <w:jc w:val="center"/>
        <w:rPr>
          <w:rFonts w:ascii="Times New Roman" w:hAnsi="Times New Roman"/>
        </w:rPr>
      </w:pPr>
      <w:r w:rsidRPr="007A5F92">
        <w:rPr>
          <w:rFonts w:ascii="Times New Roman" w:hAnsi="Times New Roman"/>
          <w:b/>
          <w:lang w:eastAsia="ar-SA"/>
        </w:rPr>
        <w:t>Водоотведение:</w:t>
      </w:r>
    </w:p>
    <w:p w:rsidR="00BE224C" w:rsidRPr="007A5F92" w:rsidRDefault="00BE224C" w:rsidP="00BE224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На территории МО «</w:t>
      </w:r>
      <w:r>
        <w:rPr>
          <w:rFonts w:ascii="Times New Roman" w:hAnsi="Times New Roman"/>
        </w:rPr>
        <w:t>Советское</w:t>
      </w:r>
      <w:r w:rsidRPr="007A5F92">
        <w:rPr>
          <w:rFonts w:ascii="Times New Roman" w:hAnsi="Times New Roman"/>
        </w:rPr>
        <w:t xml:space="preserve"> городское поселение» существует общесплавная централизованная система канализации. Сточные воды от жилой и общественной застройки, а также от промышленных предприятий поступают в хозяйственно-бытовую канализацию, и на очистные сооружения. Выпуск очищенных стоков осуществляется в Финский залив и на рельеф местности. </w:t>
      </w:r>
    </w:p>
    <w:p w:rsidR="00BE224C" w:rsidRPr="007A5F92" w:rsidRDefault="00BE224C" w:rsidP="00BE224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 xml:space="preserve">Услуги по водоотведению и обслуживанию </w:t>
      </w:r>
      <w:proofErr w:type="spellStart"/>
      <w:r w:rsidRPr="007A5F92">
        <w:rPr>
          <w:rFonts w:ascii="Times New Roman" w:hAnsi="Times New Roman"/>
        </w:rPr>
        <w:t>канализационно-очистных</w:t>
      </w:r>
      <w:proofErr w:type="spellEnd"/>
      <w:r w:rsidRPr="007A5F92">
        <w:rPr>
          <w:rFonts w:ascii="Times New Roman" w:hAnsi="Times New Roman"/>
        </w:rPr>
        <w:t xml:space="preserve"> сооружений осуществляет ГУП «</w:t>
      </w:r>
      <w:proofErr w:type="spellStart"/>
      <w:r w:rsidRPr="007A5F92">
        <w:rPr>
          <w:rFonts w:ascii="Times New Roman" w:hAnsi="Times New Roman"/>
        </w:rPr>
        <w:t>Леноблводоканал</w:t>
      </w:r>
      <w:proofErr w:type="spellEnd"/>
      <w:r w:rsidRPr="007A5F92">
        <w:rPr>
          <w:rFonts w:ascii="Times New Roman" w:hAnsi="Times New Roman"/>
        </w:rPr>
        <w:t>».</w:t>
      </w:r>
    </w:p>
    <w:p w:rsidR="00BE224C" w:rsidRPr="007A5F92" w:rsidRDefault="00BE224C" w:rsidP="00BE224C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lastRenderedPageBreak/>
        <w:t xml:space="preserve">Тарифы на коммунальные услуги для потребителей на территории Ленинградской области устанавливает </w:t>
      </w:r>
      <w:proofErr w:type="spellStart"/>
      <w:r w:rsidRPr="007A5F92">
        <w:rPr>
          <w:rFonts w:ascii="Times New Roman" w:hAnsi="Times New Roman"/>
        </w:rPr>
        <w:t>ЛенРТК</w:t>
      </w:r>
      <w:proofErr w:type="spellEnd"/>
      <w:r w:rsidRPr="007A5F92">
        <w:rPr>
          <w:rFonts w:ascii="Times New Roman" w:hAnsi="Times New Roman"/>
        </w:rPr>
        <w:t>.</w:t>
      </w:r>
    </w:p>
    <w:p w:rsidR="00BE224C" w:rsidRPr="007A5F92" w:rsidRDefault="00BE224C" w:rsidP="00BE22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Стратегической целью развития отрасли жилищно-коммунального хозяйства является обеспечение надежности и эффективности функционирования банно-прачечного комплекса, обеспечение современного уровня комфортности и безопасности коммунальных услуг, достижение высокой надежности и безопасности функционирования инженерно-технической инфраструктуры по экономически обоснованным и социально оправданным тарифам.</w:t>
      </w:r>
    </w:p>
    <w:p w:rsidR="00BE224C" w:rsidRPr="007A5F92" w:rsidRDefault="00BE224C" w:rsidP="00BE22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Основные направления программы:</w:t>
      </w:r>
    </w:p>
    <w:p w:rsidR="00BE224C" w:rsidRPr="007A5F92" w:rsidRDefault="00BE224C" w:rsidP="00BE22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- достижение единого уровня параметров качества коммунального обслуживания социально значимых объектов населенных пунктов поселения;</w:t>
      </w:r>
    </w:p>
    <w:p w:rsidR="00BE224C" w:rsidRPr="007A5F92" w:rsidRDefault="00BE224C" w:rsidP="00BE22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- обеспечение бесперебойного предоставления коммунальных услуг.</w:t>
      </w:r>
    </w:p>
    <w:p w:rsidR="00BE224C" w:rsidRPr="007A5F92" w:rsidRDefault="00BE224C" w:rsidP="00BE224C">
      <w:pPr>
        <w:tabs>
          <w:tab w:val="left" w:pos="993"/>
        </w:tabs>
        <w:ind w:left="709"/>
        <w:jc w:val="both"/>
        <w:rPr>
          <w:rFonts w:ascii="Times New Roman" w:hAnsi="Times New Roman"/>
          <w:b/>
          <w:bCs/>
        </w:rPr>
      </w:pPr>
    </w:p>
    <w:p w:rsidR="00BE224C" w:rsidRDefault="00BE224C" w:rsidP="00BE224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7A5F92">
        <w:rPr>
          <w:rFonts w:ascii="Times New Roman" w:hAnsi="Times New Roman"/>
          <w:b/>
        </w:rPr>
        <w:t>Приоритеты и цели государственной (муниципальной) политики в сфере реализации муниципальной программы</w:t>
      </w:r>
    </w:p>
    <w:p w:rsidR="00833943" w:rsidRPr="0010213F" w:rsidRDefault="00833943" w:rsidP="00833943">
      <w:pPr>
        <w:widowControl w:val="0"/>
        <w:autoSpaceDE w:val="0"/>
        <w:autoSpaceDN w:val="0"/>
        <w:adjustRightInd w:val="0"/>
        <w:spacing w:after="0" w:line="240" w:lineRule="auto"/>
        <w:ind w:left="1129"/>
        <w:jc w:val="center"/>
        <w:outlineLvl w:val="1"/>
        <w:rPr>
          <w:rFonts w:ascii="Times New Roman" w:hAnsi="Times New Roman"/>
          <w:b/>
        </w:rPr>
      </w:pPr>
    </w:p>
    <w:p w:rsidR="00BE224C" w:rsidRPr="007A5F92" w:rsidRDefault="00BE224C" w:rsidP="00BE224C">
      <w:pPr>
        <w:tabs>
          <w:tab w:val="left" w:pos="1134"/>
        </w:tabs>
        <w:ind w:right="-2"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 xml:space="preserve">Целью </w:t>
      </w:r>
      <w:r w:rsidRPr="007A5F92">
        <w:rPr>
          <w:rFonts w:ascii="Times New Roman" w:hAnsi="Times New Roman"/>
          <w:bCs/>
        </w:rPr>
        <w:t>муниципальной</w:t>
      </w:r>
      <w:r w:rsidRPr="007A5F92">
        <w:rPr>
          <w:rFonts w:ascii="Times New Roman" w:hAnsi="Times New Roman"/>
        </w:rPr>
        <w:t xml:space="preserve"> программы является обеспечение надежной, качественной и эффективной работы инженерно-коммунальной инфраструктуры МО «</w:t>
      </w:r>
      <w:r>
        <w:rPr>
          <w:rFonts w:ascii="Times New Roman" w:hAnsi="Times New Roman"/>
        </w:rPr>
        <w:t xml:space="preserve">Советское </w:t>
      </w:r>
      <w:r w:rsidRPr="007A5F92">
        <w:rPr>
          <w:rFonts w:ascii="Times New Roman" w:hAnsi="Times New Roman"/>
        </w:rPr>
        <w:t>городское поселение».</w:t>
      </w:r>
    </w:p>
    <w:p w:rsidR="00BE224C" w:rsidRPr="000F0179" w:rsidRDefault="00BE224C" w:rsidP="00BE224C">
      <w:pPr>
        <w:tabs>
          <w:tab w:val="left" w:pos="1134"/>
        </w:tabs>
        <w:ind w:right="-2" w:firstLine="709"/>
        <w:jc w:val="both"/>
        <w:rPr>
          <w:rFonts w:ascii="Times New Roman" w:hAnsi="Times New Roman"/>
        </w:rPr>
      </w:pPr>
      <w:r w:rsidRPr="000F0179">
        <w:rPr>
          <w:rFonts w:ascii="Times New Roman" w:hAnsi="Times New Roman"/>
        </w:rPr>
        <w:t>Программа направлена на решение следующих задач:</w:t>
      </w:r>
    </w:p>
    <w:p w:rsidR="00BE224C" w:rsidRPr="007E638E" w:rsidRDefault="00BE224C" w:rsidP="00BE224C">
      <w:pPr>
        <w:jc w:val="both"/>
        <w:rPr>
          <w:rFonts w:ascii="Times New Roman" w:hAnsi="Times New Roman"/>
        </w:rPr>
      </w:pPr>
      <w:r w:rsidRPr="007E638E">
        <w:rPr>
          <w:rFonts w:ascii="Times New Roman" w:hAnsi="Times New Roman"/>
        </w:rPr>
        <w:t>- Газификация природным газом на территории МО «Советское городское поселение».</w:t>
      </w:r>
    </w:p>
    <w:p w:rsidR="00BE224C" w:rsidRPr="007E638E" w:rsidRDefault="00BE224C" w:rsidP="00BE224C">
      <w:pPr>
        <w:jc w:val="both"/>
        <w:rPr>
          <w:rFonts w:ascii="Times New Roman" w:hAnsi="Times New Roman"/>
        </w:rPr>
      </w:pPr>
      <w:r w:rsidRPr="007E638E">
        <w:rPr>
          <w:rFonts w:ascii="Times New Roman" w:hAnsi="Times New Roman"/>
        </w:rPr>
        <w:t>- Осуществление технического обслуживания и страхования объектов газоснабжения на территории МО «Советское городское поселение».</w:t>
      </w:r>
    </w:p>
    <w:p w:rsidR="00BE224C" w:rsidRDefault="00BE224C" w:rsidP="00BE224C">
      <w:pPr>
        <w:jc w:val="both"/>
        <w:rPr>
          <w:rFonts w:ascii="Times New Roman" w:hAnsi="Times New Roman"/>
        </w:rPr>
      </w:pPr>
      <w:r w:rsidRPr="007E638E">
        <w:rPr>
          <w:rFonts w:ascii="Times New Roman" w:hAnsi="Times New Roman"/>
        </w:rPr>
        <w:t>- Достижение единого уровня параметров качества коммунального обслуживания во всех населенных пунктах на территории МО «Советское городское поселение».</w:t>
      </w:r>
    </w:p>
    <w:p w:rsidR="00BE224C" w:rsidRPr="007A5F92" w:rsidRDefault="00BE224C" w:rsidP="00BE224C">
      <w:pPr>
        <w:tabs>
          <w:tab w:val="left" w:pos="1134"/>
        </w:tabs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11202D">
        <w:rPr>
          <w:rFonts w:ascii="Times New Roman" w:hAnsi="Times New Roman"/>
        </w:rPr>
        <w:t>беспечение бесперебойного предоставления коммунальных услуг</w:t>
      </w:r>
      <w:r>
        <w:rPr>
          <w:rFonts w:ascii="Times New Roman" w:hAnsi="Times New Roman"/>
        </w:rPr>
        <w:t xml:space="preserve"> во всех </w:t>
      </w:r>
      <w:r w:rsidRPr="007E638E">
        <w:rPr>
          <w:rFonts w:ascii="Times New Roman" w:hAnsi="Times New Roman"/>
        </w:rPr>
        <w:t>населенных пунктах на территории МО «Советское городское поселение».</w:t>
      </w:r>
    </w:p>
    <w:p w:rsidR="00BE224C" w:rsidRPr="007A5F92" w:rsidRDefault="00BE224C" w:rsidP="00BE224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 xml:space="preserve">Приоритеты государственной политики в сфере коммунальной и инженерной инфраструктуры и повышения </w:t>
      </w:r>
      <w:proofErr w:type="spellStart"/>
      <w:r w:rsidRPr="007A5F92">
        <w:rPr>
          <w:rFonts w:ascii="Times New Roman" w:hAnsi="Times New Roman"/>
        </w:rPr>
        <w:t>энергоэффективности</w:t>
      </w:r>
      <w:proofErr w:type="spellEnd"/>
      <w:r w:rsidRPr="007A5F92">
        <w:rPr>
          <w:rFonts w:ascii="Times New Roman" w:hAnsi="Times New Roman"/>
        </w:rPr>
        <w:t xml:space="preserve"> в Ленинградской области определены на основе положений федеральных и региональных документов, в том числе:</w:t>
      </w:r>
    </w:p>
    <w:p w:rsidR="00BE224C" w:rsidRPr="007A5F92" w:rsidRDefault="00BE224C" w:rsidP="00BE224C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9" w:history="1">
        <w:r w:rsidRPr="007A5F92">
          <w:rPr>
            <w:rFonts w:ascii="Times New Roman" w:hAnsi="Times New Roman"/>
          </w:rPr>
          <w:t>Указ</w:t>
        </w:r>
      </w:hyperlink>
      <w:r w:rsidRPr="007A5F92">
        <w:rPr>
          <w:rFonts w:ascii="Times New Roman" w:hAnsi="Times New Roman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BE224C" w:rsidRPr="007A5F92" w:rsidRDefault="00B27367" w:rsidP="00BE224C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E224C" w:rsidRPr="007A5F92">
        <w:rPr>
          <w:rFonts w:ascii="Times New Roman" w:hAnsi="Times New Roman"/>
        </w:rPr>
        <w:t xml:space="preserve">Федеральный </w:t>
      </w:r>
      <w:hyperlink r:id="rId10" w:history="1">
        <w:r w:rsidR="00BE224C" w:rsidRPr="007A5F92">
          <w:rPr>
            <w:rFonts w:ascii="Times New Roman" w:hAnsi="Times New Roman"/>
          </w:rPr>
          <w:t>закон</w:t>
        </w:r>
      </w:hyperlink>
      <w:r w:rsidR="00BE224C" w:rsidRPr="007A5F92">
        <w:rPr>
          <w:rFonts w:ascii="Times New Roman" w:hAnsi="Times New Roman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BE224C" w:rsidRPr="007A5F92" w:rsidRDefault="00BE224C" w:rsidP="00B27367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11" w:history="1">
        <w:r w:rsidRPr="007A5F92">
          <w:rPr>
            <w:rFonts w:ascii="Times New Roman" w:hAnsi="Times New Roman"/>
          </w:rPr>
          <w:t>Стратегия</w:t>
        </w:r>
      </w:hyperlink>
      <w:r w:rsidRPr="007A5F92">
        <w:rPr>
          <w:rFonts w:ascii="Times New Roman" w:hAnsi="Times New Roman"/>
        </w:rPr>
        <w:t xml:space="preserve"> социально-экономического развития Ленинградской области до 2030 года, утвержденной областным законом от 8 августа 2016 года N 76-оз (далее - Стратегия).</w:t>
      </w:r>
    </w:p>
    <w:p w:rsidR="00BE224C" w:rsidRPr="0010213F" w:rsidRDefault="00BE224C" w:rsidP="00BE224C">
      <w:pPr>
        <w:ind w:firstLine="709"/>
        <w:jc w:val="both"/>
        <w:rPr>
          <w:rFonts w:ascii="Times New Roman" w:hAnsi="Times New Roman"/>
        </w:rPr>
      </w:pPr>
      <w:proofErr w:type="gramStart"/>
      <w:r w:rsidRPr="007A5F92">
        <w:rPr>
          <w:rFonts w:ascii="Times New Roman" w:hAnsi="Times New Roman"/>
        </w:rPr>
        <w:t xml:space="preserve">Сведения о порядке сбора информации и методике расчета показателя  (индикатора) муниципальной программы представлены в Приложении </w:t>
      </w:r>
      <w:r w:rsidR="00B27367">
        <w:rPr>
          <w:rFonts w:ascii="Times New Roman" w:hAnsi="Times New Roman"/>
        </w:rPr>
        <w:t>2</w:t>
      </w:r>
      <w:r w:rsidRPr="007A5F92">
        <w:rPr>
          <w:rFonts w:ascii="Times New Roman" w:hAnsi="Times New Roman"/>
        </w:rPr>
        <w:t xml:space="preserve"> к муниципальной программе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7A5F92">
        <w:rPr>
          <w:rFonts w:ascii="Times New Roman" w:hAnsi="Times New Roman"/>
        </w:rPr>
        <w:t>энергоэффективности</w:t>
      </w:r>
      <w:proofErr w:type="spellEnd"/>
      <w:r w:rsidRPr="007A5F92"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bCs/>
        </w:rPr>
        <w:t xml:space="preserve"> МО «Советское </w:t>
      </w:r>
      <w:r w:rsidRPr="007A5F92">
        <w:rPr>
          <w:rFonts w:ascii="Times New Roman" w:hAnsi="Times New Roman"/>
          <w:bCs/>
        </w:rPr>
        <w:t>городское поселение</w:t>
      </w:r>
      <w:r w:rsidRPr="007A5F92">
        <w:rPr>
          <w:rFonts w:ascii="Times New Roman" w:hAnsi="Times New Roman"/>
        </w:rPr>
        <w:t>».</w:t>
      </w:r>
      <w:proofErr w:type="gramEnd"/>
    </w:p>
    <w:p w:rsidR="00BE224C" w:rsidRPr="007A5F92" w:rsidRDefault="00BE224C" w:rsidP="00BE224C">
      <w:pPr>
        <w:ind w:firstLine="709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lastRenderedPageBreak/>
        <w:t xml:space="preserve">Сведения о показателях (индикаторах) муниципальной программы представлены в Приложении </w:t>
      </w:r>
      <w:r w:rsidR="00B27367">
        <w:rPr>
          <w:rFonts w:ascii="Times New Roman" w:hAnsi="Times New Roman"/>
        </w:rPr>
        <w:t>3</w:t>
      </w:r>
      <w:r w:rsidRPr="007A5F92">
        <w:rPr>
          <w:rFonts w:ascii="Times New Roman" w:hAnsi="Times New Roman"/>
        </w:rPr>
        <w:t xml:space="preserve"> к муниципальной программе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7A5F92">
        <w:rPr>
          <w:rFonts w:ascii="Times New Roman" w:hAnsi="Times New Roman"/>
        </w:rPr>
        <w:t>энергоэффективности</w:t>
      </w:r>
      <w:proofErr w:type="spellEnd"/>
      <w:r w:rsidRPr="007A5F92">
        <w:rPr>
          <w:rFonts w:ascii="Times New Roman" w:hAnsi="Times New Roman"/>
        </w:rPr>
        <w:t xml:space="preserve"> в</w:t>
      </w:r>
      <w:r w:rsidRPr="007A5F92">
        <w:rPr>
          <w:rFonts w:ascii="Times New Roman" w:hAnsi="Times New Roman"/>
          <w:bCs/>
        </w:rPr>
        <w:t xml:space="preserve"> МО «</w:t>
      </w:r>
      <w:r>
        <w:rPr>
          <w:rFonts w:ascii="Times New Roman" w:hAnsi="Times New Roman"/>
          <w:bCs/>
        </w:rPr>
        <w:t>Советское</w:t>
      </w:r>
      <w:r w:rsidRPr="007A5F92">
        <w:rPr>
          <w:rFonts w:ascii="Times New Roman" w:hAnsi="Times New Roman"/>
          <w:bCs/>
        </w:rPr>
        <w:t xml:space="preserve"> городское поселение</w:t>
      </w:r>
      <w:r w:rsidRPr="007A5F92">
        <w:rPr>
          <w:rFonts w:ascii="Times New Roman" w:hAnsi="Times New Roman"/>
        </w:rPr>
        <w:t>».</w:t>
      </w:r>
    </w:p>
    <w:p w:rsidR="00BE224C" w:rsidRDefault="00BE224C" w:rsidP="00BE224C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</w:rPr>
      </w:pPr>
      <w:r w:rsidRPr="007A5F92">
        <w:rPr>
          <w:rFonts w:ascii="Times New Roman" w:hAnsi="Times New Roman"/>
          <w:b/>
        </w:rPr>
        <w:t>Информация о проектах и комплексах процессных мероприятий</w:t>
      </w:r>
      <w:r w:rsidRPr="007A5F92">
        <w:rPr>
          <w:rFonts w:ascii="Times New Roman" w:hAnsi="Times New Roman"/>
          <w:bCs/>
        </w:rPr>
        <w:t xml:space="preserve"> </w:t>
      </w:r>
    </w:p>
    <w:p w:rsidR="00B27367" w:rsidRPr="0010213F" w:rsidRDefault="00B27367" w:rsidP="00B27367">
      <w:pPr>
        <w:widowControl w:val="0"/>
        <w:autoSpaceDE w:val="0"/>
        <w:autoSpaceDN w:val="0"/>
        <w:adjustRightInd w:val="0"/>
        <w:spacing w:after="0" w:line="240" w:lineRule="auto"/>
        <w:ind w:left="1129"/>
        <w:outlineLvl w:val="1"/>
        <w:rPr>
          <w:rFonts w:ascii="Times New Roman" w:hAnsi="Times New Roman"/>
          <w:bCs/>
        </w:rPr>
      </w:pPr>
    </w:p>
    <w:p w:rsidR="00BE224C" w:rsidRPr="007A5F92" w:rsidRDefault="00BE224C" w:rsidP="00BE224C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Решение задач по обеспечению надежной, качественной и эффективной работы инженерно-коммунальной инфраструктуры обеспечивается в рамках структурных элементов:</w:t>
      </w:r>
    </w:p>
    <w:p w:rsidR="00BE224C" w:rsidRDefault="00F50720" w:rsidP="00F50720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E224C" w:rsidRPr="007A5F92">
        <w:rPr>
          <w:rFonts w:ascii="Times New Roman" w:hAnsi="Times New Roman"/>
        </w:rPr>
        <w:t>Реализация комплекса процессных мероприятий</w:t>
      </w:r>
      <w:r>
        <w:rPr>
          <w:rFonts w:ascii="Times New Roman" w:hAnsi="Times New Roman"/>
        </w:rPr>
        <w:t xml:space="preserve"> «</w:t>
      </w:r>
      <w:r w:rsidR="00BE224C" w:rsidRPr="007A5F92">
        <w:rPr>
          <w:rFonts w:ascii="Times New Roman" w:hAnsi="Times New Roman"/>
        </w:rPr>
        <w:t>"Раз</w:t>
      </w:r>
      <w:r>
        <w:rPr>
          <w:rFonts w:ascii="Times New Roman" w:hAnsi="Times New Roman"/>
        </w:rPr>
        <w:t>витие коммунального хозяйства»</w:t>
      </w:r>
      <w:r w:rsidR="00BE224C" w:rsidRPr="00F50720">
        <w:rPr>
          <w:rFonts w:ascii="Times New Roman" w:hAnsi="Times New Roman"/>
        </w:rPr>
        <w:t>:</w:t>
      </w:r>
    </w:p>
    <w:p w:rsidR="00BE224C" w:rsidRPr="0010213F" w:rsidRDefault="00BE224C" w:rsidP="00BE224C">
      <w:pPr>
        <w:keepNext/>
        <w:widowControl w:val="0"/>
        <w:shd w:val="clear" w:color="auto" w:fill="FFFFFF"/>
        <w:tabs>
          <w:tab w:val="left" w:pos="851"/>
        </w:tabs>
        <w:ind w:left="-142" w:right="140"/>
        <w:jc w:val="both"/>
        <w:rPr>
          <w:rFonts w:ascii="Times New Roman" w:hAnsi="Times New Roman"/>
        </w:rPr>
      </w:pPr>
      <w:r w:rsidRPr="00B27367">
        <w:rPr>
          <w:rFonts w:ascii="Times New Roman" w:hAnsi="Times New Roman"/>
        </w:rPr>
        <w:t>- содержание объектов коммунального хозяйства.</w:t>
      </w:r>
    </w:p>
    <w:p w:rsidR="00BE224C" w:rsidRPr="007A5F92" w:rsidRDefault="00BE224C" w:rsidP="00BE224C">
      <w:pPr>
        <w:ind w:firstLine="567"/>
        <w:jc w:val="both"/>
        <w:rPr>
          <w:rFonts w:ascii="Times New Roman" w:hAnsi="Times New Roman"/>
        </w:rPr>
      </w:pPr>
      <w:r w:rsidRPr="007A5F92">
        <w:rPr>
          <w:rFonts w:ascii="Times New Roman" w:hAnsi="Times New Roman"/>
        </w:rPr>
        <w:t>План реализации муниципальной прог</w:t>
      </w:r>
      <w:r>
        <w:rPr>
          <w:rFonts w:ascii="Times New Roman" w:hAnsi="Times New Roman"/>
        </w:rPr>
        <w:t xml:space="preserve">раммы представлен в Приложении </w:t>
      </w:r>
      <w:r w:rsidR="00F50720">
        <w:rPr>
          <w:rFonts w:ascii="Times New Roman" w:hAnsi="Times New Roman"/>
        </w:rPr>
        <w:t>1</w:t>
      </w:r>
      <w:r w:rsidRPr="007A5F92">
        <w:rPr>
          <w:rFonts w:ascii="Times New Roman" w:hAnsi="Times New Roman"/>
        </w:rPr>
        <w:t xml:space="preserve"> к муниципальной программе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7A5F92">
        <w:rPr>
          <w:rFonts w:ascii="Times New Roman" w:hAnsi="Times New Roman"/>
        </w:rPr>
        <w:t>энергоэффективности</w:t>
      </w:r>
      <w:proofErr w:type="spellEnd"/>
      <w:r w:rsidRPr="007A5F92">
        <w:rPr>
          <w:rFonts w:ascii="Times New Roman" w:hAnsi="Times New Roman"/>
        </w:rPr>
        <w:t xml:space="preserve"> в МО «</w:t>
      </w:r>
      <w:r>
        <w:rPr>
          <w:rFonts w:ascii="Times New Roman" w:hAnsi="Times New Roman"/>
        </w:rPr>
        <w:t>Советское</w:t>
      </w:r>
      <w:r w:rsidRPr="007A5F92">
        <w:rPr>
          <w:rFonts w:ascii="Times New Roman" w:hAnsi="Times New Roman"/>
        </w:rPr>
        <w:t xml:space="preserve"> городское поселение».</w:t>
      </w:r>
    </w:p>
    <w:p w:rsidR="00BE224C" w:rsidRDefault="00BE224C">
      <w:pPr>
        <w:spacing w:after="0" w:line="240" w:lineRule="auto"/>
        <w:rPr>
          <w:rFonts w:ascii="Times New Roman" w:eastAsia="Bitstream Vera Sans" w:hAnsi="Times New Roman"/>
          <w:kern w:val="1"/>
          <w:lang w:eastAsia="hi-IN" w:bidi="hi-IN"/>
        </w:rPr>
      </w:pPr>
      <w:r>
        <w:rPr>
          <w:rFonts w:ascii="Times New Roman" w:eastAsia="Bitstream Vera Sans" w:hAnsi="Times New Roman"/>
          <w:kern w:val="1"/>
          <w:lang w:eastAsia="hi-IN" w:bidi="hi-IN"/>
        </w:rPr>
        <w:br w:type="page"/>
      </w:r>
    </w:p>
    <w:p w:rsidR="00BE224C" w:rsidRDefault="00BE224C" w:rsidP="00BE224C">
      <w:pPr>
        <w:widowControl w:val="0"/>
        <w:suppressAutoHyphens/>
        <w:jc w:val="right"/>
        <w:rPr>
          <w:rFonts w:ascii="Times New Roman" w:eastAsia="Bitstream Vera Sans" w:hAnsi="Times New Roman"/>
          <w:kern w:val="1"/>
          <w:lang w:eastAsia="hi-IN" w:bidi="hi-IN"/>
        </w:rPr>
        <w:sectPr w:rsidR="00BE224C" w:rsidSect="00B05404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tbl>
      <w:tblPr>
        <w:tblW w:w="15606" w:type="dxa"/>
        <w:tblInd w:w="95" w:type="dxa"/>
        <w:tblLayout w:type="fixed"/>
        <w:tblLook w:val="04A0"/>
      </w:tblPr>
      <w:tblGrid>
        <w:gridCol w:w="1000"/>
        <w:gridCol w:w="2415"/>
        <w:gridCol w:w="1985"/>
        <w:gridCol w:w="155"/>
        <w:gridCol w:w="1546"/>
        <w:gridCol w:w="294"/>
        <w:gridCol w:w="1549"/>
        <w:gridCol w:w="283"/>
        <w:gridCol w:w="1276"/>
        <w:gridCol w:w="564"/>
        <w:gridCol w:w="1137"/>
        <w:gridCol w:w="361"/>
        <w:gridCol w:w="1482"/>
        <w:gridCol w:w="260"/>
        <w:gridCol w:w="1299"/>
      </w:tblGrid>
      <w:tr w:rsidR="007D15B9" w:rsidRPr="00BE224C" w:rsidTr="005E31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9" w:rsidRPr="00BE224C" w:rsidRDefault="007D15B9" w:rsidP="00BE22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9" w:rsidRPr="00BE224C" w:rsidRDefault="007D15B9" w:rsidP="00BE22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9" w:rsidRPr="00BE224C" w:rsidRDefault="007D15B9" w:rsidP="00BE22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9" w:rsidRPr="00BE224C" w:rsidRDefault="007D15B9" w:rsidP="00BE22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B9" w:rsidRPr="007D15B9" w:rsidRDefault="007D15B9" w:rsidP="00BE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</w:t>
            </w:r>
          </w:p>
          <w:p w:rsidR="007D15B9" w:rsidRPr="007D15B9" w:rsidRDefault="007D15B9" w:rsidP="007D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7D15B9">
              <w:rPr>
                <w:rFonts w:ascii="Times New Roman" w:eastAsia="Bitstream Vera Sans" w:hAnsi="Times New Roman"/>
                <w:kern w:val="1"/>
                <w:lang w:eastAsia="hi-IN" w:bidi="hi-IN"/>
              </w:rPr>
              <w:t xml:space="preserve">к муниципальной программе </w:t>
            </w:r>
          </w:p>
          <w:p w:rsidR="007D15B9" w:rsidRPr="007D15B9" w:rsidRDefault="007D15B9" w:rsidP="007D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7D15B9">
              <w:rPr>
                <w:rFonts w:ascii="Times New Roman" w:eastAsia="Bitstream Vera Sans" w:hAnsi="Times New Roman"/>
                <w:kern w:val="1"/>
                <w:lang w:eastAsia="hi-IN" w:bidi="hi-IN"/>
              </w:rPr>
              <w:t xml:space="preserve">«Обеспечение устойчивого функционирования и </w:t>
            </w:r>
          </w:p>
          <w:p w:rsidR="007D15B9" w:rsidRPr="007D15B9" w:rsidRDefault="007D15B9" w:rsidP="007D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7D15B9">
              <w:rPr>
                <w:rFonts w:ascii="Times New Roman" w:eastAsia="Bitstream Vera Sans" w:hAnsi="Times New Roman"/>
                <w:kern w:val="1"/>
                <w:lang w:eastAsia="hi-IN" w:bidi="hi-IN"/>
              </w:rPr>
              <w:t xml:space="preserve">развития </w:t>
            </w:r>
            <w:proofErr w:type="gramStart"/>
            <w:r w:rsidRPr="007D15B9">
              <w:rPr>
                <w:rFonts w:ascii="Times New Roman" w:eastAsia="Bitstream Vera Sans" w:hAnsi="Times New Roman"/>
                <w:kern w:val="1"/>
                <w:lang w:eastAsia="hi-IN" w:bidi="hi-IN"/>
              </w:rPr>
              <w:t>коммунальной</w:t>
            </w:r>
            <w:proofErr w:type="gramEnd"/>
            <w:r w:rsidRPr="007D15B9">
              <w:rPr>
                <w:rFonts w:ascii="Times New Roman" w:eastAsia="Bitstream Vera Sans" w:hAnsi="Times New Roman"/>
                <w:kern w:val="1"/>
                <w:lang w:eastAsia="hi-IN" w:bidi="hi-IN"/>
              </w:rPr>
              <w:t xml:space="preserve"> и инженерной </w:t>
            </w:r>
          </w:p>
          <w:p w:rsidR="007D15B9" w:rsidRPr="007D15B9" w:rsidRDefault="007D15B9" w:rsidP="007D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7D15B9">
              <w:rPr>
                <w:rFonts w:ascii="Times New Roman" w:eastAsia="Bitstream Vera Sans" w:hAnsi="Times New Roman"/>
                <w:kern w:val="1"/>
                <w:lang w:eastAsia="hi-IN" w:bidi="hi-IN"/>
              </w:rPr>
              <w:t xml:space="preserve">инфраструктуры и повышение </w:t>
            </w:r>
            <w:proofErr w:type="spellStart"/>
            <w:r w:rsidRPr="007D15B9">
              <w:rPr>
                <w:rFonts w:ascii="Times New Roman" w:eastAsia="Bitstream Vera Sans" w:hAnsi="Times New Roman"/>
                <w:kern w:val="1"/>
                <w:lang w:eastAsia="hi-IN" w:bidi="hi-IN"/>
              </w:rPr>
              <w:t>энергоэффективности</w:t>
            </w:r>
            <w:proofErr w:type="spellEnd"/>
            <w:r w:rsidRPr="007D15B9">
              <w:rPr>
                <w:rFonts w:ascii="Times New Roman" w:eastAsia="Bitstream Vera Sans" w:hAnsi="Times New Roman"/>
                <w:kern w:val="1"/>
                <w:lang w:eastAsia="hi-IN" w:bidi="hi-IN"/>
              </w:rPr>
              <w:t xml:space="preserve"> </w:t>
            </w:r>
          </w:p>
          <w:p w:rsidR="007D15B9" w:rsidRPr="007D15B9" w:rsidRDefault="007D15B9" w:rsidP="007D15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15B9">
              <w:rPr>
                <w:rFonts w:ascii="Times New Roman" w:eastAsia="Bitstream Vera Sans" w:hAnsi="Times New Roman"/>
                <w:kern w:val="1"/>
                <w:lang w:eastAsia="hi-IN" w:bidi="hi-IN"/>
              </w:rPr>
              <w:t>в МО «Советское городское поселение»</w:t>
            </w:r>
          </w:p>
        </w:tc>
      </w:tr>
      <w:tr w:rsidR="00BE224C" w:rsidRPr="00BE224C" w:rsidTr="005E31BE">
        <w:trPr>
          <w:trHeight w:val="11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4C" w:rsidRPr="00BE224C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4C" w:rsidRPr="00BE224C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МУНИЦИПАЛЬНОЙ ПРОГРАММЫ  «ОБЕСПЕЧЕНИЕ УСТОЙЧИВОГО ФУНКЦИОНИРОВАНИЯ И  РАЗВИТИЯ КОММУНАЛЬНОЙ И ИНЖЕНЕРНОЙ ИНФРАСТРУКТУРЫ И ПОВЫШЕНИЕ ЭНЕРГОЭФФЕКТИВНОСТИ  В МО «СОВЕТСКОЕ ГОРОДСКОЕ ПОСЕЛЕНИЕ» </w:t>
            </w:r>
          </w:p>
        </w:tc>
      </w:tr>
      <w:tr w:rsidR="00BE224C" w:rsidRPr="00BE224C" w:rsidTr="005E31BE">
        <w:trPr>
          <w:trHeight w:val="4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4C" w:rsidRPr="00BE224C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4C" w:rsidRPr="00BE224C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4C" w:rsidRPr="00BE224C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4C" w:rsidRPr="00BE224C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4C" w:rsidRPr="00BE224C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4C" w:rsidRPr="00BE224C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4C" w:rsidRPr="00BE224C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4C" w:rsidRPr="00BE224C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224C" w:rsidRPr="00BE224C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24C" w:rsidRPr="007D15B9" w:rsidTr="005E31BE">
        <w:trPr>
          <w:trHeight w:val="54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BE224C" w:rsidRPr="007D15B9" w:rsidTr="005E31BE">
        <w:trPr>
          <w:trHeight w:val="85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BE224C" w:rsidRPr="007D15B9" w:rsidTr="005E31BE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E224C" w:rsidRPr="007D15B9" w:rsidTr="005E31BE">
        <w:trPr>
          <w:trHeight w:val="398"/>
        </w:trPr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"ОБЕСПЕЧЕНИЕ УСТОЙЧИВОГО ФУНКЦИОНИРОВАНИЯ И РАЗВИТИЯ КОММУНАЛЬНОЙ И ИНЖЕНЕРНОЙ ИНФРАСТРУКТУРЫ И ПОВЫШЕНИЕ ЭНЕРГОЭФФЕКТИВНОСТИ</w:t>
            </w: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  «СОВЕТСКОЕ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409"/>
        </w:trPr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E73A30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909 255,00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E73A30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909 255,00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518"/>
        </w:trPr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947 218,00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947 218,00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E73A30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2 829 573,00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E7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73A30"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829 573,00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6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BE224C" w:rsidRPr="007D15B9" w:rsidTr="005E31BE">
        <w:trPr>
          <w:trHeight w:val="409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по основному мероприятию «Развитие коммунального хозяйства»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383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909 255,00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909 255,00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8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947 218,00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947 218,00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3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4C" w:rsidRPr="007D15B9" w:rsidRDefault="00BE224C" w:rsidP="00BE2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2 829 573,00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2 829 573,00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323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909 255,00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909 255,00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323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947 218,00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947 218,00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61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Техническая эксплуатация объектов газоснабжения (газопроводов и установленного на них оборудования, включая средства электрохимической защиты) по адресам;  п. Матросово, п. Соколинское, о. Лодочный, п. Советский ул. Кирова, ул. Каляева, ул. Железнодорожная, ул. Боровая, ул. Береговая, ул. Школьная, ул. Выборгское шоссе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5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759 255,00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759 255,00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11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797 218,00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797 218,00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48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схемы газоснабжения на территории МО «Советское городское поселение»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276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24C" w:rsidRPr="007D15B9" w:rsidTr="005E31BE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49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1.Комплекс работ по постановке на государственный кадастровый учет сооружения: распределительный газопровод по ул. Выборгское шоссе, п. Советский                              2. Комплекс работ по постановке на государственный </w:t>
            </w: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кадастровый учет сооружения: распределительный газопровод к дому отдыха "</w:t>
            </w:r>
            <w:proofErr w:type="spellStart"/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Селлгрен</w:t>
            </w:r>
            <w:proofErr w:type="spellEnd"/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1913" по адресу: Выборгский район Ленинградской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172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43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составлению сметной документации и технического задания (Служба заказчика)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Сопутствующие работы и услуги с целью осуществления капитальных вложений в объекты 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224C" w:rsidRPr="007D15B9" w:rsidTr="005E31BE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по подключению пуско-наладочных работ, пуска газа на объекте: «Распределительный газопровод по ул. Выборгское шоссе п. Советский»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4C" w:rsidRPr="007D15B9" w:rsidRDefault="00BE224C" w:rsidP="00BE2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4C" w:rsidRPr="007D15B9" w:rsidRDefault="00BE224C" w:rsidP="00BE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BE224C" w:rsidRDefault="00BE224C">
      <w:pPr>
        <w:spacing w:after="0" w:line="240" w:lineRule="auto"/>
        <w:rPr>
          <w:rFonts w:ascii="Times New Roman" w:eastAsia="Bitstream Vera Sans" w:hAnsi="Times New Roman"/>
          <w:kern w:val="1"/>
          <w:lang w:eastAsia="hi-IN" w:bidi="hi-IN"/>
        </w:rPr>
      </w:pPr>
      <w:r>
        <w:rPr>
          <w:rFonts w:ascii="Times New Roman" w:eastAsia="Bitstream Vera Sans" w:hAnsi="Times New Roman"/>
          <w:kern w:val="1"/>
          <w:lang w:eastAsia="hi-IN" w:bidi="hi-IN"/>
        </w:rPr>
        <w:br w:type="page"/>
      </w:r>
    </w:p>
    <w:p w:rsidR="00BE224C" w:rsidRPr="000F0179" w:rsidRDefault="00BE224C" w:rsidP="00BE224C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>
        <w:rPr>
          <w:rFonts w:ascii="Times New Roman" w:eastAsia="Bitstream Vera Sans" w:hAnsi="Times New Roman"/>
          <w:kern w:val="1"/>
          <w:lang w:eastAsia="hi-IN" w:bidi="hi-IN"/>
        </w:rPr>
        <w:lastRenderedPageBreak/>
        <w:t>Приложение №</w:t>
      </w:r>
      <w:r w:rsidR="007D15B9">
        <w:rPr>
          <w:rFonts w:ascii="Times New Roman" w:eastAsia="Bitstream Vera Sans" w:hAnsi="Times New Roman"/>
          <w:kern w:val="1"/>
          <w:lang w:eastAsia="hi-IN" w:bidi="hi-IN"/>
        </w:rPr>
        <w:t>2</w:t>
      </w:r>
    </w:p>
    <w:p w:rsidR="00BE224C" w:rsidRPr="000F0179" w:rsidRDefault="00BE224C" w:rsidP="00BE2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к муниципальной программе </w:t>
      </w:r>
    </w:p>
    <w:p w:rsidR="00BE224C" w:rsidRPr="000F0179" w:rsidRDefault="00BE224C" w:rsidP="00BE2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«Обеспечение устойчивого функционирования и </w:t>
      </w:r>
    </w:p>
    <w:p w:rsidR="00BE224C" w:rsidRPr="000F0179" w:rsidRDefault="00BE224C" w:rsidP="00BE2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развития </w:t>
      </w:r>
      <w:proofErr w:type="gramStart"/>
      <w:r w:rsidRPr="000F0179">
        <w:rPr>
          <w:rFonts w:ascii="Times New Roman" w:eastAsia="Bitstream Vera Sans" w:hAnsi="Times New Roman"/>
          <w:kern w:val="1"/>
          <w:lang w:eastAsia="hi-IN" w:bidi="hi-IN"/>
        </w:rPr>
        <w:t>коммунальной</w:t>
      </w:r>
      <w:proofErr w:type="gramEnd"/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 и инженерной </w:t>
      </w:r>
    </w:p>
    <w:p w:rsidR="00BE224C" w:rsidRPr="000F0179" w:rsidRDefault="00BE224C" w:rsidP="00BE2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инфраструктуры и повышение </w:t>
      </w:r>
      <w:proofErr w:type="spellStart"/>
      <w:r w:rsidRPr="000F0179">
        <w:rPr>
          <w:rFonts w:ascii="Times New Roman" w:eastAsia="Bitstream Vera Sans" w:hAnsi="Times New Roman"/>
          <w:kern w:val="1"/>
          <w:lang w:eastAsia="hi-IN" w:bidi="hi-IN"/>
        </w:rPr>
        <w:t>энергоэффективности</w:t>
      </w:r>
      <w:proofErr w:type="spellEnd"/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 </w:t>
      </w:r>
    </w:p>
    <w:p w:rsidR="00BE224C" w:rsidRPr="000F0179" w:rsidRDefault="00BE224C" w:rsidP="00BE224C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>в МО «</w:t>
      </w:r>
      <w:r>
        <w:rPr>
          <w:rFonts w:ascii="Times New Roman" w:eastAsia="Bitstream Vera Sans" w:hAnsi="Times New Roman"/>
          <w:kern w:val="1"/>
          <w:lang w:eastAsia="hi-IN" w:bidi="hi-IN"/>
        </w:rPr>
        <w:t>Советское</w:t>
      </w: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 городское поселение»</w:t>
      </w:r>
    </w:p>
    <w:p w:rsidR="00BE224C" w:rsidRPr="000F0179" w:rsidRDefault="00BE224C" w:rsidP="00BE224C">
      <w:pPr>
        <w:widowControl w:val="0"/>
        <w:autoSpaceDE w:val="0"/>
        <w:autoSpaceDN w:val="0"/>
        <w:spacing w:after="0"/>
        <w:ind w:left="360"/>
        <w:jc w:val="center"/>
        <w:rPr>
          <w:rFonts w:ascii="Times New Roman" w:hAnsi="Times New Roman"/>
          <w:b/>
          <w:szCs w:val="20"/>
        </w:rPr>
      </w:pPr>
      <w:r w:rsidRPr="000F0179">
        <w:rPr>
          <w:rFonts w:ascii="Times New Roman" w:hAnsi="Times New Roman"/>
          <w:b/>
          <w:szCs w:val="20"/>
        </w:rPr>
        <w:t>СВЕДЕНИЯ</w:t>
      </w:r>
    </w:p>
    <w:p w:rsidR="00BE224C" w:rsidRPr="000F0179" w:rsidRDefault="00BE224C" w:rsidP="00BE224C">
      <w:pPr>
        <w:widowControl w:val="0"/>
        <w:autoSpaceDE w:val="0"/>
        <w:autoSpaceDN w:val="0"/>
        <w:ind w:left="360"/>
        <w:jc w:val="center"/>
        <w:rPr>
          <w:rFonts w:ascii="Times New Roman" w:hAnsi="Times New Roman"/>
          <w:b/>
          <w:szCs w:val="20"/>
        </w:rPr>
      </w:pPr>
      <w:r w:rsidRPr="000F0179">
        <w:rPr>
          <w:rFonts w:ascii="Times New Roman" w:hAnsi="Times New Roman"/>
          <w:b/>
          <w:szCs w:val="20"/>
        </w:rPr>
        <w:t>О ПОРЯДКЕ СБОРА ИНФОРМАЦИИ И МЕТОДИКЕ РАСЧЕТА</w:t>
      </w:r>
    </w:p>
    <w:p w:rsidR="00BE224C" w:rsidRPr="000F0179" w:rsidRDefault="00BE224C" w:rsidP="00BE224C">
      <w:pPr>
        <w:widowControl w:val="0"/>
        <w:autoSpaceDE w:val="0"/>
        <w:autoSpaceDN w:val="0"/>
        <w:ind w:left="360"/>
        <w:jc w:val="center"/>
        <w:rPr>
          <w:rFonts w:ascii="Times New Roman" w:hAnsi="Times New Roman"/>
          <w:b/>
          <w:szCs w:val="20"/>
        </w:rPr>
      </w:pPr>
      <w:r w:rsidRPr="000F0179">
        <w:rPr>
          <w:rFonts w:ascii="Times New Roman" w:hAnsi="Times New Roman"/>
          <w:b/>
          <w:szCs w:val="20"/>
        </w:rPr>
        <w:t>ПОКАЗАТЕЛЯ (ИНДИКАТОРА) МУНИЦИПАЛЬНОЙ ПРОГРАММЫ</w:t>
      </w:r>
    </w:p>
    <w:tbl>
      <w:tblPr>
        <w:tblW w:w="151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702"/>
        <w:gridCol w:w="425"/>
        <w:gridCol w:w="2126"/>
        <w:gridCol w:w="992"/>
        <w:gridCol w:w="1985"/>
        <w:gridCol w:w="1276"/>
        <w:gridCol w:w="3617"/>
        <w:gridCol w:w="1135"/>
        <w:gridCol w:w="40"/>
        <w:gridCol w:w="1303"/>
        <w:gridCol w:w="27"/>
      </w:tblGrid>
      <w:tr w:rsidR="00BE224C" w:rsidRPr="000F0179" w:rsidTr="00BE224C">
        <w:trPr>
          <w:gridAfter w:val="1"/>
          <w:wAfter w:w="27" w:type="dxa"/>
        </w:trPr>
        <w:tc>
          <w:tcPr>
            <w:tcW w:w="487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0F017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F017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0F017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2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26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992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1985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76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3617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Объект и единица наблюдения</w:t>
            </w:r>
          </w:p>
        </w:tc>
        <w:tc>
          <w:tcPr>
            <w:tcW w:w="1175" w:type="dxa"/>
            <w:gridSpan w:val="2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Охват единиц совокупности</w:t>
            </w:r>
          </w:p>
        </w:tc>
        <w:tc>
          <w:tcPr>
            <w:tcW w:w="1303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F0179">
              <w:rPr>
                <w:rFonts w:ascii="Times New Roman" w:hAnsi="Times New Roman"/>
                <w:sz w:val="16"/>
                <w:szCs w:val="16"/>
              </w:rPr>
              <w:t>Ответственный за сбор данных по показателю</w:t>
            </w:r>
            <w:proofErr w:type="gramEnd"/>
          </w:p>
        </w:tc>
      </w:tr>
      <w:tr w:rsidR="00BE224C" w:rsidRPr="000F0179" w:rsidTr="00BE224C">
        <w:trPr>
          <w:gridAfter w:val="1"/>
          <w:wAfter w:w="27" w:type="dxa"/>
        </w:trPr>
        <w:tc>
          <w:tcPr>
            <w:tcW w:w="487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17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75" w:type="dxa"/>
            <w:gridSpan w:val="2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03" w:type="dxa"/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BE224C" w:rsidRPr="000F0179" w:rsidTr="00BE224C">
        <w:tblPrEx>
          <w:tblBorders>
            <w:insideH w:val="nil"/>
          </w:tblBorders>
        </w:tblPrEx>
        <w:trPr>
          <w:gridAfter w:val="1"/>
          <w:wAfter w:w="27" w:type="dxa"/>
        </w:trPr>
        <w:tc>
          <w:tcPr>
            <w:tcW w:w="15088" w:type="dxa"/>
            <w:gridSpan w:val="11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0F0179">
              <w:rPr>
                <w:rFonts w:ascii="Times New Roman" w:hAnsi="Times New Roman"/>
                <w:b/>
                <w:spacing w:val="-2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F0179">
              <w:rPr>
                <w:rFonts w:ascii="Times New Roman" w:hAnsi="Times New Roman"/>
                <w:b/>
                <w:spacing w:val="-2"/>
              </w:rPr>
              <w:t>энергоэффективности</w:t>
            </w:r>
            <w:proofErr w:type="spellEnd"/>
            <w:r w:rsidRPr="000F0179">
              <w:rPr>
                <w:rFonts w:ascii="Times New Roman" w:hAnsi="Times New Roman"/>
                <w:b/>
                <w:spacing w:val="-2"/>
              </w:rPr>
              <w:t xml:space="preserve"> в МО «</w:t>
            </w:r>
            <w:r>
              <w:rPr>
                <w:rFonts w:ascii="Times New Roman" w:hAnsi="Times New Roman"/>
                <w:b/>
                <w:spacing w:val="-2"/>
              </w:rPr>
              <w:t>Советское</w:t>
            </w:r>
            <w:r w:rsidRPr="000F0179">
              <w:rPr>
                <w:rFonts w:ascii="Times New Roman" w:hAnsi="Times New Roman"/>
                <w:b/>
                <w:spacing w:val="-2"/>
              </w:rPr>
              <w:t xml:space="preserve"> городское поселение»</w:t>
            </w:r>
          </w:p>
        </w:tc>
      </w:tr>
      <w:tr w:rsidR="00BE224C" w:rsidRPr="000F0179" w:rsidTr="00BE224C">
        <w:tblPrEx>
          <w:tblBorders>
            <w:insideH w:val="nil"/>
          </w:tblBorders>
        </w:tblPrEx>
        <w:trPr>
          <w:trHeight w:val="1877"/>
        </w:trPr>
        <w:tc>
          <w:tcPr>
            <w:tcW w:w="487" w:type="dxa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5404">
              <w:rPr>
                <w:rFonts w:ascii="Times New Roman" w:hAnsi="Times New Roman"/>
                <w:bCs/>
                <w:sz w:val="16"/>
                <w:szCs w:val="16"/>
              </w:rPr>
              <w:t xml:space="preserve">Техническая эксплуатация объектов газоснабжения (газопроводов и установленного на них оборудования, включая средства электрохимической защиты) по адресам;  п. Матросово, п. Соколинское, о. Лодочный, п. Советский ул. Кирова, ул. Каляева, ул. Железнодорожная, ул. Боровая, ул. </w:t>
            </w:r>
            <w:r w:rsidRPr="00B05404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Береговая, ул. Школьная, ул. Выборгское шоссе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keepNext/>
              <w:shd w:val="clear" w:color="auto" w:fill="FFFFFF"/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 xml:space="preserve">Показатель отражает количество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технически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эксплуатируемых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объектв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газоснабжения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 xml:space="preserve">Показатель формируется по фактическим данным – </w:t>
            </w:r>
            <w:r>
              <w:rPr>
                <w:rFonts w:ascii="Times New Roman" w:hAnsi="Times New Roman"/>
                <w:sz w:val="16"/>
                <w:szCs w:val="16"/>
              </w:rPr>
              <w:t>технически эксплуатируемых объектов газоснабжения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 xml:space="preserve">Периодическая отчетность 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Сети газопровода на территории  МО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Советское </w:t>
            </w:r>
            <w:r w:rsidRPr="000F0179">
              <w:rPr>
                <w:rFonts w:ascii="Times New Roman" w:hAnsi="Times New Roman"/>
                <w:sz w:val="16"/>
                <w:szCs w:val="16"/>
              </w:rPr>
              <w:t>городское поселение»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70" w:type="dxa"/>
            <w:gridSpan w:val="3"/>
            <w:tcBorders>
              <w:bottom w:val="single" w:sz="4" w:space="0" w:color="auto"/>
            </w:tcBorders>
          </w:tcPr>
          <w:p w:rsidR="00BE224C" w:rsidRPr="000F0179" w:rsidRDefault="00BE224C" w:rsidP="00374C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F0179">
              <w:rPr>
                <w:rFonts w:ascii="Times New Roman" w:hAnsi="Times New Roman"/>
                <w:sz w:val="16"/>
                <w:szCs w:val="16"/>
              </w:rPr>
              <w:t xml:space="preserve">Отдел ЖКХ, </w:t>
            </w:r>
          </w:p>
        </w:tc>
      </w:tr>
    </w:tbl>
    <w:p w:rsidR="00BE224C" w:rsidRPr="000F0179" w:rsidRDefault="00BE224C" w:rsidP="00BE224C">
      <w:pPr>
        <w:tabs>
          <w:tab w:val="left" w:pos="993"/>
        </w:tabs>
        <w:ind w:left="709"/>
        <w:jc w:val="right"/>
        <w:rPr>
          <w:rFonts w:ascii="Times New Roman" w:hAnsi="Times New Roman"/>
          <w:b/>
          <w:bCs/>
        </w:rPr>
      </w:pPr>
    </w:p>
    <w:p w:rsidR="00BE224C" w:rsidRPr="000F0179" w:rsidRDefault="00BE224C" w:rsidP="00BE224C">
      <w:pPr>
        <w:widowControl w:val="0"/>
        <w:suppressAutoHyphens/>
        <w:jc w:val="center"/>
        <w:rPr>
          <w:rFonts w:ascii="Times New Roman" w:hAnsi="Times New Roman"/>
          <w:b/>
          <w:bCs/>
        </w:rPr>
        <w:sectPr w:rsidR="00BE224C" w:rsidRPr="000F0179" w:rsidSect="00BE224C">
          <w:pgSz w:w="16838" w:h="11906" w:orient="landscape"/>
          <w:pgMar w:top="851" w:right="851" w:bottom="1134" w:left="851" w:header="709" w:footer="709" w:gutter="0"/>
          <w:cols w:space="720"/>
          <w:titlePg/>
          <w:docGrid w:linePitch="326"/>
        </w:sectPr>
      </w:pPr>
    </w:p>
    <w:p w:rsidR="00BE224C" w:rsidRPr="000F0179" w:rsidRDefault="00BE224C" w:rsidP="00BE224C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>
        <w:rPr>
          <w:rFonts w:ascii="Times New Roman" w:eastAsia="Bitstream Vera Sans" w:hAnsi="Times New Roman"/>
          <w:kern w:val="1"/>
          <w:lang w:eastAsia="hi-IN" w:bidi="hi-IN"/>
        </w:rPr>
        <w:lastRenderedPageBreak/>
        <w:t xml:space="preserve">Приложение </w:t>
      </w:r>
      <w:r w:rsidR="007D15B9">
        <w:rPr>
          <w:rFonts w:ascii="Times New Roman" w:eastAsia="Bitstream Vera Sans" w:hAnsi="Times New Roman"/>
          <w:kern w:val="1"/>
          <w:lang w:eastAsia="hi-IN" w:bidi="hi-IN"/>
        </w:rPr>
        <w:t>3</w:t>
      </w:r>
    </w:p>
    <w:p w:rsidR="00BE224C" w:rsidRPr="000F0179" w:rsidRDefault="00BE224C" w:rsidP="00BE2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к муниципальной программе </w:t>
      </w:r>
    </w:p>
    <w:p w:rsidR="00BE224C" w:rsidRPr="000F0179" w:rsidRDefault="00BE224C" w:rsidP="00BE2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«Обеспечение устойчивого функционирования и </w:t>
      </w:r>
    </w:p>
    <w:p w:rsidR="00BE224C" w:rsidRPr="000F0179" w:rsidRDefault="00BE224C" w:rsidP="00BE2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развития </w:t>
      </w:r>
      <w:proofErr w:type="gramStart"/>
      <w:r w:rsidRPr="000F0179">
        <w:rPr>
          <w:rFonts w:ascii="Times New Roman" w:eastAsia="Bitstream Vera Sans" w:hAnsi="Times New Roman"/>
          <w:kern w:val="1"/>
          <w:lang w:eastAsia="hi-IN" w:bidi="hi-IN"/>
        </w:rPr>
        <w:t>коммунальной</w:t>
      </w:r>
      <w:proofErr w:type="gramEnd"/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 и инженерной </w:t>
      </w:r>
    </w:p>
    <w:p w:rsidR="00BE224C" w:rsidRPr="000F0179" w:rsidRDefault="00BE224C" w:rsidP="00BE2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инфраструктуры и повышение </w:t>
      </w:r>
      <w:proofErr w:type="spellStart"/>
      <w:r w:rsidRPr="000F0179">
        <w:rPr>
          <w:rFonts w:ascii="Times New Roman" w:eastAsia="Bitstream Vera Sans" w:hAnsi="Times New Roman"/>
          <w:kern w:val="1"/>
          <w:lang w:eastAsia="hi-IN" w:bidi="hi-IN"/>
        </w:rPr>
        <w:t>энергоэффективности</w:t>
      </w:r>
      <w:proofErr w:type="spellEnd"/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 </w:t>
      </w:r>
    </w:p>
    <w:p w:rsidR="00BE224C" w:rsidRPr="000F0179" w:rsidRDefault="00BE224C" w:rsidP="00BE224C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1"/>
          <w:lang w:eastAsia="hi-IN" w:bidi="hi-IN"/>
        </w:rPr>
      </w:pPr>
      <w:r w:rsidRPr="000F0179">
        <w:rPr>
          <w:rFonts w:ascii="Times New Roman" w:eastAsia="Bitstream Vera Sans" w:hAnsi="Times New Roman"/>
          <w:kern w:val="1"/>
          <w:lang w:eastAsia="hi-IN" w:bidi="hi-IN"/>
        </w:rPr>
        <w:t>в МО «</w:t>
      </w:r>
      <w:r>
        <w:rPr>
          <w:rFonts w:ascii="Times New Roman" w:eastAsia="Bitstream Vera Sans" w:hAnsi="Times New Roman"/>
          <w:kern w:val="1"/>
          <w:lang w:eastAsia="hi-IN" w:bidi="hi-IN"/>
        </w:rPr>
        <w:t>Советское</w:t>
      </w:r>
      <w:r w:rsidRPr="000F0179">
        <w:rPr>
          <w:rFonts w:ascii="Times New Roman" w:eastAsia="Bitstream Vera Sans" w:hAnsi="Times New Roman"/>
          <w:kern w:val="1"/>
          <w:lang w:eastAsia="hi-IN" w:bidi="hi-IN"/>
        </w:rPr>
        <w:t xml:space="preserve"> городское поселение»</w:t>
      </w:r>
    </w:p>
    <w:p w:rsidR="00BE224C" w:rsidRPr="000F0179" w:rsidRDefault="00BE224C" w:rsidP="00BE224C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b/>
          <w:kern w:val="1"/>
          <w:lang w:eastAsia="hi-IN" w:bidi="hi-IN"/>
        </w:rPr>
      </w:pPr>
    </w:p>
    <w:p w:rsidR="00BE224C" w:rsidRPr="000F0179" w:rsidRDefault="00BE224C" w:rsidP="00BE224C">
      <w:pPr>
        <w:widowControl w:val="0"/>
        <w:suppressAutoHyphens/>
        <w:spacing w:after="0"/>
        <w:jc w:val="right"/>
        <w:rPr>
          <w:rFonts w:ascii="Times New Roman" w:eastAsia="Bitstream Vera Sans" w:hAnsi="Times New Roman"/>
          <w:b/>
          <w:kern w:val="1"/>
          <w:lang w:eastAsia="hi-IN" w:bidi="hi-IN"/>
        </w:rPr>
      </w:pPr>
    </w:p>
    <w:p w:rsidR="00BE224C" w:rsidRPr="000F0179" w:rsidRDefault="00BE224C" w:rsidP="00BE224C">
      <w:pPr>
        <w:widowControl w:val="0"/>
        <w:suppressAutoHyphens/>
        <w:jc w:val="right"/>
        <w:rPr>
          <w:rFonts w:ascii="Times New Roman" w:eastAsia="Bitstream Vera Sans" w:hAnsi="Times New Roman"/>
          <w:b/>
          <w:kern w:val="1"/>
          <w:lang w:eastAsia="hi-IN" w:bidi="hi-IN"/>
        </w:rPr>
      </w:pPr>
    </w:p>
    <w:p w:rsidR="00BE224C" w:rsidRPr="000F0179" w:rsidRDefault="00BE224C" w:rsidP="00BE224C">
      <w:pPr>
        <w:jc w:val="center"/>
        <w:rPr>
          <w:rFonts w:ascii="Times New Roman" w:hAnsi="Times New Roman"/>
          <w:b/>
        </w:rPr>
      </w:pPr>
      <w:r w:rsidRPr="000F0179">
        <w:rPr>
          <w:rFonts w:ascii="Times New Roman" w:hAnsi="Times New Roman"/>
          <w:b/>
          <w:szCs w:val="20"/>
        </w:rPr>
        <w:t>СВЕДЕНИЯ О ПОКАЗАТЕЛЯХ (ИНДИКАТОРАХ) МУНИЦИПАЛЬНОЙ ПРОГРАММЫ</w:t>
      </w:r>
      <w:r w:rsidRPr="000F0179">
        <w:rPr>
          <w:rFonts w:ascii="Times New Roman" w:hAnsi="Times New Roman"/>
        </w:rPr>
        <w:t xml:space="preserve"> </w:t>
      </w:r>
      <w:r w:rsidRPr="000F0179">
        <w:rPr>
          <w:rFonts w:ascii="Times New Roman" w:hAnsi="Times New Roman"/>
          <w:b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0F0179">
        <w:rPr>
          <w:rFonts w:ascii="Times New Roman" w:hAnsi="Times New Roman"/>
          <w:b/>
        </w:rPr>
        <w:t>энергоэффективности</w:t>
      </w:r>
      <w:proofErr w:type="spellEnd"/>
      <w:r w:rsidRPr="000F0179">
        <w:rPr>
          <w:rFonts w:ascii="Times New Roman" w:hAnsi="Times New Roman"/>
          <w:b/>
        </w:rPr>
        <w:t xml:space="preserve"> в</w:t>
      </w:r>
      <w:r>
        <w:rPr>
          <w:rFonts w:ascii="Times New Roman" w:hAnsi="Times New Roman"/>
          <w:b/>
          <w:bCs/>
        </w:rPr>
        <w:t xml:space="preserve"> МО «Советское</w:t>
      </w:r>
      <w:r w:rsidRPr="000F0179">
        <w:rPr>
          <w:rFonts w:ascii="Times New Roman" w:hAnsi="Times New Roman"/>
          <w:b/>
          <w:bCs/>
        </w:rPr>
        <w:t xml:space="preserve"> городское поселение»</w:t>
      </w:r>
    </w:p>
    <w:p w:rsidR="00BE224C" w:rsidRPr="000F0179" w:rsidRDefault="00BE224C" w:rsidP="00BE224C">
      <w:pPr>
        <w:jc w:val="center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87"/>
        <w:gridCol w:w="1649"/>
        <w:gridCol w:w="9"/>
        <w:gridCol w:w="1125"/>
        <w:gridCol w:w="9"/>
        <w:gridCol w:w="1035"/>
        <w:gridCol w:w="851"/>
        <w:gridCol w:w="709"/>
        <w:gridCol w:w="699"/>
        <w:gridCol w:w="9"/>
      </w:tblGrid>
      <w:tr w:rsidR="00BE224C" w:rsidRPr="000F0179" w:rsidTr="00374C94">
        <w:trPr>
          <w:trHeight w:val="543"/>
        </w:trPr>
        <w:tc>
          <w:tcPr>
            <w:tcW w:w="540" w:type="dxa"/>
            <w:vMerge w:val="restart"/>
            <w:vAlign w:val="center"/>
          </w:tcPr>
          <w:p w:rsidR="00BE224C" w:rsidRPr="000F0179" w:rsidRDefault="00BE224C" w:rsidP="00374C94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 xml:space="preserve">№ </w:t>
            </w:r>
            <w:proofErr w:type="spellStart"/>
            <w:proofErr w:type="gramStart"/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п</w:t>
            </w:r>
            <w:proofErr w:type="spellEnd"/>
            <w:proofErr w:type="gramEnd"/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/</w:t>
            </w:r>
            <w:proofErr w:type="spellStart"/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п</w:t>
            </w:r>
            <w:proofErr w:type="spellEnd"/>
          </w:p>
        </w:tc>
        <w:tc>
          <w:tcPr>
            <w:tcW w:w="4345" w:type="dxa"/>
            <w:gridSpan w:val="3"/>
            <w:vMerge w:val="restart"/>
            <w:vAlign w:val="center"/>
          </w:tcPr>
          <w:p w:rsidR="00BE224C" w:rsidRPr="000F0179" w:rsidRDefault="00BE224C" w:rsidP="00374C94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Показатель (индикатор), наименование мероприятия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E224C" w:rsidRPr="000F0179" w:rsidRDefault="00BE224C" w:rsidP="00374C9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Единица измерения</w:t>
            </w:r>
          </w:p>
        </w:tc>
        <w:tc>
          <w:tcPr>
            <w:tcW w:w="3303" w:type="dxa"/>
            <w:gridSpan w:val="5"/>
            <w:vAlign w:val="center"/>
          </w:tcPr>
          <w:p w:rsidR="00BE224C" w:rsidRPr="000F0179" w:rsidRDefault="00BE224C" w:rsidP="00374C94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Значение показателя</w:t>
            </w:r>
          </w:p>
        </w:tc>
      </w:tr>
      <w:tr w:rsidR="00BE224C" w:rsidRPr="000F0179" w:rsidTr="00374C94">
        <w:trPr>
          <w:gridAfter w:val="1"/>
          <w:wAfter w:w="9" w:type="dxa"/>
          <w:trHeight w:val="289"/>
        </w:trPr>
        <w:tc>
          <w:tcPr>
            <w:tcW w:w="540" w:type="dxa"/>
            <w:vMerge/>
            <w:vAlign w:val="center"/>
          </w:tcPr>
          <w:p w:rsidR="00BE224C" w:rsidRPr="000F0179" w:rsidRDefault="00BE224C" w:rsidP="00374C94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</w:p>
        </w:tc>
        <w:tc>
          <w:tcPr>
            <w:tcW w:w="4345" w:type="dxa"/>
            <w:gridSpan w:val="3"/>
            <w:vMerge/>
            <w:vAlign w:val="center"/>
          </w:tcPr>
          <w:p w:rsidR="00BE224C" w:rsidRPr="000F0179" w:rsidRDefault="00BE224C" w:rsidP="00374C94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E224C" w:rsidRPr="000F0179" w:rsidRDefault="00BE224C" w:rsidP="00374C94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</w:p>
        </w:tc>
        <w:tc>
          <w:tcPr>
            <w:tcW w:w="1035" w:type="dxa"/>
            <w:vAlign w:val="center"/>
          </w:tcPr>
          <w:p w:rsidR="00BE224C" w:rsidRPr="000F0179" w:rsidRDefault="00BE224C" w:rsidP="00BE224C">
            <w:pPr>
              <w:widowControl w:val="0"/>
              <w:suppressAutoHyphens/>
              <w:ind w:left="-60" w:right="-106"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4 </w:t>
            </w:r>
            <w:r w:rsidRPr="000F0179">
              <w:rPr>
                <w:rFonts w:ascii="Times New Roman" w:hAnsi="Times New Roman"/>
              </w:rPr>
              <w:t>базовый период</w:t>
            </w:r>
          </w:p>
        </w:tc>
        <w:tc>
          <w:tcPr>
            <w:tcW w:w="851" w:type="dxa"/>
            <w:vAlign w:val="center"/>
          </w:tcPr>
          <w:p w:rsidR="00BE224C" w:rsidRPr="000F0179" w:rsidRDefault="00BE224C" w:rsidP="00BE224C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202</w:t>
            </w:r>
            <w:r>
              <w:rPr>
                <w:rFonts w:ascii="Times New Roman" w:eastAsia="Bitstream Vera Sans" w:hAnsi="Times New Roman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vAlign w:val="center"/>
          </w:tcPr>
          <w:p w:rsidR="00BE224C" w:rsidRPr="000F0179" w:rsidRDefault="00BE224C" w:rsidP="00BE224C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202</w:t>
            </w:r>
            <w:r>
              <w:rPr>
                <w:rFonts w:ascii="Times New Roman" w:eastAsia="Bitstream Vera Sans" w:hAnsi="Times New Roman"/>
                <w:kern w:val="1"/>
                <w:lang w:eastAsia="hi-IN" w:bidi="hi-IN"/>
              </w:rPr>
              <w:t>6</w:t>
            </w:r>
          </w:p>
        </w:tc>
        <w:tc>
          <w:tcPr>
            <w:tcW w:w="699" w:type="dxa"/>
            <w:vAlign w:val="center"/>
          </w:tcPr>
          <w:p w:rsidR="00BE224C" w:rsidRPr="000F0179" w:rsidRDefault="00BE224C" w:rsidP="00BE224C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202</w:t>
            </w:r>
            <w:r>
              <w:rPr>
                <w:rFonts w:ascii="Times New Roman" w:eastAsia="Bitstream Vera Sans" w:hAnsi="Times New Roman"/>
                <w:kern w:val="1"/>
                <w:lang w:eastAsia="hi-IN" w:bidi="hi-IN"/>
              </w:rPr>
              <w:t>7</w:t>
            </w:r>
          </w:p>
        </w:tc>
      </w:tr>
      <w:tr w:rsidR="00BE224C" w:rsidRPr="000F0179" w:rsidTr="00374C94">
        <w:trPr>
          <w:trHeight w:val="788"/>
        </w:trPr>
        <w:tc>
          <w:tcPr>
            <w:tcW w:w="540" w:type="dxa"/>
            <w:vMerge w:val="restart"/>
            <w:vAlign w:val="center"/>
          </w:tcPr>
          <w:p w:rsidR="00BE224C" w:rsidRPr="000F0179" w:rsidRDefault="00BE224C" w:rsidP="00374C94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2687" w:type="dxa"/>
            <w:vMerge w:val="restart"/>
            <w:vAlign w:val="center"/>
          </w:tcPr>
          <w:p w:rsidR="00BE224C" w:rsidRPr="000F0179" w:rsidRDefault="00BE224C" w:rsidP="00374C94">
            <w:pPr>
              <w:overflowPunct w:val="0"/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proofErr w:type="gramStart"/>
            <w:r w:rsidRPr="00B05404">
              <w:rPr>
                <w:rFonts w:ascii="Times New Roman" w:hAnsi="Times New Roman"/>
                <w:bCs/>
                <w:sz w:val="16"/>
                <w:szCs w:val="16"/>
              </w:rPr>
              <w:t>Техническая эксплуатация объектов газоснабжения (газопроводов и установленного на них оборудования, включая средства электрохимической защиты) по адресам;  п. Матросово, п. Соколинское, о. Лодочный, п. Советский ул. Кирова, ул. Каляева, ул. Железнодорожная, ул. Боровая, ул. Береговая, ул. Школьная, ул. Выборгское шоссе</w:t>
            </w:r>
            <w:proofErr w:type="gramEnd"/>
          </w:p>
        </w:tc>
        <w:tc>
          <w:tcPr>
            <w:tcW w:w="1649" w:type="dxa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0179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E224C" w:rsidRPr="000F0179" w:rsidRDefault="00BE224C" w:rsidP="00374C94">
            <w:pPr>
              <w:ind w:left="-52" w:right="-24"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Единиц</w:t>
            </w:r>
          </w:p>
        </w:tc>
        <w:tc>
          <w:tcPr>
            <w:tcW w:w="1044" w:type="dxa"/>
            <w:gridSpan w:val="2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hAnsi="Times New Roma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0</w:t>
            </w:r>
          </w:p>
        </w:tc>
        <w:tc>
          <w:tcPr>
            <w:tcW w:w="851" w:type="dxa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Bitstream Vera Sans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lang w:eastAsia="hi-IN" w:bidi="hi-IN"/>
              </w:rPr>
              <w:t>1</w:t>
            </w:r>
          </w:p>
        </w:tc>
      </w:tr>
      <w:tr w:rsidR="00BE224C" w:rsidRPr="000F0179" w:rsidTr="00374C94">
        <w:trPr>
          <w:trHeight w:val="843"/>
        </w:trPr>
        <w:tc>
          <w:tcPr>
            <w:tcW w:w="540" w:type="dxa"/>
            <w:vMerge/>
            <w:vAlign w:val="center"/>
          </w:tcPr>
          <w:p w:rsidR="00BE224C" w:rsidRPr="000F0179" w:rsidRDefault="00BE224C" w:rsidP="00374C94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</w:p>
        </w:tc>
        <w:tc>
          <w:tcPr>
            <w:tcW w:w="2687" w:type="dxa"/>
            <w:vMerge/>
            <w:vAlign w:val="center"/>
          </w:tcPr>
          <w:p w:rsidR="00BE224C" w:rsidRPr="000F0179" w:rsidRDefault="00BE224C" w:rsidP="00374C94">
            <w:pPr>
              <w:overflowPunct w:val="0"/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</w:p>
        </w:tc>
        <w:tc>
          <w:tcPr>
            <w:tcW w:w="1649" w:type="dxa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F0179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 w:rsidRPr="000F0179">
              <w:rPr>
                <w:rFonts w:ascii="Times New Roman" w:eastAsia="Bitstream Vera Sans" w:hAnsi="Times New Roman"/>
                <w:kern w:val="1"/>
                <w:lang w:eastAsia="hi-IN" w:bidi="hi-IN"/>
              </w:rPr>
              <w:t>0</w:t>
            </w:r>
          </w:p>
        </w:tc>
        <w:tc>
          <w:tcPr>
            <w:tcW w:w="851" w:type="dxa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709" w:type="dxa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E224C" w:rsidRPr="000F0179" w:rsidRDefault="00BE224C" w:rsidP="00374C94">
            <w:pPr>
              <w:jc w:val="center"/>
              <w:rPr>
                <w:rFonts w:ascii="Times New Roman" w:eastAsia="Bitstream Vera Sans" w:hAnsi="Times New Roman"/>
                <w:kern w:val="1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lang w:eastAsia="hi-IN" w:bidi="hi-IN"/>
              </w:rPr>
              <w:t>1</w:t>
            </w:r>
          </w:p>
        </w:tc>
      </w:tr>
    </w:tbl>
    <w:p w:rsidR="00BE224C" w:rsidRPr="000F0179" w:rsidRDefault="00BE224C" w:rsidP="00BE224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4"/>
          <w:lang w:eastAsia="ru-RU"/>
        </w:rPr>
      </w:pPr>
    </w:p>
    <w:p w:rsidR="00BE224C" w:rsidRPr="000F0179" w:rsidRDefault="00BE224C" w:rsidP="00BE224C">
      <w:pPr>
        <w:spacing w:before="100" w:beforeAutospacing="1" w:after="100" w:afterAutospacing="1"/>
        <w:rPr>
          <w:rFonts w:ascii="Times New Roman" w:hAnsi="Times New Roman"/>
          <w:b/>
          <w:bCs/>
        </w:rPr>
      </w:pPr>
    </w:p>
    <w:p w:rsidR="00AC4E29" w:rsidRPr="000E6F62" w:rsidRDefault="00AC4E29" w:rsidP="00AC4E29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AC4E29" w:rsidRPr="000E6F62" w:rsidSect="00134A54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99" w:rsidRDefault="00852699" w:rsidP="00D62B8A">
      <w:pPr>
        <w:spacing w:after="0" w:line="240" w:lineRule="auto"/>
      </w:pPr>
      <w:r>
        <w:separator/>
      </w:r>
    </w:p>
  </w:endnote>
  <w:endnote w:type="continuationSeparator" w:id="0">
    <w:p w:rsidR="00852699" w:rsidRDefault="00852699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99" w:rsidRDefault="00852699" w:rsidP="00D62B8A">
      <w:pPr>
        <w:spacing w:after="0" w:line="240" w:lineRule="auto"/>
      </w:pPr>
      <w:r>
        <w:separator/>
      </w:r>
    </w:p>
  </w:footnote>
  <w:footnote w:type="continuationSeparator" w:id="0">
    <w:p w:rsidR="00852699" w:rsidRDefault="00852699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7A7"/>
    <w:multiLevelType w:val="hybridMultilevel"/>
    <w:tmpl w:val="32CA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5E265F"/>
    <w:multiLevelType w:val="multilevel"/>
    <w:tmpl w:val="C53E9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9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15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5721"/>
    <w:rsid w:val="00025F94"/>
    <w:rsid w:val="000262A4"/>
    <w:rsid w:val="00030570"/>
    <w:rsid w:val="00032412"/>
    <w:rsid w:val="00035902"/>
    <w:rsid w:val="00037222"/>
    <w:rsid w:val="00044171"/>
    <w:rsid w:val="0005730B"/>
    <w:rsid w:val="0006355F"/>
    <w:rsid w:val="0006558D"/>
    <w:rsid w:val="000972B2"/>
    <w:rsid w:val="000A32D4"/>
    <w:rsid w:val="000A39C0"/>
    <w:rsid w:val="000B1682"/>
    <w:rsid w:val="000C24EA"/>
    <w:rsid w:val="000C293F"/>
    <w:rsid w:val="000C53CF"/>
    <w:rsid w:val="000C7FF4"/>
    <w:rsid w:val="000D2F4E"/>
    <w:rsid w:val="000F1F64"/>
    <w:rsid w:val="000F3C3A"/>
    <w:rsid w:val="000F3ECD"/>
    <w:rsid w:val="0010400E"/>
    <w:rsid w:val="00111747"/>
    <w:rsid w:val="00113723"/>
    <w:rsid w:val="001155A7"/>
    <w:rsid w:val="00120043"/>
    <w:rsid w:val="0012357D"/>
    <w:rsid w:val="001238CF"/>
    <w:rsid w:val="00133929"/>
    <w:rsid w:val="00134A54"/>
    <w:rsid w:val="00151EEC"/>
    <w:rsid w:val="00157258"/>
    <w:rsid w:val="001574C3"/>
    <w:rsid w:val="00160097"/>
    <w:rsid w:val="001603E9"/>
    <w:rsid w:val="00170C21"/>
    <w:rsid w:val="00172A66"/>
    <w:rsid w:val="001732CE"/>
    <w:rsid w:val="00190053"/>
    <w:rsid w:val="00196C2D"/>
    <w:rsid w:val="001A2331"/>
    <w:rsid w:val="001A2952"/>
    <w:rsid w:val="001A2970"/>
    <w:rsid w:val="001B1DC3"/>
    <w:rsid w:val="001B24CA"/>
    <w:rsid w:val="001B7482"/>
    <w:rsid w:val="001D3B2C"/>
    <w:rsid w:val="001D7B0F"/>
    <w:rsid w:val="001E591B"/>
    <w:rsid w:val="001E5ACB"/>
    <w:rsid w:val="001F10CE"/>
    <w:rsid w:val="001F334A"/>
    <w:rsid w:val="002134F2"/>
    <w:rsid w:val="0022274F"/>
    <w:rsid w:val="002518A6"/>
    <w:rsid w:val="00251C7B"/>
    <w:rsid w:val="00252435"/>
    <w:rsid w:val="00264AFC"/>
    <w:rsid w:val="00265269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B5A5B"/>
    <w:rsid w:val="002C4A5F"/>
    <w:rsid w:val="002D1C96"/>
    <w:rsid w:val="002E34DE"/>
    <w:rsid w:val="002E60F8"/>
    <w:rsid w:val="002E670C"/>
    <w:rsid w:val="002F07DE"/>
    <w:rsid w:val="002F0B90"/>
    <w:rsid w:val="002F13CF"/>
    <w:rsid w:val="002F5969"/>
    <w:rsid w:val="00306CAD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2B7C"/>
    <w:rsid w:val="003670E2"/>
    <w:rsid w:val="00371035"/>
    <w:rsid w:val="0039238B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23221"/>
    <w:rsid w:val="00435DB3"/>
    <w:rsid w:val="00436415"/>
    <w:rsid w:val="004410B3"/>
    <w:rsid w:val="0045744C"/>
    <w:rsid w:val="00460294"/>
    <w:rsid w:val="0046398F"/>
    <w:rsid w:val="00463F50"/>
    <w:rsid w:val="00465279"/>
    <w:rsid w:val="00465CBC"/>
    <w:rsid w:val="004747A8"/>
    <w:rsid w:val="0048567D"/>
    <w:rsid w:val="00485D32"/>
    <w:rsid w:val="00490D13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3147B"/>
    <w:rsid w:val="00533350"/>
    <w:rsid w:val="00533626"/>
    <w:rsid w:val="00542699"/>
    <w:rsid w:val="00550BEE"/>
    <w:rsid w:val="00555717"/>
    <w:rsid w:val="005614D6"/>
    <w:rsid w:val="00564383"/>
    <w:rsid w:val="00564E6C"/>
    <w:rsid w:val="00576B0D"/>
    <w:rsid w:val="00577BA5"/>
    <w:rsid w:val="00586985"/>
    <w:rsid w:val="00586E7A"/>
    <w:rsid w:val="005902F8"/>
    <w:rsid w:val="005A6E6C"/>
    <w:rsid w:val="005B18D9"/>
    <w:rsid w:val="005B24EB"/>
    <w:rsid w:val="005B3504"/>
    <w:rsid w:val="005C1331"/>
    <w:rsid w:val="005C1BED"/>
    <w:rsid w:val="005C53FC"/>
    <w:rsid w:val="005E0623"/>
    <w:rsid w:val="005E31BE"/>
    <w:rsid w:val="005E5A82"/>
    <w:rsid w:val="005E755A"/>
    <w:rsid w:val="005F2C61"/>
    <w:rsid w:val="0061050C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4E3F"/>
    <w:rsid w:val="006B315A"/>
    <w:rsid w:val="006C4448"/>
    <w:rsid w:val="006C6F98"/>
    <w:rsid w:val="006D1200"/>
    <w:rsid w:val="006D13E4"/>
    <w:rsid w:val="006E4027"/>
    <w:rsid w:val="006E55C7"/>
    <w:rsid w:val="006F03D0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62E4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C0D8D"/>
    <w:rsid w:val="007C23AB"/>
    <w:rsid w:val="007C554F"/>
    <w:rsid w:val="007D15B9"/>
    <w:rsid w:val="007D2AE9"/>
    <w:rsid w:val="007D3925"/>
    <w:rsid w:val="007D504A"/>
    <w:rsid w:val="007E4206"/>
    <w:rsid w:val="007E5DC6"/>
    <w:rsid w:val="007F790F"/>
    <w:rsid w:val="00813C8D"/>
    <w:rsid w:val="00817A96"/>
    <w:rsid w:val="00821689"/>
    <w:rsid w:val="00821890"/>
    <w:rsid w:val="00831540"/>
    <w:rsid w:val="00833943"/>
    <w:rsid w:val="00833A3D"/>
    <w:rsid w:val="0083513F"/>
    <w:rsid w:val="00836DD9"/>
    <w:rsid w:val="0083736A"/>
    <w:rsid w:val="00841B20"/>
    <w:rsid w:val="00842E1F"/>
    <w:rsid w:val="00843089"/>
    <w:rsid w:val="00843391"/>
    <w:rsid w:val="00852699"/>
    <w:rsid w:val="0086012E"/>
    <w:rsid w:val="00873B55"/>
    <w:rsid w:val="00877E84"/>
    <w:rsid w:val="00884E01"/>
    <w:rsid w:val="00887F19"/>
    <w:rsid w:val="00894605"/>
    <w:rsid w:val="008B1BAA"/>
    <w:rsid w:val="008B1BB7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196D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557B7"/>
    <w:rsid w:val="00A62D4D"/>
    <w:rsid w:val="00A65C77"/>
    <w:rsid w:val="00A719BB"/>
    <w:rsid w:val="00A84613"/>
    <w:rsid w:val="00AA4705"/>
    <w:rsid w:val="00AB48B8"/>
    <w:rsid w:val="00AB4D4C"/>
    <w:rsid w:val="00AB68A0"/>
    <w:rsid w:val="00AC1D3B"/>
    <w:rsid w:val="00AC4E29"/>
    <w:rsid w:val="00AC6376"/>
    <w:rsid w:val="00AD0AD1"/>
    <w:rsid w:val="00AD0AD9"/>
    <w:rsid w:val="00AD60CE"/>
    <w:rsid w:val="00AD7EA8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27367"/>
    <w:rsid w:val="00B31684"/>
    <w:rsid w:val="00B32E93"/>
    <w:rsid w:val="00B35FEB"/>
    <w:rsid w:val="00B41146"/>
    <w:rsid w:val="00B42B03"/>
    <w:rsid w:val="00B43317"/>
    <w:rsid w:val="00B5044D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4C"/>
    <w:rsid w:val="00BE22FD"/>
    <w:rsid w:val="00BF1DA5"/>
    <w:rsid w:val="00BF795F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2F04"/>
    <w:rsid w:val="00C9741D"/>
    <w:rsid w:val="00C978EF"/>
    <w:rsid w:val="00CA6297"/>
    <w:rsid w:val="00CC5AF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479DF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A408C"/>
    <w:rsid w:val="00DA6200"/>
    <w:rsid w:val="00DB32BB"/>
    <w:rsid w:val="00DC5D90"/>
    <w:rsid w:val="00DC76D5"/>
    <w:rsid w:val="00DE1408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172D9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22E9"/>
    <w:rsid w:val="00E64B31"/>
    <w:rsid w:val="00E661D0"/>
    <w:rsid w:val="00E73A30"/>
    <w:rsid w:val="00E73CE0"/>
    <w:rsid w:val="00E73EE9"/>
    <w:rsid w:val="00E81606"/>
    <w:rsid w:val="00E843A5"/>
    <w:rsid w:val="00E8769B"/>
    <w:rsid w:val="00E90C96"/>
    <w:rsid w:val="00EA0AA8"/>
    <w:rsid w:val="00EA46FE"/>
    <w:rsid w:val="00EA5B1F"/>
    <w:rsid w:val="00EA7CB5"/>
    <w:rsid w:val="00EB1D51"/>
    <w:rsid w:val="00EB339C"/>
    <w:rsid w:val="00EB479F"/>
    <w:rsid w:val="00EC3EC9"/>
    <w:rsid w:val="00EC498F"/>
    <w:rsid w:val="00EC60C8"/>
    <w:rsid w:val="00ED1D35"/>
    <w:rsid w:val="00ED499F"/>
    <w:rsid w:val="00EE21C3"/>
    <w:rsid w:val="00EE5B96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432EF"/>
    <w:rsid w:val="00F44360"/>
    <w:rsid w:val="00F4734F"/>
    <w:rsid w:val="00F500F8"/>
    <w:rsid w:val="00F50720"/>
    <w:rsid w:val="00F61050"/>
    <w:rsid w:val="00F66AAD"/>
    <w:rsid w:val="00F70DBA"/>
    <w:rsid w:val="00F767BD"/>
    <w:rsid w:val="00F80B98"/>
    <w:rsid w:val="00F852F7"/>
    <w:rsid w:val="00F862F9"/>
    <w:rsid w:val="00F90F05"/>
    <w:rsid w:val="00F92F51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656A"/>
    <w:rsid w:val="00FD73C9"/>
    <w:rsid w:val="00FE1FB5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uiPriority w:val="99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uiPriority w:val="99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CA0419CDB9212EEF8EE316CEF659FF8E0C30AA36A024924A18CB5454FCE78EE9F80A3F370EC9913E5F6F3457E0A4A3CCFABF13EC76AB48cBZ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CA0419CDB9212EEF8EE21CCEF659FF8F0636AB37A524924A18CB5454FCE78EFBF85233360BD791394A396511cBZ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CA0419CDB9212EEF8EE21CCEF659FF8F0B39AB35A024924A18CB5454FCE78EFBF85233360BD791394A396511cB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C9503-03DF-41DC-BAB1-5C50E745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13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44</cp:revision>
  <cp:lastPrinted>2024-12-25T11:35:00Z</cp:lastPrinted>
  <dcterms:created xsi:type="dcterms:W3CDTF">2021-10-19T12:24:00Z</dcterms:created>
  <dcterms:modified xsi:type="dcterms:W3CDTF">2024-12-25T11:36:00Z</dcterms:modified>
</cp:coreProperties>
</file>